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B4F536" w14:textId="2A9411E2" w:rsidR="001E2FA1" w:rsidRPr="004F574C" w:rsidRDefault="007A4B43" w:rsidP="004F574C">
      <w:pPr>
        <w:widowControl/>
        <w:suppressAutoHyphens w:val="0"/>
        <w:autoSpaceDE w:val="0"/>
        <w:autoSpaceDN w:val="0"/>
        <w:adjustRightInd w:val="0"/>
        <w:jc w:val="center"/>
        <w:rPr>
          <w:rFonts w:asciiTheme="minorHAnsi" w:eastAsia="Times New Roman" w:hAnsiTheme="minorHAnsi" w:cstheme="minorHAnsi"/>
          <w:b/>
          <w:bCs/>
          <w:kern w:val="0"/>
          <w:lang w:eastAsia="pt-BR" w:bidi="ar-SA"/>
        </w:rPr>
      </w:pPr>
      <w:r>
        <w:rPr>
          <w:rFonts w:asciiTheme="minorHAnsi" w:eastAsia="Times New Roman" w:hAnsiTheme="minorHAnsi" w:cstheme="minorHAnsi"/>
          <w:b/>
          <w:bCs/>
          <w:kern w:val="0"/>
          <w:lang w:eastAsia="pt-BR" w:bidi="ar-SA"/>
        </w:rPr>
        <w:t>CHAMADA PÚBLICA</w:t>
      </w:r>
      <w:r w:rsidR="001E12F3" w:rsidRPr="004F574C">
        <w:rPr>
          <w:rFonts w:asciiTheme="minorHAnsi" w:eastAsia="Times New Roman" w:hAnsiTheme="minorHAnsi" w:cstheme="minorHAnsi"/>
          <w:b/>
          <w:bCs/>
          <w:kern w:val="0"/>
          <w:lang w:eastAsia="pt-BR" w:bidi="ar-SA"/>
        </w:rPr>
        <w:t xml:space="preserve"> n</w:t>
      </w:r>
      <w:r w:rsidR="003F1290" w:rsidRPr="004F574C">
        <w:rPr>
          <w:rFonts w:asciiTheme="minorHAnsi" w:eastAsia="Times New Roman" w:hAnsiTheme="minorHAnsi" w:cstheme="minorHAnsi"/>
          <w:b/>
          <w:bCs/>
          <w:kern w:val="0"/>
          <w:lang w:eastAsia="pt-BR" w:bidi="ar-SA"/>
        </w:rPr>
        <w:t>º</w:t>
      </w:r>
      <w:r w:rsidR="001E12F3" w:rsidRPr="004F574C">
        <w:rPr>
          <w:rFonts w:asciiTheme="minorHAnsi" w:eastAsia="Times New Roman" w:hAnsiTheme="minorHAnsi" w:cstheme="minorHAnsi"/>
          <w:b/>
          <w:bCs/>
          <w:kern w:val="0"/>
          <w:lang w:eastAsia="pt-BR" w:bidi="ar-SA"/>
        </w:rPr>
        <w:t xml:space="preserve"> </w:t>
      </w:r>
      <w:r>
        <w:rPr>
          <w:rFonts w:asciiTheme="minorHAnsi" w:eastAsia="Times New Roman" w:hAnsiTheme="minorHAnsi" w:cstheme="minorHAnsi"/>
          <w:b/>
          <w:kern w:val="0"/>
          <w:lang w:eastAsia="pt-BR" w:bidi="ar-SA"/>
        </w:rPr>
        <w:t>001/</w:t>
      </w:r>
      <w:r w:rsidR="00670B3E">
        <w:rPr>
          <w:rFonts w:asciiTheme="minorHAnsi" w:eastAsia="Times New Roman" w:hAnsiTheme="minorHAnsi" w:cstheme="minorHAnsi"/>
          <w:b/>
          <w:kern w:val="0"/>
          <w:lang w:eastAsia="pt-BR" w:bidi="ar-SA"/>
        </w:rPr>
        <w:t>2025</w:t>
      </w:r>
    </w:p>
    <w:p w14:paraId="763014FF" w14:textId="30A03B7B" w:rsidR="001E12F3" w:rsidRDefault="003F1290" w:rsidP="004F574C">
      <w:pPr>
        <w:widowControl/>
        <w:suppressAutoHyphens w:val="0"/>
        <w:autoSpaceDE w:val="0"/>
        <w:autoSpaceDN w:val="0"/>
        <w:adjustRightInd w:val="0"/>
        <w:jc w:val="center"/>
        <w:rPr>
          <w:rFonts w:asciiTheme="minorHAnsi" w:eastAsia="Times New Roman" w:hAnsiTheme="minorHAnsi" w:cstheme="minorHAnsi"/>
          <w:b/>
          <w:kern w:val="0"/>
          <w:lang w:eastAsia="pt-BR" w:bidi="ar-SA"/>
        </w:rPr>
      </w:pPr>
      <w:r w:rsidRPr="004F574C">
        <w:rPr>
          <w:rFonts w:asciiTheme="minorHAnsi" w:eastAsia="Times New Roman" w:hAnsiTheme="minorHAnsi" w:cstheme="minorHAnsi"/>
          <w:b/>
          <w:bCs/>
          <w:kern w:val="0"/>
          <w:lang w:eastAsia="pt-BR" w:bidi="ar-SA"/>
        </w:rPr>
        <w:t>Processo Licitatório nº</w:t>
      </w:r>
      <w:r w:rsidR="001E12F3" w:rsidRPr="004F574C">
        <w:rPr>
          <w:rFonts w:asciiTheme="minorHAnsi" w:eastAsia="Times New Roman" w:hAnsiTheme="minorHAnsi" w:cstheme="minorHAnsi"/>
          <w:b/>
          <w:bCs/>
          <w:kern w:val="0"/>
          <w:lang w:eastAsia="pt-BR" w:bidi="ar-SA"/>
        </w:rPr>
        <w:t xml:space="preserve"> </w:t>
      </w:r>
      <w:r w:rsidR="00062075">
        <w:rPr>
          <w:rFonts w:asciiTheme="minorHAnsi" w:eastAsia="Times New Roman" w:hAnsiTheme="minorHAnsi" w:cstheme="minorHAnsi"/>
          <w:b/>
          <w:bCs/>
          <w:kern w:val="0"/>
          <w:lang w:eastAsia="pt-BR" w:bidi="ar-SA"/>
        </w:rPr>
        <w:t>016</w:t>
      </w:r>
      <w:r w:rsidR="00EB6A42" w:rsidRPr="004F574C">
        <w:rPr>
          <w:rFonts w:asciiTheme="minorHAnsi" w:eastAsia="Times New Roman" w:hAnsiTheme="minorHAnsi" w:cstheme="minorHAnsi"/>
          <w:b/>
          <w:bCs/>
          <w:kern w:val="0"/>
          <w:lang w:eastAsia="pt-BR" w:bidi="ar-SA"/>
        </w:rPr>
        <w:t>/</w:t>
      </w:r>
      <w:r w:rsidR="00670B3E">
        <w:rPr>
          <w:rFonts w:asciiTheme="minorHAnsi" w:eastAsia="Times New Roman" w:hAnsiTheme="minorHAnsi" w:cstheme="minorHAnsi"/>
          <w:b/>
          <w:kern w:val="0"/>
          <w:lang w:eastAsia="pt-BR" w:bidi="ar-SA"/>
        </w:rPr>
        <w:t>2025</w:t>
      </w:r>
    </w:p>
    <w:p w14:paraId="5336BBDE" w14:textId="4EA5A1BE" w:rsidR="007A4B43" w:rsidRPr="004F574C" w:rsidRDefault="007A4B43" w:rsidP="004F574C">
      <w:pPr>
        <w:widowControl/>
        <w:suppressAutoHyphens w:val="0"/>
        <w:autoSpaceDE w:val="0"/>
        <w:autoSpaceDN w:val="0"/>
        <w:adjustRightInd w:val="0"/>
        <w:jc w:val="center"/>
        <w:rPr>
          <w:rFonts w:asciiTheme="minorHAnsi" w:eastAsia="Times New Roman" w:hAnsiTheme="minorHAnsi" w:cstheme="minorHAnsi"/>
          <w:b/>
          <w:bCs/>
          <w:kern w:val="0"/>
          <w:lang w:eastAsia="pt-BR" w:bidi="ar-SA"/>
        </w:rPr>
      </w:pPr>
      <w:r>
        <w:rPr>
          <w:rFonts w:asciiTheme="minorHAnsi" w:eastAsia="Times New Roman" w:hAnsiTheme="minorHAnsi" w:cstheme="minorHAnsi"/>
          <w:b/>
          <w:kern w:val="0"/>
          <w:lang w:eastAsia="pt-BR" w:bidi="ar-SA"/>
        </w:rPr>
        <w:t xml:space="preserve">Inexigibilidade nº </w:t>
      </w:r>
      <w:r w:rsidR="00062075">
        <w:rPr>
          <w:rFonts w:asciiTheme="minorHAnsi" w:eastAsia="Times New Roman" w:hAnsiTheme="minorHAnsi" w:cstheme="minorHAnsi"/>
          <w:b/>
          <w:kern w:val="0"/>
          <w:lang w:eastAsia="pt-BR" w:bidi="ar-SA"/>
        </w:rPr>
        <w:t>016</w:t>
      </w:r>
      <w:r>
        <w:rPr>
          <w:rFonts w:asciiTheme="minorHAnsi" w:eastAsia="Times New Roman" w:hAnsiTheme="minorHAnsi" w:cstheme="minorHAnsi"/>
          <w:b/>
          <w:kern w:val="0"/>
          <w:lang w:eastAsia="pt-BR" w:bidi="ar-SA"/>
        </w:rPr>
        <w:t>/2025</w:t>
      </w:r>
    </w:p>
    <w:p w14:paraId="4A91FB68" w14:textId="77777777" w:rsidR="009C62B5" w:rsidRPr="004F574C" w:rsidRDefault="009C62B5" w:rsidP="004F574C">
      <w:pPr>
        <w:widowControl/>
        <w:suppressAutoHyphens w:val="0"/>
        <w:autoSpaceDE w:val="0"/>
        <w:autoSpaceDN w:val="0"/>
        <w:adjustRightInd w:val="0"/>
        <w:jc w:val="center"/>
        <w:rPr>
          <w:rFonts w:asciiTheme="minorHAnsi" w:eastAsia="Times New Roman" w:hAnsiTheme="minorHAnsi" w:cstheme="minorHAnsi"/>
          <w:b/>
          <w:bCs/>
          <w:iCs/>
          <w:kern w:val="0"/>
          <w:lang w:eastAsia="pt-BR" w:bidi="ar-SA"/>
        </w:rPr>
      </w:pPr>
    </w:p>
    <w:tbl>
      <w:tblPr>
        <w:tblStyle w:val="Tabelacomgrade"/>
        <w:tblW w:w="0" w:type="auto"/>
        <w:tblLook w:val="04A0" w:firstRow="1" w:lastRow="0" w:firstColumn="1" w:lastColumn="0" w:noHBand="0" w:noVBand="1"/>
      </w:tblPr>
      <w:tblGrid>
        <w:gridCol w:w="10336"/>
      </w:tblGrid>
      <w:tr w:rsidR="00C56AAC" w:rsidRPr="004F574C" w14:paraId="6237E97E" w14:textId="77777777" w:rsidTr="00C56AAC">
        <w:tc>
          <w:tcPr>
            <w:tcW w:w="10486" w:type="dxa"/>
          </w:tcPr>
          <w:p w14:paraId="7662300C" w14:textId="34E04347" w:rsidR="00C56AAC" w:rsidRPr="004F574C" w:rsidRDefault="00C56AAC" w:rsidP="004F574C">
            <w:pPr>
              <w:pStyle w:val="Default"/>
              <w:jc w:val="both"/>
              <w:rPr>
                <w:rFonts w:asciiTheme="minorHAnsi" w:hAnsiTheme="minorHAnsi" w:cstheme="minorHAnsi"/>
              </w:rPr>
            </w:pPr>
            <w:r w:rsidRPr="004F574C">
              <w:rPr>
                <w:rFonts w:asciiTheme="minorHAnsi" w:hAnsiTheme="minorHAnsi" w:cstheme="minorHAnsi"/>
                <w:b/>
                <w:bCs/>
              </w:rPr>
              <w:t xml:space="preserve">MODALIDADE: </w:t>
            </w:r>
            <w:r w:rsidR="00B03618">
              <w:rPr>
                <w:rFonts w:asciiTheme="minorHAnsi" w:hAnsiTheme="minorHAnsi" w:cstheme="minorHAnsi"/>
                <w:b/>
                <w:bCs/>
              </w:rPr>
              <w:t>CHAMADA PÚBLICA</w:t>
            </w:r>
            <w:r w:rsidRPr="004F574C">
              <w:rPr>
                <w:rFonts w:asciiTheme="minorHAnsi" w:hAnsiTheme="minorHAnsi" w:cstheme="minorHAnsi"/>
                <w:b/>
                <w:bCs/>
              </w:rPr>
              <w:t xml:space="preserve"> </w:t>
            </w:r>
            <w:r w:rsidR="00B03618">
              <w:rPr>
                <w:rFonts w:asciiTheme="minorHAnsi" w:hAnsiTheme="minorHAnsi" w:cstheme="minorHAnsi"/>
                <w:b/>
                <w:bCs/>
              </w:rPr>
              <w:t>DA AGRICULTURA FAMILIAR</w:t>
            </w:r>
          </w:p>
          <w:p w14:paraId="711F6F05" w14:textId="6B0A58ED" w:rsidR="004F7169" w:rsidRDefault="004F7169" w:rsidP="004F574C">
            <w:pPr>
              <w:pStyle w:val="Default"/>
              <w:jc w:val="both"/>
              <w:rPr>
                <w:rFonts w:asciiTheme="minorHAnsi" w:hAnsiTheme="minorHAnsi" w:cstheme="minorHAnsi"/>
                <w:b/>
                <w:bCs/>
              </w:rPr>
            </w:pPr>
            <w:r>
              <w:rPr>
                <w:rFonts w:asciiTheme="minorHAnsi" w:hAnsiTheme="minorHAnsi" w:cstheme="minorHAnsi"/>
                <w:b/>
                <w:bCs/>
              </w:rPr>
              <w:t xml:space="preserve">PRAZO PARA ENVIO DE PROPOSTAS: ATÉ DIA </w:t>
            </w:r>
            <w:r w:rsidR="00062075">
              <w:rPr>
                <w:rFonts w:asciiTheme="minorHAnsi" w:hAnsiTheme="minorHAnsi" w:cstheme="minorHAnsi"/>
                <w:b/>
                <w:bCs/>
              </w:rPr>
              <w:t>31/03/</w:t>
            </w:r>
            <w:r w:rsidR="00670B3E">
              <w:rPr>
                <w:rFonts w:asciiTheme="minorHAnsi" w:hAnsiTheme="minorHAnsi" w:cstheme="minorHAnsi"/>
                <w:b/>
                <w:bCs/>
              </w:rPr>
              <w:t>2025</w:t>
            </w:r>
            <w:r>
              <w:rPr>
                <w:rFonts w:asciiTheme="minorHAnsi" w:hAnsiTheme="minorHAnsi" w:cstheme="minorHAnsi"/>
                <w:b/>
                <w:bCs/>
              </w:rPr>
              <w:t xml:space="preserve"> ÀS 08:25H</w:t>
            </w:r>
          </w:p>
          <w:p w14:paraId="2560A4FF" w14:textId="733584F6" w:rsidR="00C56AAC" w:rsidRPr="004F574C" w:rsidRDefault="00C56AAC" w:rsidP="004F574C">
            <w:pPr>
              <w:pStyle w:val="Default"/>
              <w:jc w:val="both"/>
              <w:rPr>
                <w:rFonts w:asciiTheme="minorHAnsi" w:hAnsiTheme="minorHAnsi" w:cstheme="minorHAnsi"/>
              </w:rPr>
            </w:pPr>
            <w:r w:rsidRPr="004F574C">
              <w:rPr>
                <w:rFonts w:asciiTheme="minorHAnsi" w:hAnsiTheme="minorHAnsi" w:cstheme="minorHAnsi"/>
                <w:b/>
                <w:bCs/>
              </w:rPr>
              <w:t xml:space="preserve">DATA DA </w:t>
            </w:r>
            <w:r w:rsidR="00062075">
              <w:rPr>
                <w:rFonts w:asciiTheme="minorHAnsi" w:hAnsiTheme="minorHAnsi" w:cstheme="minorHAnsi"/>
                <w:b/>
                <w:bCs/>
              </w:rPr>
              <w:t>ABERTURA E ANÁLISE DAS PROPOSTAS</w:t>
            </w:r>
            <w:r w:rsidRPr="004F574C">
              <w:rPr>
                <w:rFonts w:asciiTheme="minorHAnsi" w:hAnsiTheme="minorHAnsi" w:cstheme="minorHAnsi"/>
                <w:b/>
                <w:bCs/>
              </w:rPr>
              <w:t xml:space="preserve">: </w:t>
            </w:r>
            <w:r w:rsidR="004F7169">
              <w:rPr>
                <w:rFonts w:asciiTheme="minorHAnsi" w:hAnsiTheme="minorHAnsi" w:cstheme="minorHAnsi"/>
                <w:b/>
                <w:bCs/>
              </w:rPr>
              <w:t xml:space="preserve">DIA </w:t>
            </w:r>
            <w:r w:rsidR="00062075">
              <w:rPr>
                <w:rFonts w:asciiTheme="minorHAnsi" w:hAnsiTheme="minorHAnsi" w:cstheme="minorHAnsi"/>
                <w:b/>
                <w:bCs/>
              </w:rPr>
              <w:t>31/03/</w:t>
            </w:r>
            <w:r w:rsidR="00670B3E">
              <w:rPr>
                <w:rFonts w:asciiTheme="minorHAnsi" w:hAnsiTheme="minorHAnsi" w:cstheme="minorHAnsi"/>
                <w:b/>
                <w:bCs/>
              </w:rPr>
              <w:t>2025</w:t>
            </w:r>
            <w:r w:rsidR="00D3138B">
              <w:rPr>
                <w:rFonts w:asciiTheme="minorHAnsi" w:hAnsiTheme="minorHAnsi" w:cstheme="minorHAnsi"/>
                <w:b/>
                <w:bCs/>
              </w:rPr>
              <w:t xml:space="preserve"> </w:t>
            </w:r>
            <w:r w:rsidR="004F7169">
              <w:rPr>
                <w:rFonts w:asciiTheme="minorHAnsi" w:hAnsiTheme="minorHAnsi" w:cstheme="minorHAnsi"/>
                <w:b/>
                <w:bCs/>
              </w:rPr>
              <w:t>ÀS 08:30H</w:t>
            </w:r>
          </w:p>
          <w:p w14:paraId="1DCD1BD5" w14:textId="77777777" w:rsidR="00C56AAC" w:rsidRPr="004F574C" w:rsidRDefault="00C56AAC" w:rsidP="004F574C">
            <w:pPr>
              <w:pStyle w:val="Default"/>
              <w:jc w:val="both"/>
              <w:rPr>
                <w:rFonts w:asciiTheme="minorHAnsi" w:hAnsiTheme="minorHAnsi" w:cstheme="minorHAnsi"/>
                <w:color w:val="000080"/>
              </w:rPr>
            </w:pPr>
            <w:r w:rsidRPr="004F574C">
              <w:rPr>
                <w:rFonts w:asciiTheme="minorHAnsi" w:hAnsiTheme="minorHAnsi" w:cstheme="minorHAnsi"/>
                <w:b/>
                <w:bCs/>
              </w:rPr>
              <w:t>ENDEREÇO ELETRÔNICO</w:t>
            </w:r>
            <w:r w:rsidRPr="004F574C">
              <w:rPr>
                <w:rFonts w:asciiTheme="minorHAnsi" w:hAnsiTheme="minorHAnsi" w:cstheme="minorHAnsi"/>
              </w:rPr>
              <w:t xml:space="preserve">: A sessão pública se dará por meio do sistema eletrônico Portal de Compras Públicas no endereço eletrônico: </w:t>
            </w:r>
            <w:r w:rsidRPr="004F574C">
              <w:rPr>
                <w:rFonts w:asciiTheme="minorHAnsi" w:hAnsiTheme="minorHAnsi" w:cstheme="minorHAnsi"/>
                <w:color w:val="000080"/>
              </w:rPr>
              <w:t xml:space="preserve">www.portaldecompraspublicas.com.br </w:t>
            </w:r>
          </w:p>
          <w:p w14:paraId="6745220B" w14:textId="314188C7" w:rsidR="007536B5" w:rsidRPr="00B03618" w:rsidRDefault="00C56AAC" w:rsidP="004F574C">
            <w:pPr>
              <w:widowControl/>
              <w:suppressAutoHyphens w:val="0"/>
              <w:autoSpaceDE w:val="0"/>
              <w:autoSpaceDN w:val="0"/>
              <w:adjustRightInd w:val="0"/>
              <w:jc w:val="both"/>
              <w:rPr>
                <w:rFonts w:asciiTheme="minorHAnsi" w:hAnsiTheme="minorHAnsi" w:cstheme="minorHAnsi"/>
                <w:b/>
                <w:bCs/>
              </w:rPr>
            </w:pPr>
            <w:r w:rsidRPr="004F574C">
              <w:rPr>
                <w:rFonts w:asciiTheme="minorHAnsi" w:hAnsiTheme="minorHAnsi" w:cstheme="minorHAnsi"/>
                <w:b/>
                <w:bCs/>
              </w:rPr>
              <w:t xml:space="preserve">OBJETO: </w:t>
            </w:r>
            <w:r w:rsidR="00B03618" w:rsidRPr="00B03618">
              <w:rPr>
                <w:rFonts w:asciiTheme="minorHAnsi" w:hAnsiTheme="minorHAnsi" w:cstheme="minorHAnsi"/>
                <w:b/>
                <w:bCs/>
              </w:rPr>
              <w:t>AQUISIÇÃO DE GÊNEROS ALIMENTÍCIOS DA AGRICULTURA FAMILIAR E DO EMPREENDEDOR FAMILIAR RURAL, PARA O ATENDIMENTO AO PROGRAMA NACIONAL DE ALIMENTAÇÃO ESCOLAR/PNAE</w:t>
            </w:r>
            <w:r w:rsidR="00B03618">
              <w:rPr>
                <w:rFonts w:asciiTheme="minorHAnsi" w:hAnsiTheme="minorHAnsi" w:cstheme="minorHAnsi"/>
                <w:b/>
                <w:bCs/>
              </w:rPr>
              <w:t>.</w:t>
            </w:r>
          </w:p>
        </w:tc>
      </w:tr>
    </w:tbl>
    <w:p w14:paraId="5D66AD3B" w14:textId="77777777" w:rsidR="00D45BBA" w:rsidRPr="00841508" w:rsidRDefault="00D45BBA" w:rsidP="00841508">
      <w:pPr>
        <w:widowControl/>
        <w:suppressAutoHyphens w:val="0"/>
        <w:autoSpaceDE w:val="0"/>
        <w:autoSpaceDN w:val="0"/>
        <w:adjustRightInd w:val="0"/>
        <w:jc w:val="center"/>
        <w:rPr>
          <w:rFonts w:asciiTheme="minorHAnsi" w:eastAsia="Times New Roman" w:hAnsiTheme="minorHAnsi" w:cstheme="minorHAnsi"/>
          <w:b/>
          <w:bCs/>
          <w:iCs/>
          <w:kern w:val="0"/>
          <w:lang w:eastAsia="pt-BR" w:bidi="ar-SA"/>
        </w:rPr>
      </w:pPr>
    </w:p>
    <w:sdt>
      <w:sdtPr>
        <w:rPr>
          <w:rFonts w:asciiTheme="minorHAnsi" w:eastAsia="Lucida Sans Unicode" w:hAnsiTheme="minorHAnsi" w:cstheme="minorHAnsi"/>
          <w:color w:val="auto"/>
          <w:kern w:val="1"/>
          <w:sz w:val="24"/>
          <w:szCs w:val="24"/>
          <w:lang w:eastAsia="hi-IN" w:bidi="hi-IN"/>
        </w:rPr>
        <w:id w:val="718321181"/>
        <w:docPartObj>
          <w:docPartGallery w:val="Table of Contents"/>
          <w:docPartUnique/>
        </w:docPartObj>
      </w:sdtPr>
      <w:sdtEndPr>
        <w:rPr>
          <w:rFonts w:ascii="Times New Roman" w:hAnsi="Times New Roman" w:cs="Tahoma"/>
          <w:b/>
          <w:bCs/>
        </w:rPr>
      </w:sdtEndPr>
      <w:sdtContent>
        <w:p w14:paraId="57362265" w14:textId="7CFED02B" w:rsidR="007E0F8F" w:rsidRPr="0094429E" w:rsidRDefault="00841508" w:rsidP="00841508">
          <w:pPr>
            <w:pStyle w:val="CabealhodoSumrio"/>
            <w:spacing w:before="0" w:line="240" w:lineRule="auto"/>
            <w:jc w:val="center"/>
            <w:rPr>
              <w:rFonts w:asciiTheme="minorHAnsi" w:hAnsiTheme="minorHAnsi" w:cstheme="minorHAnsi"/>
              <w:b/>
              <w:bCs/>
              <w:color w:val="auto"/>
              <w:sz w:val="24"/>
              <w:szCs w:val="24"/>
            </w:rPr>
          </w:pPr>
          <w:r w:rsidRPr="0094429E">
            <w:rPr>
              <w:rFonts w:asciiTheme="minorHAnsi" w:hAnsiTheme="minorHAnsi" w:cstheme="minorHAnsi"/>
              <w:b/>
              <w:bCs/>
              <w:color w:val="auto"/>
              <w:sz w:val="24"/>
              <w:szCs w:val="24"/>
            </w:rPr>
            <w:t>SUMÁRIO</w:t>
          </w:r>
        </w:p>
        <w:p w14:paraId="1C4DB9DD" w14:textId="77777777" w:rsidR="00841508" w:rsidRPr="0094429E" w:rsidRDefault="00841508" w:rsidP="00841508">
          <w:pPr>
            <w:rPr>
              <w:rFonts w:asciiTheme="minorHAnsi" w:hAnsiTheme="minorHAnsi" w:cstheme="minorHAnsi"/>
              <w:lang w:eastAsia="pt-BR" w:bidi="ar-SA"/>
            </w:rPr>
          </w:pPr>
        </w:p>
        <w:p w14:paraId="35A622EB" w14:textId="1CE0CC34" w:rsidR="0094429E" w:rsidRPr="0094429E" w:rsidRDefault="007E0F8F">
          <w:pPr>
            <w:pStyle w:val="Sumrio1"/>
            <w:rPr>
              <w:rFonts w:asciiTheme="minorHAnsi" w:eastAsiaTheme="minorEastAsia" w:hAnsiTheme="minorHAnsi" w:cstheme="minorHAnsi"/>
              <w:noProof/>
              <w:kern w:val="2"/>
              <w:sz w:val="22"/>
              <w:szCs w:val="22"/>
              <w:lang w:eastAsia="pt-BR" w:bidi="ar-SA"/>
              <w14:ligatures w14:val="standardContextual"/>
            </w:rPr>
          </w:pPr>
          <w:r w:rsidRPr="0094429E">
            <w:rPr>
              <w:rFonts w:asciiTheme="minorHAnsi" w:hAnsiTheme="minorHAnsi" w:cstheme="minorHAnsi"/>
            </w:rPr>
            <w:fldChar w:fldCharType="begin"/>
          </w:r>
          <w:r w:rsidRPr="0094429E">
            <w:rPr>
              <w:rFonts w:asciiTheme="minorHAnsi" w:hAnsiTheme="minorHAnsi" w:cstheme="minorHAnsi"/>
            </w:rPr>
            <w:instrText xml:space="preserve"> TOC \o "1-3" \h \z \u </w:instrText>
          </w:r>
          <w:r w:rsidRPr="0094429E">
            <w:rPr>
              <w:rFonts w:asciiTheme="minorHAnsi" w:hAnsiTheme="minorHAnsi" w:cstheme="minorHAnsi"/>
            </w:rPr>
            <w:fldChar w:fldCharType="separate"/>
          </w:r>
          <w:hyperlink w:anchor="_Toc192161068" w:history="1">
            <w:r w:rsidR="0094429E" w:rsidRPr="0094429E">
              <w:rPr>
                <w:rStyle w:val="Hyperlink"/>
                <w:rFonts w:asciiTheme="minorHAnsi" w:hAnsiTheme="minorHAnsi" w:cstheme="minorHAnsi"/>
                <w:noProof/>
              </w:rPr>
              <w:t>1.</w:t>
            </w:r>
            <w:r w:rsidR="0094429E" w:rsidRPr="0094429E">
              <w:rPr>
                <w:rFonts w:asciiTheme="minorHAnsi" w:eastAsiaTheme="minorEastAsia" w:hAnsiTheme="minorHAnsi" w:cstheme="minorHAnsi"/>
                <w:noProof/>
                <w:kern w:val="2"/>
                <w:sz w:val="22"/>
                <w:szCs w:val="22"/>
                <w:lang w:eastAsia="pt-BR" w:bidi="ar-SA"/>
                <w14:ligatures w14:val="standardContextual"/>
              </w:rPr>
              <w:tab/>
            </w:r>
            <w:r w:rsidR="0094429E" w:rsidRPr="0094429E">
              <w:rPr>
                <w:rStyle w:val="Hyperlink"/>
                <w:rFonts w:asciiTheme="minorHAnsi" w:hAnsiTheme="minorHAnsi" w:cstheme="minorHAnsi"/>
                <w:noProof/>
              </w:rPr>
              <w:t>DO OBJETO</w:t>
            </w:r>
            <w:r w:rsidR="0094429E" w:rsidRPr="0094429E">
              <w:rPr>
                <w:rFonts w:asciiTheme="minorHAnsi" w:hAnsiTheme="minorHAnsi" w:cstheme="minorHAnsi"/>
                <w:noProof/>
                <w:webHidden/>
              </w:rPr>
              <w:tab/>
            </w:r>
            <w:r w:rsidR="0094429E" w:rsidRPr="0094429E">
              <w:rPr>
                <w:rFonts w:asciiTheme="minorHAnsi" w:hAnsiTheme="minorHAnsi" w:cstheme="minorHAnsi"/>
                <w:noProof/>
                <w:webHidden/>
              </w:rPr>
              <w:fldChar w:fldCharType="begin"/>
            </w:r>
            <w:r w:rsidR="0094429E" w:rsidRPr="0094429E">
              <w:rPr>
                <w:rFonts w:asciiTheme="minorHAnsi" w:hAnsiTheme="minorHAnsi" w:cstheme="minorHAnsi"/>
                <w:noProof/>
                <w:webHidden/>
              </w:rPr>
              <w:instrText xml:space="preserve"> PAGEREF _Toc192161068 \h </w:instrText>
            </w:r>
            <w:r w:rsidR="0094429E" w:rsidRPr="0094429E">
              <w:rPr>
                <w:rFonts w:asciiTheme="minorHAnsi" w:hAnsiTheme="minorHAnsi" w:cstheme="minorHAnsi"/>
                <w:noProof/>
                <w:webHidden/>
              </w:rPr>
            </w:r>
            <w:r w:rsidR="0094429E" w:rsidRPr="0094429E">
              <w:rPr>
                <w:rFonts w:asciiTheme="minorHAnsi" w:hAnsiTheme="minorHAnsi" w:cstheme="minorHAnsi"/>
                <w:noProof/>
                <w:webHidden/>
              </w:rPr>
              <w:fldChar w:fldCharType="separate"/>
            </w:r>
            <w:r w:rsidR="00CD2934">
              <w:rPr>
                <w:rFonts w:asciiTheme="minorHAnsi" w:hAnsiTheme="minorHAnsi" w:cstheme="minorHAnsi"/>
                <w:noProof/>
                <w:webHidden/>
              </w:rPr>
              <w:t>2</w:t>
            </w:r>
            <w:r w:rsidR="0094429E" w:rsidRPr="0094429E">
              <w:rPr>
                <w:rFonts w:asciiTheme="minorHAnsi" w:hAnsiTheme="minorHAnsi" w:cstheme="minorHAnsi"/>
                <w:noProof/>
                <w:webHidden/>
              </w:rPr>
              <w:fldChar w:fldCharType="end"/>
            </w:r>
          </w:hyperlink>
        </w:p>
        <w:p w14:paraId="41965B53" w14:textId="092B90A8"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69" w:history="1">
            <w:r w:rsidRPr="0094429E">
              <w:rPr>
                <w:rStyle w:val="Hyperlink"/>
                <w:rFonts w:asciiTheme="minorHAnsi" w:hAnsiTheme="minorHAnsi" w:cstheme="minorHAnsi"/>
                <w:noProof/>
              </w:rPr>
              <w:t>2.</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DO PRAZO PARA RECEBIMENTO E ANÁLISE DAS PROPOSTAS</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_Toc192161069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2</w:t>
            </w:r>
            <w:r w:rsidRPr="0094429E">
              <w:rPr>
                <w:rFonts w:asciiTheme="minorHAnsi" w:hAnsiTheme="minorHAnsi" w:cstheme="minorHAnsi"/>
                <w:noProof/>
                <w:webHidden/>
              </w:rPr>
              <w:fldChar w:fldCharType="end"/>
            </w:r>
          </w:hyperlink>
        </w:p>
        <w:p w14:paraId="403A63B5" w14:textId="641F7777"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0" w:history="1">
            <w:r w:rsidRPr="0094429E">
              <w:rPr>
                <w:rStyle w:val="Hyperlink"/>
                <w:rFonts w:asciiTheme="minorHAnsi" w:hAnsiTheme="minorHAnsi" w:cstheme="minorHAnsi"/>
                <w:noProof/>
              </w:rPr>
              <w:t>3.</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DO CREDENCIAMENTO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_Toc192161070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2</w:t>
            </w:r>
            <w:r w:rsidRPr="0094429E">
              <w:rPr>
                <w:rFonts w:asciiTheme="minorHAnsi" w:hAnsiTheme="minorHAnsi" w:cstheme="minorHAnsi"/>
                <w:noProof/>
                <w:webHidden/>
              </w:rPr>
              <w:fldChar w:fldCharType="end"/>
            </w:r>
          </w:hyperlink>
        </w:p>
        <w:p w14:paraId="1B0FE774" w14:textId="267BE6A8"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1" w:history="1">
            <w:r w:rsidRPr="0094429E">
              <w:rPr>
                <w:rStyle w:val="Hyperlink"/>
                <w:rFonts w:asciiTheme="minorHAnsi" w:hAnsiTheme="minorHAnsi" w:cstheme="minorHAnsi"/>
                <w:noProof/>
              </w:rPr>
              <w:t>4.</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ESCLARECIMENTOS E IMPUGNAÇÕES</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_Toc192161071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3</w:t>
            </w:r>
            <w:r w:rsidRPr="0094429E">
              <w:rPr>
                <w:rFonts w:asciiTheme="minorHAnsi" w:hAnsiTheme="minorHAnsi" w:cstheme="minorHAnsi"/>
                <w:noProof/>
                <w:webHidden/>
              </w:rPr>
              <w:fldChar w:fldCharType="end"/>
            </w:r>
          </w:hyperlink>
        </w:p>
        <w:p w14:paraId="4C2F18AB" w14:textId="65B04F6D"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2" w:history="1">
            <w:r w:rsidRPr="0094429E">
              <w:rPr>
                <w:rStyle w:val="Hyperlink"/>
                <w:rFonts w:asciiTheme="minorHAnsi" w:hAnsiTheme="minorHAnsi" w:cstheme="minorHAnsi"/>
                <w:noProof/>
              </w:rPr>
              <w:t>5.</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DAS CONDIÇÕES DE PARTICIPAÇÃO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_Toc192161072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3</w:t>
            </w:r>
            <w:r w:rsidRPr="0094429E">
              <w:rPr>
                <w:rFonts w:asciiTheme="minorHAnsi" w:hAnsiTheme="minorHAnsi" w:cstheme="minorHAnsi"/>
                <w:noProof/>
                <w:webHidden/>
              </w:rPr>
              <w:fldChar w:fldCharType="end"/>
            </w:r>
          </w:hyperlink>
        </w:p>
        <w:p w14:paraId="45D2358F" w14:textId="3DCBA4D7"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3" w:history="1">
            <w:r w:rsidRPr="0094429E">
              <w:rPr>
                <w:rStyle w:val="Hyperlink"/>
                <w:rFonts w:asciiTheme="minorHAnsi" w:hAnsiTheme="minorHAnsi" w:cstheme="minorHAnsi"/>
                <w:noProof/>
              </w:rPr>
              <w:t>6.</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DA APRESENTAÇÃO DOS PROJETOS DE VENDA</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_Toc192161073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4</w:t>
            </w:r>
            <w:r w:rsidRPr="0094429E">
              <w:rPr>
                <w:rFonts w:asciiTheme="minorHAnsi" w:hAnsiTheme="minorHAnsi" w:cstheme="minorHAnsi"/>
                <w:noProof/>
                <w:webHidden/>
              </w:rPr>
              <w:fldChar w:fldCharType="end"/>
            </w:r>
          </w:hyperlink>
        </w:p>
        <w:p w14:paraId="2C5D75D5" w14:textId="649DC01E"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4" w:history="1">
            <w:r w:rsidRPr="0094429E">
              <w:rPr>
                <w:rStyle w:val="Hyperlink"/>
                <w:rFonts w:asciiTheme="minorHAnsi" w:hAnsiTheme="minorHAnsi" w:cstheme="minorHAnsi"/>
                <w:noProof/>
              </w:rPr>
              <w:t>7.</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DA HABILITAÇÃO DO FORNECEDOR</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_Toc192161074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4</w:t>
            </w:r>
            <w:r w:rsidRPr="0094429E">
              <w:rPr>
                <w:rFonts w:asciiTheme="minorHAnsi" w:hAnsiTheme="minorHAnsi" w:cstheme="minorHAnsi"/>
                <w:noProof/>
                <w:webHidden/>
              </w:rPr>
              <w:fldChar w:fldCharType="end"/>
            </w:r>
          </w:hyperlink>
        </w:p>
        <w:p w14:paraId="187E3FC7" w14:textId="3DAE3377"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5" w:history="1">
            <w:r w:rsidRPr="0094429E">
              <w:rPr>
                <w:rStyle w:val="Hyperlink"/>
                <w:rFonts w:asciiTheme="minorHAnsi" w:hAnsiTheme="minorHAnsi" w:cstheme="minorHAnsi"/>
                <w:noProof/>
              </w:rPr>
              <w:t>8.</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DO PROJETO DE VENDA</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_Toc192161075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7</w:t>
            </w:r>
            <w:r w:rsidRPr="0094429E">
              <w:rPr>
                <w:rFonts w:asciiTheme="minorHAnsi" w:hAnsiTheme="minorHAnsi" w:cstheme="minorHAnsi"/>
                <w:noProof/>
                <w:webHidden/>
              </w:rPr>
              <w:fldChar w:fldCharType="end"/>
            </w:r>
          </w:hyperlink>
        </w:p>
        <w:p w14:paraId="3E616F23" w14:textId="19DB5F5E"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6" w:history="1">
            <w:r w:rsidRPr="0094429E">
              <w:rPr>
                <w:rStyle w:val="Hyperlink"/>
                <w:rFonts w:asciiTheme="minorHAnsi" w:eastAsia="Times New Roman" w:hAnsiTheme="minorHAnsi" w:cstheme="minorHAnsi"/>
                <w:noProof/>
              </w:rPr>
              <w:t>9.</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DOS PROCEDIMENTOS</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_Toc192161076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8</w:t>
            </w:r>
            <w:r w:rsidRPr="0094429E">
              <w:rPr>
                <w:rFonts w:asciiTheme="minorHAnsi" w:hAnsiTheme="minorHAnsi" w:cstheme="minorHAnsi"/>
                <w:noProof/>
                <w:webHidden/>
              </w:rPr>
              <w:fldChar w:fldCharType="end"/>
            </w:r>
          </w:hyperlink>
        </w:p>
        <w:p w14:paraId="3AF1743F" w14:textId="14AE3E6A"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7" w:history="1">
            <w:r w:rsidRPr="0094429E">
              <w:rPr>
                <w:rStyle w:val="Hyperlink"/>
                <w:rFonts w:asciiTheme="minorHAnsi" w:hAnsiTheme="minorHAnsi" w:cstheme="minorHAnsi"/>
                <w:noProof/>
              </w:rPr>
              <w:t>10.</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DOS CRITÉRIOS DE SELEÇÃO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_Toc192161077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9</w:t>
            </w:r>
            <w:r w:rsidRPr="0094429E">
              <w:rPr>
                <w:rFonts w:asciiTheme="minorHAnsi" w:hAnsiTheme="minorHAnsi" w:cstheme="minorHAnsi"/>
                <w:noProof/>
                <w:webHidden/>
              </w:rPr>
              <w:fldChar w:fldCharType="end"/>
            </w:r>
          </w:hyperlink>
        </w:p>
        <w:p w14:paraId="5C056941" w14:textId="58CDFB9C"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8" w:history="1">
            <w:r w:rsidRPr="0094429E">
              <w:rPr>
                <w:rStyle w:val="Hyperlink"/>
                <w:rFonts w:asciiTheme="minorHAnsi" w:hAnsiTheme="minorHAnsi" w:cstheme="minorHAnsi"/>
                <w:noProof/>
              </w:rPr>
              <w:t>11.</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DOS RECURSOS</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_Toc192161078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13</w:t>
            </w:r>
            <w:r w:rsidRPr="0094429E">
              <w:rPr>
                <w:rFonts w:asciiTheme="minorHAnsi" w:hAnsiTheme="minorHAnsi" w:cstheme="minorHAnsi"/>
                <w:noProof/>
                <w:webHidden/>
              </w:rPr>
              <w:fldChar w:fldCharType="end"/>
            </w:r>
          </w:hyperlink>
        </w:p>
        <w:p w14:paraId="56A3D0AF" w14:textId="6A6A0730"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79" w:history="1">
            <w:r w:rsidRPr="0094429E">
              <w:rPr>
                <w:rStyle w:val="Hyperlink"/>
                <w:rFonts w:asciiTheme="minorHAnsi" w:hAnsiTheme="minorHAnsi" w:cstheme="minorHAnsi"/>
                <w:noProof/>
              </w:rPr>
              <w:t>12.</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DAS AMOSTRAS DOS PRODUTOS</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_Toc192161079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13</w:t>
            </w:r>
            <w:r w:rsidRPr="0094429E">
              <w:rPr>
                <w:rFonts w:asciiTheme="minorHAnsi" w:hAnsiTheme="minorHAnsi" w:cstheme="minorHAnsi"/>
                <w:noProof/>
                <w:webHidden/>
              </w:rPr>
              <w:fldChar w:fldCharType="end"/>
            </w:r>
          </w:hyperlink>
        </w:p>
        <w:p w14:paraId="65899CE4" w14:textId="7D17BDA9"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0" w:history="1">
            <w:r w:rsidRPr="0094429E">
              <w:rPr>
                <w:rStyle w:val="Hyperlink"/>
                <w:rFonts w:asciiTheme="minorHAnsi" w:hAnsiTheme="minorHAnsi" w:cstheme="minorHAnsi"/>
                <w:noProof/>
              </w:rPr>
              <w:t>13.</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DA HOMOLOGAÇÃO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_Toc192161080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14</w:t>
            </w:r>
            <w:r w:rsidRPr="0094429E">
              <w:rPr>
                <w:rFonts w:asciiTheme="minorHAnsi" w:hAnsiTheme="minorHAnsi" w:cstheme="minorHAnsi"/>
                <w:noProof/>
                <w:webHidden/>
              </w:rPr>
              <w:fldChar w:fldCharType="end"/>
            </w:r>
          </w:hyperlink>
        </w:p>
        <w:p w14:paraId="6B54D66E" w14:textId="6B4902F3"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1" w:history="1">
            <w:r w:rsidRPr="0094429E">
              <w:rPr>
                <w:rStyle w:val="Hyperlink"/>
                <w:rFonts w:asciiTheme="minorHAnsi" w:hAnsiTheme="minorHAnsi" w:cstheme="minorHAnsi"/>
                <w:noProof/>
              </w:rPr>
              <w:t>14.</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DO CONTRATO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_Toc192161081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14</w:t>
            </w:r>
            <w:r w:rsidRPr="0094429E">
              <w:rPr>
                <w:rFonts w:asciiTheme="minorHAnsi" w:hAnsiTheme="minorHAnsi" w:cstheme="minorHAnsi"/>
                <w:noProof/>
                <w:webHidden/>
              </w:rPr>
              <w:fldChar w:fldCharType="end"/>
            </w:r>
          </w:hyperlink>
        </w:p>
        <w:p w14:paraId="30B3209D" w14:textId="704E0F04"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2" w:history="1">
            <w:r w:rsidRPr="0094429E">
              <w:rPr>
                <w:rStyle w:val="Hyperlink"/>
                <w:rFonts w:asciiTheme="minorHAnsi" w:hAnsiTheme="minorHAnsi" w:cstheme="minorHAnsi"/>
                <w:noProof/>
              </w:rPr>
              <w:t>15.</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DA EXECUÇÃO DO OBJETO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_Toc192161082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14</w:t>
            </w:r>
            <w:r w:rsidRPr="0094429E">
              <w:rPr>
                <w:rFonts w:asciiTheme="minorHAnsi" w:hAnsiTheme="minorHAnsi" w:cstheme="minorHAnsi"/>
                <w:noProof/>
                <w:webHidden/>
              </w:rPr>
              <w:fldChar w:fldCharType="end"/>
            </w:r>
          </w:hyperlink>
        </w:p>
        <w:p w14:paraId="62F6FB2E" w14:textId="6F918429"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3" w:history="1">
            <w:r w:rsidRPr="0094429E">
              <w:rPr>
                <w:rStyle w:val="Hyperlink"/>
                <w:rFonts w:asciiTheme="minorHAnsi" w:hAnsiTheme="minorHAnsi" w:cstheme="minorHAnsi"/>
                <w:noProof/>
              </w:rPr>
              <w:t>16.</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RESPONSABILIDADES DOS FORNECEDORES</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_Toc192161083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18</w:t>
            </w:r>
            <w:r w:rsidRPr="0094429E">
              <w:rPr>
                <w:rFonts w:asciiTheme="minorHAnsi" w:hAnsiTheme="minorHAnsi" w:cstheme="minorHAnsi"/>
                <w:noProof/>
                <w:webHidden/>
              </w:rPr>
              <w:fldChar w:fldCharType="end"/>
            </w:r>
          </w:hyperlink>
        </w:p>
        <w:p w14:paraId="380EECE0" w14:textId="499CC3D5"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4" w:history="1">
            <w:r w:rsidRPr="0094429E">
              <w:rPr>
                <w:rStyle w:val="Hyperlink"/>
                <w:rFonts w:asciiTheme="minorHAnsi" w:hAnsiTheme="minorHAnsi" w:cstheme="minorHAnsi"/>
                <w:noProof/>
              </w:rPr>
              <w:t>17.</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DAS INFRAÇÕES ADMINISTRATIVAS E SANÇÕES</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_Toc192161084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18</w:t>
            </w:r>
            <w:r w:rsidRPr="0094429E">
              <w:rPr>
                <w:rFonts w:asciiTheme="minorHAnsi" w:hAnsiTheme="minorHAnsi" w:cstheme="minorHAnsi"/>
                <w:noProof/>
                <w:webHidden/>
              </w:rPr>
              <w:fldChar w:fldCharType="end"/>
            </w:r>
          </w:hyperlink>
        </w:p>
        <w:p w14:paraId="2FA22D0F" w14:textId="2529FBF0"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5" w:history="1">
            <w:r w:rsidRPr="0094429E">
              <w:rPr>
                <w:rStyle w:val="Hyperlink"/>
                <w:rFonts w:asciiTheme="minorHAnsi" w:hAnsiTheme="minorHAnsi" w:cstheme="minorHAnsi"/>
                <w:noProof/>
              </w:rPr>
              <w:t>18.</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MODO E CONDIÇÕES PARA EXECUÇÃO DO OBJETO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_Toc192161085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20</w:t>
            </w:r>
            <w:r w:rsidRPr="0094429E">
              <w:rPr>
                <w:rFonts w:asciiTheme="minorHAnsi" w:hAnsiTheme="minorHAnsi" w:cstheme="minorHAnsi"/>
                <w:noProof/>
                <w:webHidden/>
              </w:rPr>
              <w:fldChar w:fldCharType="end"/>
            </w:r>
          </w:hyperlink>
        </w:p>
        <w:p w14:paraId="7BA77090" w14:textId="2BBBC23A"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6" w:history="1">
            <w:r w:rsidRPr="0094429E">
              <w:rPr>
                <w:rStyle w:val="Hyperlink"/>
                <w:rFonts w:asciiTheme="minorHAnsi" w:hAnsiTheme="minorHAnsi" w:cstheme="minorHAnsi"/>
                <w:noProof/>
              </w:rPr>
              <w:t>19.</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DA FORMA DE PAGAMENTO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_Toc192161086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20</w:t>
            </w:r>
            <w:r w:rsidRPr="0094429E">
              <w:rPr>
                <w:rFonts w:asciiTheme="minorHAnsi" w:hAnsiTheme="minorHAnsi" w:cstheme="minorHAnsi"/>
                <w:noProof/>
                <w:webHidden/>
              </w:rPr>
              <w:fldChar w:fldCharType="end"/>
            </w:r>
          </w:hyperlink>
        </w:p>
        <w:p w14:paraId="61963587" w14:textId="5338FD73"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7" w:history="1">
            <w:r w:rsidRPr="0094429E">
              <w:rPr>
                <w:rStyle w:val="Hyperlink"/>
                <w:rFonts w:asciiTheme="minorHAnsi" w:hAnsiTheme="minorHAnsi" w:cstheme="minorHAnsi"/>
                <w:noProof/>
              </w:rPr>
              <w:t>20.</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CONTROLE E FISCALIZAÇÃO DA EXECUÇÃO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_Toc192161087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21</w:t>
            </w:r>
            <w:r w:rsidRPr="0094429E">
              <w:rPr>
                <w:rFonts w:asciiTheme="minorHAnsi" w:hAnsiTheme="minorHAnsi" w:cstheme="minorHAnsi"/>
                <w:noProof/>
                <w:webHidden/>
              </w:rPr>
              <w:fldChar w:fldCharType="end"/>
            </w:r>
          </w:hyperlink>
        </w:p>
        <w:p w14:paraId="5A906790" w14:textId="1C780563"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8" w:history="1">
            <w:r w:rsidRPr="0094429E">
              <w:rPr>
                <w:rStyle w:val="Hyperlink"/>
                <w:rFonts w:asciiTheme="minorHAnsi" w:hAnsiTheme="minorHAnsi" w:cstheme="minorHAnsi"/>
                <w:noProof/>
              </w:rPr>
              <w:t>21.</w:t>
            </w:r>
            <w:r w:rsidRPr="0094429E">
              <w:rPr>
                <w:rFonts w:asciiTheme="minorHAnsi" w:eastAsiaTheme="minorEastAsia" w:hAnsiTheme="minorHAnsi" w:cstheme="minorHAnsi"/>
                <w:noProof/>
                <w:kern w:val="2"/>
                <w:sz w:val="22"/>
                <w:szCs w:val="22"/>
                <w:lang w:eastAsia="pt-BR" w:bidi="ar-SA"/>
                <w14:ligatures w14:val="standardContextual"/>
              </w:rPr>
              <w:tab/>
            </w:r>
            <w:r w:rsidRPr="0094429E">
              <w:rPr>
                <w:rStyle w:val="Hyperlink"/>
                <w:rFonts w:asciiTheme="minorHAnsi" w:hAnsiTheme="minorHAnsi" w:cstheme="minorHAnsi"/>
                <w:noProof/>
              </w:rPr>
              <w:t>DAS DISPOSIÇÕES GERAIS</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_Toc192161088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21</w:t>
            </w:r>
            <w:r w:rsidRPr="0094429E">
              <w:rPr>
                <w:rFonts w:asciiTheme="minorHAnsi" w:hAnsiTheme="minorHAnsi" w:cstheme="minorHAnsi"/>
                <w:noProof/>
                <w:webHidden/>
              </w:rPr>
              <w:fldChar w:fldCharType="end"/>
            </w:r>
          </w:hyperlink>
        </w:p>
        <w:p w14:paraId="70E1F240" w14:textId="3F3B665D"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89" w:history="1">
            <w:r w:rsidRPr="0094429E">
              <w:rPr>
                <w:rStyle w:val="Hyperlink"/>
                <w:rFonts w:asciiTheme="minorHAnsi" w:hAnsiTheme="minorHAnsi" w:cstheme="minorHAnsi"/>
                <w:noProof/>
              </w:rPr>
              <w:t>ANEXO I – TERMO DE REFERÊNCIA</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_Toc192161089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23</w:t>
            </w:r>
            <w:r w:rsidRPr="0094429E">
              <w:rPr>
                <w:rFonts w:asciiTheme="minorHAnsi" w:hAnsiTheme="minorHAnsi" w:cstheme="minorHAnsi"/>
                <w:noProof/>
                <w:webHidden/>
              </w:rPr>
              <w:fldChar w:fldCharType="end"/>
            </w:r>
          </w:hyperlink>
        </w:p>
        <w:p w14:paraId="27177384" w14:textId="0878BD5C"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90" w:history="1">
            <w:r w:rsidRPr="0094429E">
              <w:rPr>
                <w:rStyle w:val="Hyperlink"/>
                <w:rFonts w:asciiTheme="minorHAnsi" w:hAnsiTheme="minorHAnsi" w:cstheme="minorHAnsi"/>
                <w:noProof/>
              </w:rPr>
              <w:t>ANEXO II - LOCAIS DE ENTREGA</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_Toc192161090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31</w:t>
            </w:r>
            <w:r w:rsidRPr="0094429E">
              <w:rPr>
                <w:rFonts w:asciiTheme="minorHAnsi" w:hAnsiTheme="minorHAnsi" w:cstheme="minorHAnsi"/>
                <w:noProof/>
                <w:webHidden/>
              </w:rPr>
              <w:fldChar w:fldCharType="end"/>
            </w:r>
          </w:hyperlink>
        </w:p>
        <w:p w14:paraId="49B768F1" w14:textId="30635087"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91" w:history="1">
            <w:r w:rsidRPr="0094429E">
              <w:rPr>
                <w:rStyle w:val="Hyperlink"/>
                <w:rFonts w:asciiTheme="minorHAnsi" w:eastAsia="Times New Roman" w:hAnsiTheme="minorHAnsi" w:cstheme="minorHAnsi"/>
                <w:noProof/>
              </w:rPr>
              <w:t xml:space="preserve">ANEXO III – </w:t>
            </w:r>
            <w:r w:rsidRPr="0094429E">
              <w:rPr>
                <w:rStyle w:val="Hyperlink"/>
                <w:rFonts w:asciiTheme="minorHAnsi" w:hAnsiTheme="minorHAnsi" w:cstheme="minorHAnsi"/>
                <w:noProof/>
              </w:rPr>
              <w:t>DECLARAÇÃO DE COMPROMISSO DE LIMITE POR DAP/ANO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_Toc192161091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32</w:t>
            </w:r>
            <w:r w:rsidRPr="0094429E">
              <w:rPr>
                <w:rFonts w:asciiTheme="minorHAnsi" w:hAnsiTheme="minorHAnsi" w:cstheme="minorHAnsi"/>
                <w:noProof/>
                <w:webHidden/>
              </w:rPr>
              <w:fldChar w:fldCharType="end"/>
            </w:r>
          </w:hyperlink>
        </w:p>
        <w:p w14:paraId="1C41C529" w14:textId="5ED0284C"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92" w:history="1">
            <w:r w:rsidRPr="0094429E">
              <w:rPr>
                <w:rStyle w:val="Hyperlink"/>
                <w:rFonts w:asciiTheme="minorHAnsi" w:hAnsiTheme="minorHAnsi" w:cstheme="minorHAnsi"/>
                <w:noProof/>
              </w:rPr>
              <w:t>ANEXO IV – MODELO DO PROJETO DE VENDA DE GÊNEROS ALIMENTÍCIOS DA AGRICULTURA FAMILIAR PARA ALIMENTAÇÃO ESCOLAR.</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_Toc192161092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33</w:t>
            </w:r>
            <w:r w:rsidRPr="0094429E">
              <w:rPr>
                <w:rFonts w:asciiTheme="minorHAnsi" w:hAnsiTheme="minorHAnsi" w:cstheme="minorHAnsi"/>
                <w:noProof/>
                <w:webHidden/>
              </w:rPr>
              <w:fldChar w:fldCharType="end"/>
            </w:r>
          </w:hyperlink>
        </w:p>
        <w:p w14:paraId="2235870B" w14:textId="07416CCB"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93" w:history="1">
            <w:r w:rsidRPr="0094429E">
              <w:rPr>
                <w:rStyle w:val="Hyperlink"/>
                <w:rFonts w:asciiTheme="minorHAnsi" w:eastAsia="Times New Roman" w:hAnsiTheme="minorHAnsi" w:cstheme="minorHAnsi"/>
                <w:noProof/>
              </w:rPr>
              <w:t xml:space="preserve">ANEXO V – </w:t>
            </w:r>
            <w:r w:rsidRPr="0094429E">
              <w:rPr>
                <w:rStyle w:val="Hyperlink"/>
                <w:rFonts w:asciiTheme="minorHAnsi" w:hAnsiTheme="minorHAnsi" w:cstheme="minorHAnsi"/>
                <w:noProof/>
              </w:rPr>
              <w:t>MODELO  DE DECLARAÇÃO DE CONDIÇÕES DE ENTREGA</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_Toc192161093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37</w:t>
            </w:r>
            <w:r w:rsidRPr="0094429E">
              <w:rPr>
                <w:rFonts w:asciiTheme="minorHAnsi" w:hAnsiTheme="minorHAnsi" w:cstheme="minorHAnsi"/>
                <w:noProof/>
                <w:webHidden/>
              </w:rPr>
              <w:fldChar w:fldCharType="end"/>
            </w:r>
          </w:hyperlink>
        </w:p>
        <w:p w14:paraId="7A8A7FF8" w14:textId="71F7FC72"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94" w:history="1">
            <w:r w:rsidRPr="0094429E">
              <w:rPr>
                <w:rStyle w:val="Hyperlink"/>
                <w:rFonts w:asciiTheme="minorHAnsi" w:hAnsiTheme="minorHAnsi" w:cstheme="minorHAnsi"/>
                <w:noProof/>
              </w:rPr>
              <w:t xml:space="preserve">ANEXO </w:t>
            </w:r>
            <w:r w:rsidRPr="0094429E">
              <w:rPr>
                <w:rStyle w:val="Hyperlink"/>
                <w:rFonts w:asciiTheme="minorHAnsi" w:eastAsia="Times New Roman" w:hAnsiTheme="minorHAnsi" w:cstheme="minorHAnsi"/>
                <w:noProof/>
              </w:rPr>
              <w:t xml:space="preserve">VI – </w:t>
            </w:r>
            <w:r w:rsidRPr="0094429E">
              <w:rPr>
                <w:rStyle w:val="Hyperlink"/>
                <w:rFonts w:asciiTheme="minorHAnsi" w:hAnsiTheme="minorHAnsi" w:cstheme="minorHAnsi"/>
                <w:noProof/>
              </w:rPr>
              <w:t>MODELO DE DECLARAÇÃO DE PRODUÇÃO PROPRIA</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_Toc192161094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38</w:t>
            </w:r>
            <w:r w:rsidRPr="0094429E">
              <w:rPr>
                <w:rFonts w:asciiTheme="minorHAnsi" w:hAnsiTheme="minorHAnsi" w:cstheme="minorHAnsi"/>
                <w:noProof/>
                <w:webHidden/>
              </w:rPr>
              <w:fldChar w:fldCharType="end"/>
            </w:r>
          </w:hyperlink>
        </w:p>
        <w:p w14:paraId="2E5C382B" w14:textId="01EDF0C5"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95" w:history="1">
            <w:r w:rsidRPr="0094429E">
              <w:rPr>
                <w:rStyle w:val="Hyperlink"/>
                <w:rFonts w:asciiTheme="minorHAnsi" w:hAnsiTheme="minorHAnsi" w:cstheme="minorHAnsi"/>
                <w:noProof/>
              </w:rPr>
              <w:t>ANEXO VII – TERMO DE RECEBIMENTO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_Toc192161095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39</w:t>
            </w:r>
            <w:r w:rsidRPr="0094429E">
              <w:rPr>
                <w:rFonts w:asciiTheme="minorHAnsi" w:hAnsiTheme="minorHAnsi" w:cstheme="minorHAnsi"/>
                <w:noProof/>
                <w:webHidden/>
              </w:rPr>
              <w:fldChar w:fldCharType="end"/>
            </w:r>
          </w:hyperlink>
        </w:p>
        <w:p w14:paraId="22E392D4" w14:textId="7A3BCF6B" w:rsidR="0094429E" w:rsidRPr="0094429E" w:rsidRDefault="0094429E">
          <w:pPr>
            <w:pStyle w:val="Sumrio1"/>
            <w:rPr>
              <w:rFonts w:asciiTheme="minorHAnsi" w:eastAsiaTheme="minorEastAsia" w:hAnsiTheme="minorHAnsi" w:cstheme="minorHAnsi"/>
              <w:noProof/>
              <w:kern w:val="2"/>
              <w:sz w:val="22"/>
              <w:szCs w:val="22"/>
              <w:lang w:eastAsia="pt-BR" w:bidi="ar-SA"/>
              <w14:ligatures w14:val="standardContextual"/>
            </w:rPr>
          </w:pPr>
          <w:hyperlink w:anchor="_Toc192161096" w:history="1">
            <w:r w:rsidRPr="0094429E">
              <w:rPr>
                <w:rStyle w:val="Hyperlink"/>
                <w:rFonts w:asciiTheme="minorHAnsi" w:hAnsiTheme="minorHAnsi" w:cstheme="minorHAnsi"/>
                <w:noProof/>
              </w:rPr>
              <w:t>ANEXO VIII – MINUTA DE CONTRATO</w:t>
            </w:r>
            <w:r w:rsidRPr="0094429E">
              <w:rPr>
                <w:rFonts w:asciiTheme="minorHAnsi" w:hAnsiTheme="minorHAnsi" w:cstheme="minorHAnsi"/>
                <w:noProof/>
                <w:webHidden/>
              </w:rPr>
              <w:tab/>
            </w:r>
            <w:r w:rsidRPr="0094429E">
              <w:rPr>
                <w:rFonts w:asciiTheme="minorHAnsi" w:hAnsiTheme="minorHAnsi" w:cstheme="minorHAnsi"/>
                <w:noProof/>
                <w:webHidden/>
              </w:rPr>
              <w:fldChar w:fldCharType="begin"/>
            </w:r>
            <w:r w:rsidRPr="0094429E">
              <w:rPr>
                <w:rFonts w:asciiTheme="minorHAnsi" w:hAnsiTheme="minorHAnsi" w:cstheme="minorHAnsi"/>
                <w:noProof/>
                <w:webHidden/>
              </w:rPr>
              <w:instrText xml:space="preserve"> PAGEREF _Toc192161096 \h </w:instrText>
            </w:r>
            <w:r w:rsidRPr="0094429E">
              <w:rPr>
                <w:rFonts w:asciiTheme="minorHAnsi" w:hAnsiTheme="minorHAnsi" w:cstheme="minorHAnsi"/>
                <w:noProof/>
                <w:webHidden/>
              </w:rPr>
            </w:r>
            <w:r w:rsidRPr="0094429E">
              <w:rPr>
                <w:rFonts w:asciiTheme="minorHAnsi" w:hAnsiTheme="minorHAnsi" w:cstheme="minorHAnsi"/>
                <w:noProof/>
                <w:webHidden/>
              </w:rPr>
              <w:fldChar w:fldCharType="separate"/>
            </w:r>
            <w:r w:rsidR="00CD2934">
              <w:rPr>
                <w:rFonts w:asciiTheme="minorHAnsi" w:hAnsiTheme="minorHAnsi" w:cstheme="minorHAnsi"/>
                <w:noProof/>
                <w:webHidden/>
              </w:rPr>
              <w:t>41</w:t>
            </w:r>
            <w:r w:rsidRPr="0094429E">
              <w:rPr>
                <w:rFonts w:asciiTheme="minorHAnsi" w:hAnsiTheme="minorHAnsi" w:cstheme="minorHAnsi"/>
                <w:noProof/>
                <w:webHidden/>
              </w:rPr>
              <w:fldChar w:fldCharType="end"/>
            </w:r>
          </w:hyperlink>
        </w:p>
        <w:p w14:paraId="52D25807" w14:textId="0F849441" w:rsidR="007E0F8F" w:rsidRDefault="007E0F8F" w:rsidP="00841508">
          <w:r w:rsidRPr="0094429E">
            <w:rPr>
              <w:rFonts w:asciiTheme="minorHAnsi" w:hAnsiTheme="minorHAnsi" w:cstheme="minorHAnsi"/>
              <w:b/>
              <w:bCs/>
            </w:rPr>
            <w:fldChar w:fldCharType="end"/>
          </w:r>
        </w:p>
      </w:sdtContent>
    </w:sdt>
    <w:p w14:paraId="1668C195" w14:textId="4BD737F0" w:rsidR="007A4B43" w:rsidRDefault="007E0F8F">
      <w:pPr>
        <w:widowControl/>
        <w:suppressAutoHyphens w:val="0"/>
        <w:rPr>
          <w:rFonts w:asciiTheme="minorHAnsi" w:eastAsia="Times New Roman" w:hAnsiTheme="minorHAnsi" w:cstheme="minorHAnsi"/>
          <w:b/>
          <w:bCs/>
          <w:kern w:val="0"/>
          <w:lang w:eastAsia="pt-BR" w:bidi="ar-SA"/>
        </w:rPr>
      </w:pPr>
      <w:r>
        <w:rPr>
          <w:rFonts w:asciiTheme="minorHAnsi" w:eastAsia="Times New Roman" w:hAnsiTheme="minorHAnsi" w:cstheme="minorHAnsi"/>
          <w:b/>
          <w:bCs/>
          <w:kern w:val="0"/>
          <w:lang w:eastAsia="pt-BR" w:bidi="ar-SA"/>
        </w:rPr>
        <w:br w:type="page"/>
      </w:r>
    </w:p>
    <w:p w14:paraId="45D41A5D" w14:textId="7D6F66BB" w:rsidR="007A4B43" w:rsidRPr="008C273B" w:rsidRDefault="007A4B43" w:rsidP="007A4B43">
      <w:pPr>
        <w:pStyle w:val="PargrafodaLista"/>
        <w:ind w:left="0"/>
        <w:jc w:val="center"/>
        <w:rPr>
          <w:rFonts w:ascii="Calibri" w:hAnsi="Calibri"/>
          <w:b/>
        </w:rPr>
      </w:pPr>
      <w:r w:rsidRPr="008C273B">
        <w:rPr>
          <w:rFonts w:ascii="Calibri" w:hAnsi="Calibri"/>
          <w:b/>
        </w:rPr>
        <w:lastRenderedPageBreak/>
        <w:t xml:space="preserve">PROCESSO LICITATÓRIO Nº </w:t>
      </w:r>
      <w:r w:rsidR="00062075">
        <w:rPr>
          <w:rFonts w:ascii="Calibri" w:hAnsi="Calibri"/>
          <w:b/>
        </w:rPr>
        <w:t>016</w:t>
      </w:r>
      <w:r w:rsidRPr="008C273B">
        <w:rPr>
          <w:rFonts w:ascii="Calibri" w:hAnsi="Calibri"/>
          <w:b/>
        </w:rPr>
        <w:t>/</w:t>
      </w:r>
      <w:r>
        <w:rPr>
          <w:rFonts w:ascii="Calibri" w:hAnsi="Calibri"/>
          <w:b/>
        </w:rPr>
        <w:t>2025</w:t>
      </w:r>
    </w:p>
    <w:p w14:paraId="7504333B" w14:textId="15E5893A" w:rsidR="007A4B43" w:rsidRPr="008C273B" w:rsidRDefault="007A4B43" w:rsidP="007A4B43">
      <w:pPr>
        <w:pStyle w:val="PargrafodaLista"/>
        <w:ind w:left="0"/>
        <w:jc w:val="center"/>
        <w:rPr>
          <w:rFonts w:ascii="Calibri" w:hAnsi="Calibri"/>
          <w:b/>
        </w:rPr>
      </w:pPr>
      <w:r w:rsidRPr="008C273B">
        <w:rPr>
          <w:rFonts w:ascii="Calibri" w:hAnsi="Calibri"/>
          <w:b/>
        </w:rPr>
        <w:t xml:space="preserve">INEXIGIBILIDADE Nº </w:t>
      </w:r>
      <w:r w:rsidR="00062075">
        <w:rPr>
          <w:rFonts w:ascii="Calibri" w:hAnsi="Calibri"/>
          <w:b/>
        </w:rPr>
        <w:t>016</w:t>
      </w:r>
      <w:r w:rsidRPr="008C273B">
        <w:rPr>
          <w:rFonts w:ascii="Calibri" w:hAnsi="Calibri"/>
          <w:b/>
        </w:rPr>
        <w:t>/</w:t>
      </w:r>
      <w:r>
        <w:rPr>
          <w:rFonts w:ascii="Calibri" w:hAnsi="Calibri"/>
          <w:b/>
        </w:rPr>
        <w:t>2025</w:t>
      </w:r>
    </w:p>
    <w:p w14:paraId="3D2E4948" w14:textId="6B1D1BB7" w:rsidR="007A4B43" w:rsidRPr="008C273B" w:rsidRDefault="007A4B43" w:rsidP="007A4B43">
      <w:pPr>
        <w:pStyle w:val="PargrafodaLista"/>
        <w:ind w:left="0"/>
        <w:jc w:val="center"/>
        <w:rPr>
          <w:rFonts w:ascii="Calibri" w:hAnsi="Calibri" w:cs="Calibri"/>
          <w:b/>
        </w:rPr>
      </w:pPr>
      <w:r w:rsidRPr="008C273B">
        <w:rPr>
          <w:rFonts w:ascii="Calibri" w:hAnsi="Calibri" w:cs="Calibri"/>
          <w:b/>
        </w:rPr>
        <w:t>EDITAL DE CHAMADA PÚBLICA Nº 001/</w:t>
      </w:r>
      <w:r>
        <w:rPr>
          <w:rFonts w:ascii="Calibri" w:hAnsi="Calibri" w:cs="Calibri"/>
          <w:b/>
        </w:rPr>
        <w:t>2025</w:t>
      </w:r>
    </w:p>
    <w:p w14:paraId="33BE29E5" w14:textId="77777777" w:rsidR="007A4B43" w:rsidRPr="008C273B" w:rsidRDefault="007A4B43" w:rsidP="007A4B43">
      <w:pPr>
        <w:tabs>
          <w:tab w:val="left" w:pos="0"/>
        </w:tabs>
        <w:jc w:val="both"/>
        <w:rPr>
          <w:rFonts w:ascii="Calibri" w:hAnsi="Calibri" w:cs="Calibri"/>
        </w:rPr>
      </w:pPr>
    </w:p>
    <w:p w14:paraId="215A0EC2" w14:textId="10C68E58" w:rsidR="007A4B43" w:rsidRPr="007A4B43" w:rsidRDefault="007A4B43" w:rsidP="007A4B43">
      <w:pPr>
        <w:tabs>
          <w:tab w:val="left" w:pos="0"/>
        </w:tabs>
        <w:ind w:firstLine="567"/>
        <w:jc w:val="both"/>
        <w:rPr>
          <w:rFonts w:ascii="Calibri" w:hAnsi="Calibri" w:cs="Calibri"/>
          <w:bCs/>
          <w:iCs/>
        </w:rPr>
      </w:pPr>
      <w:r w:rsidRPr="008C273B">
        <w:rPr>
          <w:rFonts w:ascii="Calibri" w:hAnsi="Calibri" w:cs="Calibri"/>
          <w:bCs/>
          <w:iCs/>
        </w:rPr>
        <w:t xml:space="preserve">O Município de Guabiruba, Estado de Santa Catarina, através do Senhor Prefeito Municipal, no uso de suas prerrogativas legais, </w:t>
      </w:r>
      <w:r w:rsidRPr="008C273B">
        <w:rPr>
          <w:rFonts w:ascii="Calibri" w:hAnsi="Calibri" w:cs="Calibri"/>
        </w:rPr>
        <w:t xml:space="preserve">com o objetivo de garantir a observância do princípio da Isonomia e os princípios da Legalidade e do Interesse Público, dentre outros, e em atendimento às disposições da Lei Federal nº. 11.947/2009 e da </w:t>
      </w:r>
      <w:r w:rsidRPr="008C273B">
        <w:rPr>
          <w:rFonts w:ascii="Calibri" w:hAnsi="Calibri" w:cs="Calibri"/>
          <w:b/>
        </w:rPr>
        <w:t>RESOLUÇÃO Nº 06, DE 08 DE MAIO DE 2020</w:t>
      </w:r>
      <w:r w:rsidRPr="008C273B">
        <w:rPr>
          <w:rFonts w:ascii="Calibri" w:hAnsi="Calibri" w:cs="Calibri"/>
        </w:rPr>
        <w:t xml:space="preserve"> </w:t>
      </w:r>
      <w:r w:rsidRPr="008C273B">
        <w:rPr>
          <w:rFonts w:ascii="Calibri" w:hAnsi="Calibri" w:cs="Calibri"/>
          <w:bCs/>
          <w:iCs/>
        </w:rPr>
        <w:t>torna pública a realização do</w:t>
      </w:r>
      <w:r w:rsidRPr="008C273B">
        <w:rPr>
          <w:rFonts w:ascii="Calibri" w:hAnsi="Calibri" w:cs="Calibri"/>
          <w:b/>
        </w:rPr>
        <w:t xml:space="preserve"> PROCESSO LICITATÓRIO Nº </w:t>
      </w:r>
      <w:r w:rsidR="00062075">
        <w:rPr>
          <w:rFonts w:ascii="Calibri" w:hAnsi="Calibri" w:cs="Calibri"/>
          <w:b/>
        </w:rPr>
        <w:t>016</w:t>
      </w:r>
      <w:r w:rsidRPr="008C273B">
        <w:rPr>
          <w:rFonts w:ascii="Calibri" w:hAnsi="Calibri" w:cs="Calibri"/>
          <w:b/>
        </w:rPr>
        <w:t>/</w:t>
      </w:r>
      <w:r>
        <w:rPr>
          <w:rFonts w:ascii="Calibri" w:hAnsi="Calibri" w:cs="Calibri"/>
          <w:b/>
        </w:rPr>
        <w:t>2025</w:t>
      </w:r>
      <w:r w:rsidRPr="008C273B">
        <w:rPr>
          <w:rFonts w:ascii="Calibri" w:hAnsi="Calibri" w:cs="Calibri"/>
          <w:b/>
        </w:rPr>
        <w:t xml:space="preserve">, CHAMADA PÚBLICA Nº </w:t>
      </w:r>
      <w:r>
        <w:rPr>
          <w:rFonts w:ascii="Calibri" w:hAnsi="Calibri" w:cs="Calibri"/>
          <w:b/>
        </w:rPr>
        <w:t>001</w:t>
      </w:r>
      <w:r w:rsidRPr="008C273B">
        <w:rPr>
          <w:rFonts w:ascii="Calibri" w:hAnsi="Calibri" w:cs="Calibri"/>
          <w:b/>
        </w:rPr>
        <w:t>/</w:t>
      </w:r>
      <w:r>
        <w:rPr>
          <w:rFonts w:ascii="Calibri" w:hAnsi="Calibri" w:cs="Calibri"/>
          <w:b/>
        </w:rPr>
        <w:t>2025</w:t>
      </w:r>
      <w:r w:rsidRPr="008C273B">
        <w:rPr>
          <w:rFonts w:ascii="Calibri" w:hAnsi="Calibri" w:cs="Calibri"/>
        </w:rPr>
        <w:t xml:space="preserve">, visando a </w:t>
      </w:r>
      <w:r w:rsidRPr="008C273B">
        <w:rPr>
          <w:rFonts w:ascii="Calibri" w:hAnsi="Calibri" w:cs="Calibri"/>
          <w:b/>
        </w:rPr>
        <w:t>AQUISIÇÃO DE GÊNEROS ALIMENTÍCIOS DA AGRICULTURA FAMILIAR E DO EMPREENDEDOR FAMILIAR RURAL PARA ALIMENTAÇÃO ESCOLAR, COM DISPENSA DE LICITAÇÃO FUNDAMENTADA NA LEI FEDERAL Nº. 11.947 / 2009, RESOLUÇÃO Nº 06, DE 08 DE MAIO DE 2020, PARA O ATENDIMENTO AO PROGRAMA NACIONAL DE ALIMENTAÇÃO ESCOLAR / PNAE e, que dispõe sobre o atendimento da alimentação escolar aos alunos da educação básica no âmbito do Programa Nacional de Alimentação Escolar – PNAE</w:t>
      </w:r>
      <w:r w:rsidRPr="008C273B">
        <w:rPr>
          <w:rFonts w:ascii="Calibri" w:hAnsi="Calibri" w:cs="Calibri"/>
        </w:rPr>
        <w:t>, conforme definido neste Edital e nos seus Anexos</w:t>
      </w:r>
      <w:r>
        <w:rPr>
          <w:rFonts w:ascii="Calibri" w:hAnsi="Calibri" w:cs="Calibri"/>
        </w:rPr>
        <w:t>.</w:t>
      </w:r>
    </w:p>
    <w:p w14:paraId="16F4F6C8" w14:textId="77777777" w:rsidR="007A4B43" w:rsidRPr="008C273B" w:rsidRDefault="007A4B43" w:rsidP="007A4B43">
      <w:pPr>
        <w:tabs>
          <w:tab w:val="left" w:pos="0"/>
        </w:tabs>
        <w:jc w:val="both"/>
        <w:rPr>
          <w:rFonts w:ascii="Calibri" w:hAnsi="Calibri" w:cs="Calibri"/>
        </w:rPr>
      </w:pPr>
    </w:p>
    <w:p w14:paraId="4EAC0303" w14:textId="7B30B231" w:rsidR="007A4B43" w:rsidRPr="008C273B" w:rsidRDefault="007A4B43" w:rsidP="00CB4836">
      <w:pPr>
        <w:pStyle w:val="Nivel01"/>
      </w:pPr>
      <w:bookmarkStart w:id="0" w:name="_Toc192161068"/>
      <w:r w:rsidRPr="008C273B">
        <w:t>DO OBJETO</w:t>
      </w:r>
      <w:bookmarkEnd w:id="0"/>
    </w:p>
    <w:p w14:paraId="37FC784F" w14:textId="77777777" w:rsidR="007A4B43" w:rsidRPr="008C273B" w:rsidRDefault="007A4B43" w:rsidP="007A4B43">
      <w:pPr>
        <w:pStyle w:val="Corpodetexto"/>
        <w:spacing w:after="0"/>
        <w:jc w:val="both"/>
        <w:rPr>
          <w:rFonts w:ascii="Calibri" w:eastAsia="Times New Roman" w:hAnsi="Calibri" w:cs="Calibri"/>
          <w:b/>
          <w:iCs/>
        </w:rPr>
      </w:pPr>
    </w:p>
    <w:p w14:paraId="6BA04FF4" w14:textId="69226425" w:rsidR="007A4B43" w:rsidRPr="008C273B" w:rsidRDefault="007A4B43" w:rsidP="007A4B43">
      <w:pPr>
        <w:pStyle w:val="Nivel2"/>
        <w:rPr>
          <w:rFonts w:eastAsia="Times New Roman"/>
        </w:rPr>
      </w:pPr>
      <w:r w:rsidRPr="008C273B">
        <w:rPr>
          <w:rFonts w:eastAsia="Times New Roman"/>
          <w:bCs/>
        </w:rPr>
        <w:t xml:space="preserve">O OBJETO desta Chamada Pública é a </w:t>
      </w:r>
      <w:r w:rsidRPr="00B03618">
        <w:rPr>
          <w:b/>
          <w:bCs/>
        </w:rPr>
        <w:t>AQUISIÇÃO DE GÊNEROS ALIMENTÍCIOS DA AGRICULTURA FAMILIAR E DO EMPREENDEDOR FAMILIAR RURAL, PARA O ATENDIMENTO AO PROGRAMA NACIONAL DE ALIMENTAÇÃO ESCOLAR/PNAE</w:t>
      </w:r>
      <w:r w:rsidRPr="008C273B">
        <w:t xml:space="preserve">, conforme disposto no Anexo I – </w:t>
      </w:r>
      <w:r>
        <w:rPr>
          <w:rFonts w:eastAsia="Times New Roman"/>
          <w:bCs/>
        </w:rPr>
        <w:t>Termo de Referência</w:t>
      </w:r>
      <w:r w:rsidRPr="008C273B">
        <w:rPr>
          <w:rFonts w:eastAsia="Times New Roman"/>
        </w:rPr>
        <w:t xml:space="preserve"> e em seus demais anexos.</w:t>
      </w:r>
    </w:p>
    <w:p w14:paraId="00283B01" w14:textId="77777777" w:rsidR="007A4B43" w:rsidRDefault="007A4B43" w:rsidP="007A4B43">
      <w:pPr>
        <w:pStyle w:val="Corpodetexto"/>
        <w:spacing w:after="0"/>
        <w:jc w:val="both"/>
        <w:rPr>
          <w:rFonts w:ascii="Calibri" w:eastAsia="Times New Roman" w:hAnsi="Calibri" w:cs="Calibri"/>
          <w:b/>
          <w:bCs/>
          <w:iCs/>
        </w:rPr>
      </w:pPr>
    </w:p>
    <w:p w14:paraId="079F5C08" w14:textId="353875B4" w:rsidR="00664929" w:rsidRDefault="00664929" w:rsidP="00CB4836">
      <w:pPr>
        <w:pStyle w:val="Nivel01"/>
      </w:pPr>
      <w:bookmarkStart w:id="1" w:name="_Toc192161069"/>
      <w:r>
        <w:t>DO PRAZO PARA RECEBIMENTO E ANÁLISE DAS PROPOSTAS</w:t>
      </w:r>
      <w:bookmarkEnd w:id="1"/>
    </w:p>
    <w:p w14:paraId="2551E492" w14:textId="77777777" w:rsidR="00664929" w:rsidRDefault="00664929" w:rsidP="00664929">
      <w:pPr>
        <w:rPr>
          <w:lang w:eastAsia="pt-BR" w:bidi="ar-SA"/>
        </w:rPr>
      </w:pPr>
    </w:p>
    <w:p w14:paraId="6CC41DD2" w14:textId="3ADB0769" w:rsidR="00664929" w:rsidRPr="00664929" w:rsidRDefault="00664929" w:rsidP="009E7B7C">
      <w:pPr>
        <w:pStyle w:val="Nivel2"/>
        <w:ind w:left="4"/>
        <w:rPr>
          <w:rFonts w:asciiTheme="minorHAnsi" w:hAnsiTheme="minorHAnsi" w:cstheme="minorHAnsi"/>
          <w:b/>
          <w:bCs/>
        </w:rPr>
      </w:pPr>
      <w:r w:rsidRPr="00664929">
        <w:rPr>
          <w:rFonts w:asciiTheme="minorHAnsi" w:hAnsiTheme="minorHAnsi" w:cstheme="minorHAnsi"/>
          <w:b/>
          <w:bCs/>
          <w:szCs w:val="24"/>
        </w:rPr>
        <w:t xml:space="preserve">A Chamada Pública será realizada através do site </w:t>
      </w:r>
      <w:hyperlink r:id="rId8" w:history="1">
        <w:r w:rsidRPr="00664929">
          <w:rPr>
            <w:rStyle w:val="Hyperlink"/>
            <w:rFonts w:asciiTheme="minorHAnsi" w:hAnsiTheme="minorHAnsi" w:cstheme="minorHAnsi"/>
            <w:b/>
            <w:bCs/>
            <w:szCs w:val="24"/>
          </w:rPr>
          <w:t>www.portaldecompraspublicas.com.br</w:t>
        </w:r>
      </w:hyperlink>
      <w:hyperlink r:id="rId9">
        <w:r>
          <w:rPr>
            <w:rFonts w:asciiTheme="minorHAnsi" w:hAnsiTheme="minorHAnsi" w:cstheme="minorHAnsi"/>
            <w:b/>
            <w:bCs/>
            <w:szCs w:val="24"/>
          </w:rPr>
          <w:t>.</w:t>
        </w:r>
      </w:hyperlink>
    </w:p>
    <w:p w14:paraId="529A5A77" w14:textId="77777777" w:rsidR="00664929" w:rsidRPr="00664929" w:rsidRDefault="00664929" w:rsidP="00664929">
      <w:pPr>
        <w:pStyle w:val="Nivel2"/>
        <w:numPr>
          <w:ilvl w:val="0"/>
          <w:numId w:val="0"/>
        </w:numPr>
        <w:ind w:left="4"/>
        <w:rPr>
          <w:rFonts w:asciiTheme="minorHAnsi" w:hAnsiTheme="minorHAnsi" w:cstheme="minorHAnsi"/>
          <w:b/>
          <w:bCs/>
        </w:rPr>
      </w:pPr>
    </w:p>
    <w:p w14:paraId="3AB900E5" w14:textId="78E9A85F" w:rsidR="00664929" w:rsidRDefault="00664929" w:rsidP="00664929">
      <w:pPr>
        <w:pStyle w:val="Nivel2"/>
        <w:rPr>
          <w:rFonts w:asciiTheme="minorHAnsi" w:hAnsiTheme="minorHAnsi" w:cstheme="minorHAnsi"/>
          <w:b/>
          <w:bCs/>
          <w:szCs w:val="24"/>
        </w:rPr>
      </w:pPr>
      <w:r w:rsidRPr="0043665B">
        <w:rPr>
          <w:rFonts w:asciiTheme="minorHAnsi" w:hAnsiTheme="minorHAnsi" w:cstheme="minorHAnsi"/>
          <w:b/>
          <w:bCs/>
          <w:szCs w:val="24"/>
        </w:rPr>
        <w:t xml:space="preserve">Somente poderão participar da </w:t>
      </w:r>
      <w:r>
        <w:rPr>
          <w:rFonts w:asciiTheme="minorHAnsi" w:hAnsiTheme="minorHAnsi" w:cstheme="minorHAnsi"/>
          <w:b/>
          <w:bCs/>
          <w:szCs w:val="24"/>
        </w:rPr>
        <w:t>Chamada Pública</w:t>
      </w:r>
      <w:r w:rsidRPr="0043665B">
        <w:rPr>
          <w:rFonts w:asciiTheme="minorHAnsi" w:hAnsiTheme="minorHAnsi" w:cstheme="minorHAnsi"/>
          <w:b/>
          <w:bCs/>
          <w:szCs w:val="24"/>
        </w:rPr>
        <w:t xml:space="preserve">, </w:t>
      </w:r>
      <w:r>
        <w:rPr>
          <w:rFonts w:asciiTheme="minorHAnsi" w:hAnsiTheme="minorHAnsi" w:cstheme="minorHAnsi"/>
          <w:b/>
          <w:bCs/>
          <w:szCs w:val="24"/>
        </w:rPr>
        <w:t xml:space="preserve">os interessados </w:t>
      </w:r>
      <w:r w:rsidRPr="0043665B">
        <w:rPr>
          <w:rFonts w:asciiTheme="minorHAnsi" w:hAnsiTheme="minorHAnsi" w:cstheme="minorHAnsi"/>
          <w:b/>
          <w:bCs/>
          <w:szCs w:val="24"/>
        </w:rPr>
        <w:t xml:space="preserve">que apresentarem propostas através do site descrito no item </w:t>
      </w:r>
      <w:r>
        <w:rPr>
          <w:rFonts w:asciiTheme="minorHAnsi" w:hAnsiTheme="minorHAnsi" w:cstheme="minorHAnsi"/>
          <w:b/>
          <w:bCs/>
          <w:szCs w:val="24"/>
        </w:rPr>
        <w:t>2</w:t>
      </w:r>
      <w:r w:rsidRPr="0043665B">
        <w:rPr>
          <w:rFonts w:asciiTheme="minorHAnsi" w:hAnsiTheme="minorHAnsi" w:cstheme="minorHAnsi"/>
          <w:b/>
          <w:bCs/>
          <w:szCs w:val="24"/>
        </w:rPr>
        <w:t xml:space="preserve">.1, até às 08:25 horas do dia </w:t>
      </w:r>
      <w:r w:rsidR="00062075">
        <w:rPr>
          <w:rFonts w:asciiTheme="minorHAnsi" w:hAnsiTheme="minorHAnsi" w:cstheme="minorHAnsi"/>
          <w:b/>
          <w:bCs/>
          <w:color w:val="auto"/>
          <w:szCs w:val="24"/>
        </w:rPr>
        <w:t>31</w:t>
      </w:r>
      <w:r w:rsidRPr="0043665B">
        <w:rPr>
          <w:rFonts w:asciiTheme="minorHAnsi" w:hAnsiTheme="minorHAnsi" w:cstheme="minorHAnsi"/>
          <w:b/>
          <w:bCs/>
          <w:color w:val="auto"/>
          <w:szCs w:val="24"/>
        </w:rPr>
        <w:t xml:space="preserve"> de </w:t>
      </w:r>
      <w:r w:rsidR="00062075">
        <w:rPr>
          <w:rFonts w:asciiTheme="minorHAnsi" w:hAnsiTheme="minorHAnsi" w:cstheme="minorHAnsi"/>
          <w:b/>
          <w:bCs/>
          <w:color w:val="auto"/>
          <w:szCs w:val="24"/>
        </w:rPr>
        <w:t>março</w:t>
      </w:r>
      <w:r w:rsidRPr="0043665B">
        <w:rPr>
          <w:rFonts w:asciiTheme="minorHAnsi" w:hAnsiTheme="minorHAnsi" w:cstheme="minorHAnsi"/>
          <w:b/>
          <w:bCs/>
          <w:color w:val="auto"/>
          <w:szCs w:val="24"/>
        </w:rPr>
        <w:t xml:space="preserve"> de </w:t>
      </w:r>
      <w:r>
        <w:rPr>
          <w:rFonts w:asciiTheme="minorHAnsi" w:hAnsiTheme="minorHAnsi" w:cstheme="minorHAnsi"/>
          <w:b/>
          <w:bCs/>
          <w:color w:val="auto"/>
          <w:szCs w:val="24"/>
        </w:rPr>
        <w:t>2025</w:t>
      </w:r>
      <w:r w:rsidRPr="0043665B">
        <w:rPr>
          <w:rFonts w:asciiTheme="minorHAnsi" w:hAnsiTheme="minorHAnsi" w:cstheme="minorHAnsi"/>
          <w:b/>
          <w:bCs/>
          <w:szCs w:val="24"/>
        </w:rPr>
        <w:t xml:space="preserve">. </w:t>
      </w:r>
    </w:p>
    <w:p w14:paraId="7EB7AF7D" w14:textId="77777777" w:rsidR="00F5508C" w:rsidRDefault="00F5508C" w:rsidP="00F5508C"/>
    <w:p w14:paraId="7B075314" w14:textId="3792AE30" w:rsidR="00F5508C" w:rsidRPr="00F5508C" w:rsidRDefault="00F33911" w:rsidP="00F5508C">
      <w:pPr>
        <w:pStyle w:val="Nivel2"/>
        <w:rPr>
          <w:b/>
          <w:bCs/>
        </w:rPr>
      </w:pPr>
      <w:r w:rsidRPr="00F5508C">
        <w:rPr>
          <w:b/>
          <w:bCs/>
        </w:rPr>
        <w:t xml:space="preserve">A abertura e análise das propostas e documentação de habilitação ocorrerá no dia </w:t>
      </w:r>
      <w:r w:rsidR="00062075">
        <w:rPr>
          <w:b/>
          <w:bCs/>
        </w:rPr>
        <w:t xml:space="preserve">31 de março de </w:t>
      </w:r>
      <w:r w:rsidRPr="00F5508C">
        <w:rPr>
          <w:b/>
          <w:bCs/>
        </w:rPr>
        <w:t>2025 a partir das 08:30 horas no mesmo site.</w:t>
      </w:r>
    </w:p>
    <w:p w14:paraId="630B0EDD" w14:textId="77777777" w:rsidR="00F5508C" w:rsidRDefault="00F5508C" w:rsidP="00F5508C"/>
    <w:p w14:paraId="2CA6092D" w14:textId="1BFFFD6F" w:rsidR="00F5508C" w:rsidRPr="00F5508C" w:rsidRDefault="00F5508C" w:rsidP="00CB4836">
      <w:pPr>
        <w:pStyle w:val="Nivel01"/>
      </w:pPr>
      <w:bookmarkStart w:id="2" w:name="_Toc192161070"/>
      <w:r w:rsidRPr="00F5508C">
        <w:t>DO CREDENCIAMENTO</w:t>
      </w:r>
      <w:bookmarkEnd w:id="2"/>
    </w:p>
    <w:p w14:paraId="289489FC" w14:textId="77777777" w:rsidR="00F5508C" w:rsidRPr="00F5508C" w:rsidRDefault="00F5508C" w:rsidP="00F5508C">
      <w:pPr>
        <w:jc w:val="both"/>
        <w:rPr>
          <w:lang w:eastAsia="pt-BR" w:bidi="ar-SA"/>
        </w:rPr>
      </w:pPr>
    </w:p>
    <w:p w14:paraId="3F96C176" w14:textId="3B61BA60" w:rsidR="00F5508C" w:rsidRPr="00F5508C" w:rsidRDefault="00F5508C" w:rsidP="00F5508C">
      <w:pPr>
        <w:pStyle w:val="Nivel2"/>
        <w:rPr>
          <w:szCs w:val="24"/>
        </w:rPr>
      </w:pPr>
      <w:r w:rsidRPr="00F5508C">
        <w:rPr>
          <w:szCs w:val="24"/>
        </w:rPr>
        <w:t>Os proponentes interessados deverão participar do processo através do Portal de Compras Públicas (</w:t>
      </w:r>
      <w:r w:rsidRPr="00F5508C">
        <w:rPr>
          <w:color w:val="0462C1"/>
          <w:szCs w:val="24"/>
        </w:rPr>
        <w:t>www.portaldecompraspublicas.com.br</w:t>
      </w:r>
      <w:r w:rsidRPr="00F5508C">
        <w:rPr>
          <w:szCs w:val="24"/>
        </w:rPr>
        <w:t xml:space="preserve">): </w:t>
      </w:r>
    </w:p>
    <w:p w14:paraId="075BDE30" w14:textId="77777777" w:rsidR="00F5508C" w:rsidRPr="00F5508C" w:rsidRDefault="00F5508C" w:rsidP="00F5508C">
      <w:pPr>
        <w:pStyle w:val="Nivel2"/>
        <w:numPr>
          <w:ilvl w:val="0"/>
          <w:numId w:val="0"/>
        </w:numPr>
        <w:rPr>
          <w:szCs w:val="24"/>
        </w:rPr>
      </w:pPr>
    </w:p>
    <w:p w14:paraId="4A119625" w14:textId="77777777" w:rsidR="00F5508C" w:rsidRPr="00F5508C" w:rsidRDefault="00F5508C" w:rsidP="002469F6">
      <w:pPr>
        <w:pStyle w:val="Nivel3"/>
      </w:pPr>
      <w:r w:rsidRPr="00F5508C">
        <w:t>Realizar o cadastro junto ao Portal acessando o site através do link acima exposto;</w:t>
      </w:r>
    </w:p>
    <w:p w14:paraId="15888FFB" w14:textId="299812AF" w:rsidR="00F5508C" w:rsidRPr="00F5508C" w:rsidRDefault="00F5508C" w:rsidP="002469F6">
      <w:pPr>
        <w:pStyle w:val="Nivel3"/>
        <w:numPr>
          <w:ilvl w:val="0"/>
          <w:numId w:val="0"/>
        </w:numPr>
        <w:ind w:left="1560"/>
      </w:pPr>
      <w:r w:rsidRPr="00F5508C">
        <w:t xml:space="preserve"> </w:t>
      </w:r>
    </w:p>
    <w:p w14:paraId="3F1F29EC" w14:textId="77777777" w:rsidR="00F5508C" w:rsidRPr="00F5508C" w:rsidRDefault="00F5508C" w:rsidP="002469F6">
      <w:pPr>
        <w:pStyle w:val="Nivel3"/>
      </w:pPr>
      <w:r w:rsidRPr="00F5508C">
        <w:t xml:space="preserve">Os interessados deverão atender aos procedimentos previstos no edital e demais anexos, bem como ter cadastro de acesso ao sistema e operacionalização; </w:t>
      </w:r>
    </w:p>
    <w:p w14:paraId="3A4847B5" w14:textId="77777777" w:rsidR="00F5508C" w:rsidRPr="00F5508C" w:rsidRDefault="00F5508C" w:rsidP="002469F6">
      <w:pPr>
        <w:pStyle w:val="Nivel3"/>
        <w:numPr>
          <w:ilvl w:val="0"/>
          <w:numId w:val="0"/>
        </w:numPr>
      </w:pPr>
    </w:p>
    <w:p w14:paraId="4F4B07F6" w14:textId="77777777" w:rsidR="00F5508C" w:rsidRPr="00F5508C" w:rsidRDefault="00F5508C" w:rsidP="002469F6">
      <w:pPr>
        <w:pStyle w:val="Nivel3"/>
      </w:pPr>
      <w:r w:rsidRPr="00F5508C">
        <w:t xml:space="preserve">O proponente é o responsável por qualquer transação efetuada diretamente ou por seu representante no Portal de Compras Públicas, não cabendo ao provedor do Sistema ou ao órgão/entidade promotor do procedimento a responsabilidade por eventuais danos decorrentes de uso indevido da senha, ainda que por terceiros não autorizados; </w:t>
      </w:r>
    </w:p>
    <w:p w14:paraId="0C7D4EB9" w14:textId="77777777" w:rsidR="00F5508C" w:rsidRPr="00F5508C" w:rsidRDefault="00F5508C" w:rsidP="00F5508C">
      <w:pPr>
        <w:pStyle w:val="PargrafodaLista"/>
        <w:jc w:val="both"/>
        <w:rPr>
          <w:rFonts w:ascii="Calibri" w:eastAsia="Times New Roman" w:hAnsi="Calibri" w:cs="Calibri"/>
          <w:color w:val="000000"/>
          <w:szCs w:val="24"/>
          <w:lang w:eastAsia="pt-BR"/>
        </w:rPr>
      </w:pPr>
    </w:p>
    <w:p w14:paraId="2606F7B8" w14:textId="77777777" w:rsidR="00F5508C" w:rsidRPr="00F5508C" w:rsidRDefault="00F5508C" w:rsidP="002469F6">
      <w:pPr>
        <w:pStyle w:val="Nivel3"/>
      </w:pPr>
      <w:r w:rsidRPr="00F5508C">
        <w:lastRenderedPageBreak/>
        <w:t xml:space="preserve">Para registrar e inserir os documentos de habilitação e proposta de venda, do(a) interessado deverá realizar cadastro no Portal de Compras Públicas; </w:t>
      </w:r>
    </w:p>
    <w:p w14:paraId="745A273B" w14:textId="77777777" w:rsidR="00F5508C" w:rsidRPr="00F5508C" w:rsidRDefault="00F5508C" w:rsidP="00F5508C">
      <w:pPr>
        <w:pStyle w:val="PargrafodaLista"/>
        <w:jc w:val="both"/>
        <w:rPr>
          <w:rFonts w:ascii="Calibri" w:eastAsia="Times New Roman" w:hAnsi="Calibri" w:cs="Calibri"/>
          <w:color w:val="000000"/>
          <w:szCs w:val="24"/>
          <w:lang w:eastAsia="pt-BR"/>
        </w:rPr>
      </w:pPr>
    </w:p>
    <w:p w14:paraId="72A82F74" w14:textId="77777777" w:rsidR="00F5508C" w:rsidRPr="00F5508C" w:rsidRDefault="00F5508C" w:rsidP="002469F6">
      <w:pPr>
        <w:pStyle w:val="Nivel3"/>
      </w:pPr>
      <w:r w:rsidRPr="00F5508C">
        <w:t xml:space="preserve">O período que o sistema aceita o registro do projeto de venda e a inserção dos documentos de habilitação é aquele apresentado no preâmbulo deste edital. </w:t>
      </w:r>
    </w:p>
    <w:p w14:paraId="39317857" w14:textId="77777777" w:rsidR="00F5508C" w:rsidRPr="00F5508C" w:rsidRDefault="00F5508C" w:rsidP="00F5508C">
      <w:pPr>
        <w:pStyle w:val="PargrafodaLista"/>
        <w:jc w:val="both"/>
        <w:rPr>
          <w:rFonts w:ascii="Calibri" w:eastAsia="Times New Roman" w:hAnsi="Calibri" w:cs="Calibri"/>
          <w:color w:val="000000"/>
          <w:szCs w:val="24"/>
          <w:lang w:eastAsia="pt-BR"/>
        </w:rPr>
      </w:pPr>
    </w:p>
    <w:p w14:paraId="1E5749D2" w14:textId="77777777" w:rsidR="00F5508C" w:rsidRPr="00F5508C" w:rsidRDefault="00F5508C" w:rsidP="002469F6">
      <w:pPr>
        <w:pStyle w:val="Nivel3"/>
      </w:pPr>
      <w:r w:rsidRPr="00F5508C">
        <w:t xml:space="preserve">Após o término do prazo para registro do projeto de venda, o sistema fechará automaticamente e com isso só estará participando na presente chamada pública aqueles projetos inseridos no sistema do Portal de Compras Públicas; </w:t>
      </w:r>
    </w:p>
    <w:p w14:paraId="15B7B543" w14:textId="77777777" w:rsidR="00F5508C" w:rsidRPr="00F5508C" w:rsidRDefault="00F5508C" w:rsidP="00F5508C">
      <w:pPr>
        <w:pStyle w:val="PargrafodaLista"/>
        <w:jc w:val="both"/>
        <w:rPr>
          <w:rFonts w:ascii="Calibri" w:eastAsia="Times New Roman" w:hAnsi="Calibri" w:cs="Calibri"/>
          <w:color w:val="000000"/>
          <w:szCs w:val="24"/>
          <w:lang w:eastAsia="pt-BR"/>
        </w:rPr>
      </w:pPr>
    </w:p>
    <w:p w14:paraId="2F65A2D0" w14:textId="77777777" w:rsidR="00F5508C" w:rsidRPr="00F5508C" w:rsidRDefault="00F5508C" w:rsidP="002469F6">
      <w:pPr>
        <w:pStyle w:val="Nivel3"/>
      </w:pPr>
      <w:r w:rsidRPr="00F5508C">
        <w:t xml:space="preserve">Considera-se como representante do proponente qualquer pessoa habilitada, nos termos do estatuto, do instrumento público de procuração, ou particular com firma reconhecida, ou documento equivalente; 3.1.8. Cada credenciado poderá representar apenas um proponente; </w:t>
      </w:r>
    </w:p>
    <w:p w14:paraId="6923D403" w14:textId="77777777" w:rsidR="00F5508C" w:rsidRPr="00F5508C" w:rsidRDefault="00F5508C" w:rsidP="00F5508C">
      <w:pPr>
        <w:pStyle w:val="PargrafodaLista"/>
        <w:jc w:val="both"/>
        <w:rPr>
          <w:rFonts w:ascii="Calibri" w:eastAsia="Times New Roman" w:hAnsi="Calibri" w:cs="Calibri"/>
          <w:color w:val="000000"/>
          <w:szCs w:val="24"/>
          <w:lang w:eastAsia="pt-BR"/>
        </w:rPr>
      </w:pPr>
    </w:p>
    <w:p w14:paraId="2BAB592F" w14:textId="77777777" w:rsidR="00F5508C" w:rsidRPr="00F5508C" w:rsidRDefault="00F5508C" w:rsidP="002469F6">
      <w:pPr>
        <w:pStyle w:val="Nivel3"/>
      </w:pPr>
      <w:r w:rsidRPr="00F5508C">
        <w:t xml:space="preserve">Os documentos exigidos nesta chamada pública poderão ser apresentados em original ou processo de cópia autenticada por cartório competente, ou publicação em órgão da imprensa oficial. </w:t>
      </w:r>
    </w:p>
    <w:p w14:paraId="67892934" w14:textId="77777777" w:rsidR="00F5508C" w:rsidRPr="00F5508C" w:rsidRDefault="00F5508C" w:rsidP="00F5508C">
      <w:pPr>
        <w:pStyle w:val="PargrafodaLista"/>
        <w:jc w:val="both"/>
        <w:rPr>
          <w:rFonts w:ascii="Calibri" w:eastAsia="Times New Roman" w:hAnsi="Calibri" w:cs="Calibri"/>
          <w:color w:val="000000"/>
          <w:szCs w:val="24"/>
          <w:lang w:eastAsia="pt-BR"/>
        </w:rPr>
      </w:pPr>
    </w:p>
    <w:p w14:paraId="3AFBC984" w14:textId="07498CCD" w:rsidR="00F5508C" w:rsidRPr="00F5508C" w:rsidRDefault="00F5508C" w:rsidP="002469F6">
      <w:pPr>
        <w:pStyle w:val="Nivel3"/>
      </w:pPr>
      <w:r w:rsidRPr="00F5508C">
        <w:t>Não terá por comprovada a autenticidade de documentos por meio de cópias que não sejam das originais (cópia de cópia).</w:t>
      </w:r>
    </w:p>
    <w:p w14:paraId="7947A711" w14:textId="77777777" w:rsidR="00F5508C" w:rsidRDefault="00F5508C" w:rsidP="00F5508C">
      <w:pPr>
        <w:pStyle w:val="Corpodetexto"/>
        <w:spacing w:after="0"/>
        <w:jc w:val="both"/>
        <w:rPr>
          <w:rFonts w:ascii="Calibri" w:eastAsia="Times New Roman" w:hAnsi="Calibri" w:cs="Calibri"/>
          <w:b/>
          <w:bCs/>
          <w:iCs/>
        </w:rPr>
      </w:pPr>
    </w:p>
    <w:p w14:paraId="5D5669B6" w14:textId="77777777" w:rsidR="00AE6581" w:rsidRPr="004F574C" w:rsidRDefault="00AE6581" w:rsidP="00CB4836">
      <w:pPr>
        <w:pStyle w:val="Nivel01"/>
      </w:pPr>
      <w:bookmarkStart w:id="3" w:name="_Toc192161071"/>
      <w:r w:rsidRPr="004F574C">
        <w:t>ESCLARECIMENTOS E IMPUGNAÇÕES</w:t>
      </w:r>
      <w:bookmarkEnd w:id="3"/>
    </w:p>
    <w:p w14:paraId="57225A16" w14:textId="77777777" w:rsidR="00AE6581" w:rsidRPr="004F574C" w:rsidRDefault="00AE6581" w:rsidP="00AE6581">
      <w:pPr>
        <w:jc w:val="both"/>
        <w:rPr>
          <w:rFonts w:asciiTheme="minorHAnsi" w:hAnsiTheme="minorHAnsi" w:cstheme="minorHAnsi"/>
        </w:rPr>
      </w:pPr>
    </w:p>
    <w:p w14:paraId="5BE6D834" w14:textId="06B9799F" w:rsidR="00AE6581" w:rsidRPr="004F574C" w:rsidRDefault="00AE6581" w:rsidP="00AE6581">
      <w:pPr>
        <w:pStyle w:val="Nivel2"/>
        <w:rPr>
          <w:rFonts w:asciiTheme="minorHAnsi" w:hAnsiTheme="minorHAnsi" w:cstheme="minorHAnsi"/>
          <w:szCs w:val="24"/>
        </w:rPr>
      </w:pPr>
      <w:r w:rsidRPr="004F574C">
        <w:rPr>
          <w:rFonts w:asciiTheme="minorHAnsi" w:hAnsiTheme="minorHAnsi" w:cstheme="minorHAnsi"/>
          <w:szCs w:val="24"/>
        </w:rPr>
        <w:t xml:space="preserve">Qualquer pessoa é parte legítima para impugnar edital por irregularidade ou para solicitar esclarecimentos e providências sobre os seus termos. </w:t>
      </w:r>
    </w:p>
    <w:p w14:paraId="42013768" w14:textId="77777777" w:rsidR="00AE6581" w:rsidRPr="004F574C" w:rsidRDefault="00AE6581" w:rsidP="00AE6581">
      <w:pPr>
        <w:pStyle w:val="Nivel2"/>
        <w:numPr>
          <w:ilvl w:val="0"/>
          <w:numId w:val="0"/>
        </w:numPr>
        <w:rPr>
          <w:rFonts w:asciiTheme="minorHAnsi" w:hAnsiTheme="minorHAnsi" w:cstheme="minorHAnsi"/>
          <w:szCs w:val="24"/>
        </w:rPr>
      </w:pPr>
    </w:p>
    <w:p w14:paraId="43B75591" w14:textId="0F3B6A72" w:rsidR="00AE6581" w:rsidRPr="004F574C" w:rsidRDefault="00AE6581" w:rsidP="00AE6581">
      <w:pPr>
        <w:pStyle w:val="Nivel2"/>
        <w:rPr>
          <w:rFonts w:asciiTheme="minorHAnsi" w:hAnsiTheme="minorHAnsi" w:cstheme="minorHAnsi"/>
          <w:szCs w:val="24"/>
        </w:rPr>
      </w:pPr>
      <w:r w:rsidRPr="004F574C">
        <w:rPr>
          <w:rFonts w:asciiTheme="minorHAnsi" w:hAnsiTheme="minorHAnsi" w:cstheme="minorHAnsi"/>
          <w:szCs w:val="24"/>
        </w:rPr>
        <w:t xml:space="preserve">As impugnações e pedidos de esclarecimentos ao presente Edital poderão ser feitas até </w:t>
      </w:r>
      <w:r w:rsidRPr="004F574C">
        <w:rPr>
          <w:rFonts w:asciiTheme="minorHAnsi" w:eastAsia="Arial" w:hAnsiTheme="minorHAnsi" w:cstheme="minorHAnsi"/>
          <w:b/>
          <w:szCs w:val="24"/>
        </w:rPr>
        <w:t>3 (três) dias úteis antes da data de abertura do certame</w:t>
      </w:r>
      <w:r w:rsidRPr="004F574C">
        <w:rPr>
          <w:rFonts w:asciiTheme="minorHAnsi" w:hAnsiTheme="minorHAnsi" w:cstheme="minorHAnsi"/>
          <w:szCs w:val="24"/>
        </w:rPr>
        <w:t>, de forma escrita,</w:t>
      </w:r>
      <w:r>
        <w:rPr>
          <w:rFonts w:asciiTheme="minorHAnsi" w:hAnsiTheme="minorHAnsi" w:cstheme="minorHAnsi"/>
          <w:szCs w:val="24"/>
        </w:rPr>
        <w:t xml:space="preserve"> exclusivamente</w:t>
      </w:r>
      <w:r w:rsidRPr="004F574C">
        <w:rPr>
          <w:rFonts w:asciiTheme="minorHAnsi" w:hAnsiTheme="minorHAnsi" w:cstheme="minorHAnsi"/>
          <w:szCs w:val="24"/>
        </w:rPr>
        <w:t xml:space="preserve"> no sítio eletrônico  </w:t>
      </w:r>
      <w:hyperlink r:id="rId10" w:history="1">
        <w:r w:rsidRPr="004F574C">
          <w:rPr>
            <w:rStyle w:val="Hyperlink"/>
            <w:rFonts w:asciiTheme="minorHAnsi" w:hAnsiTheme="minorHAnsi" w:cstheme="minorHAnsi"/>
            <w:szCs w:val="24"/>
          </w:rPr>
          <w:t>www.portaldecompraspublicas.com.br</w:t>
        </w:r>
      </w:hyperlink>
      <w:r w:rsidRPr="004F574C">
        <w:rPr>
          <w:rFonts w:asciiTheme="minorHAnsi" w:hAnsiTheme="minorHAnsi" w:cstheme="minorHAnsi"/>
          <w:color w:val="000080"/>
          <w:szCs w:val="24"/>
          <w:u w:val="single" w:color="000080"/>
        </w:rPr>
        <w:t>.</w:t>
      </w:r>
    </w:p>
    <w:p w14:paraId="6B5A6BC6" w14:textId="77777777" w:rsidR="00AE6581" w:rsidRPr="004F574C" w:rsidRDefault="00AE6581" w:rsidP="00AE6581">
      <w:pPr>
        <w:jc w:val="both"/>
        <w:rPr>
          <w:rFonts w:asciiTheme="minorHAnsi" w:hAnsiTheme="minorHAnsi" w:cstheme="minorHAnsi"/>
        </w:rPr>
      </w:pPr>
      <w:r w:rsidRPr="004F574C">
        <w:rPr>
          <w:rFonts w:asciiTheme="minorHAnsi" w:hAnsiTheme="minorHAnsi" w:cstheme="minorHAnsi"/>
        </w:rPr>
        <w:t xml:space="preserve"> </w:t>
      </w:r>
    </w:p>
    <w:p w14:paraId="06E56B71" w14:textId="77777777" w:rsidR="00AE6581" w:rsidRPr="004F574C" w:rsidRDefault="00AE6581" w:rsidP="00AE6581">
      <w:pPr>
        <w:pStyle w:val="Nivel2"/>
        <w:rPr>
          <w:rFonts w:asciiTheme="minorHAnsi" w:hAnsiTheme="minorHAnsi" w:cstheme="minorHAnsi"/>
          <w:szCs w:val="24"/>
        </w:rPr>
      </w:pPr>
      <w:r w:rsidRPr="004F574C">
        <w:rPr>
          <w:rFonts w:asciiTheme="minorHAnsi" w:hAnsiTheme="minorHAnsi" w:cstheme="minorHAnsi"/>
          <w:szCs w:val="24"/>
        </w:rPr>
        <w:t>A resposta à impugnação ou ao pedido de esclarecimento será divulgada em sítio eletrônico oficial no prazo de até 3 (três) dias úteis, limitado ao último dia útil anterior à data da abertura do certame.</w:t>
      </w:r>
    </w:p>
    <w:p w14:paraId="2A577FBB" w14:textId="77777777" w:rsidR="00AE6581" w:rsidRPr="004F574C" w:rsidRDefault="00AE6581" w:rsidP="00AE6581">
      <w:pPr>
        <w:jc w:val="both"/>
        <w:rPr>
          <w:rFonts w:asciiTheme="minorHAnsi" w:hAnsiTheme="minorHAnsi" w:cstheme="minorHAnsi"/>
        </w:rPr>
      </w:pPr>
    </w:p>
    <w:p w14:paraId="79CBECD1" w14:textId="77777777" w:rsidR="00AE6581" w:rsidRPr="004F574C" w:rsidRDefault="00AE6581" w:rsidP="00AE6581">
      <w:pPr>
        <w:pStyle w:val="Nivel2"/>
        <w:rPr>
          <w:rFonts w:asciiTheme="minorHAnsi" w:hAnsiTheme="minorHAnsi" w:cstheme="minorHAnsi"/>
          <w:szCs w:val="24"/>
        </w:rPr>
      </w:pPr>
      <w:r w:rsidRPr="004F574C">
        <w:rPr>
          <w:rFonts w:asciiTheme="minorHAnsi" w:hAnsiTheme="minorHAnsi" w:cstheme="minorHAnsi"/>
          <w:szCs w:val="24"/>
        </w:rPr>
        <w:t xml:space="preserve">Caso seja acolhida a impugnação contra o Ato Convocatório, será designada nova data para a realização do certame, respeitando o disposto no § 1º do art. 55 da Lei n. 14.133/21. </w:t>
      </w:r>
    </w:p>
    <w:p w14:paraId="07BF57FB" w14:textId="77777777" w:rsidR="00AE6581" w:rsidRDefault="00AE6581" w:rsidP="007A4B43">
      <w:pPr>
        <w:pStyle w:val="Corpodetexto"/>
        <w:spacing w:after="0"/>
        <w:jc w:val="both"/>
        <w:rPr>
          <w:rFonts w:ascii="Calibri" w:eastAsia="Times New Roman" w:hAnsi="Calibri" w:cs="Calibri"/>
          <w:b/>
          <w:bCs/>
          <w:iCs/>
        </w:rPr>
      </w:pPr>
    </w:p>
    <w:p w14:paraId="70D4412E" w14:textId="77777777" w:rsidR="00AE6581" w:rsidRDefault="007A4B43" w:rsidP="00CB4836">
      <w:pPr>
        <w:pStyle w:val="Nivel01"/>
      </w:pPr>
      <w:bookmarkStart w:id="4" w:name="_Toc192161072"/>
      <w:r w:rsidRPr="008C273B">
        <w:t>DAS CONDIÇÕES DE PARTICIPAÇÃO</w:t>
      </w:r>
      <w:bookmarkEnd w:id="4"/>
    </w:p>
    <w:p w14:paraId="07541865" w14:textId="77777777" w:rsidR="00AE6581" w:rsidRPr="00AE6581" w:rsidRDefault="00AE6581" w:rsidP="00AE6581">
      <w:pPr>
        <w:rPr>
          <w:lang w:eastAsia="pt-BR" w:bidi="ar-SA"/>
        </w:rPr>
      </w:pPr>
    </w:p>
    <w:p w14:paraId="1E947F63" w14:textId="77777777" w:rsidR="00AE6581" w:rsidRPr="00AE6581" w:rsidRDefault="007A4B43" w:rsidP="007A4B43">
      <w:pPr>
        <w:pStyle w:val="Nivel2"/>
        <w:rPr>
          <w:rFonts w:asciiTheme="minorHAnsi" w:eastAsia="MS Gothic" w:hAnsiTheme="minorHAnsi" w:cstheme="minorHAnsi"/>
        </w:rPr>
      </w:pPr>
      <w:r w:rsidRPr="00AE6581">
        <w:t>Somente poderão participar dessa chamada pública, fornecedores da Agricultura Familiar e Empreendedores Familiares Rurais, detentores da Declaração de Aptidão ao Programa Nacional de Fortalecimento da Agricultura Familiar – DAP Jurídica e/ou Física, conforme a Lei da Agricultura Familiar nº 11.326 de 24 de julho de 2006 e Portaria nº 663, de 19 de novembro de 2018 e Lei nº 14.660 de 23 de agosto de 2023, enquadrados no Programa Nacional de Fortalecimento da Agricultura Familiar – PRONAF, organizados em grupos formais em níveis, Local e Estadual e que atendam a todas as exigências deste edital e seus anexos.</w:t>
      </w:r>
    </w:p>
    <w:p w14:paraId="729DDC63" w14:textId="77777777" w:rsidR="00AE6581" w:rsidRPr="00AE6581" w:rsidRDefault="00AE6581" w:rsidP="00AE6581">
      <w:pPr>
        <w:pStyle w:val="Nivel2"/>
        <w:numPr>
          <w:ilvl w:val="0"/>
          <w:numId w:val="0"/>
        </w:numPr>
        <w:rPr>
          <w:rFonts w:asciiTheme="minorHAnsi" w:eastAsia="MS Gothic" w:hAnsiTheme="minorHAnsi" w:cstheme="minorHAnsi"/>
        </w:rPr>
      </w:pPr>
    </w:p>
    <w:p w14:paraId="7C03A260" w14:textId="77777777" w:rsidR="00AE6581" w:rsidRPr="00AE6581" w:rsidRDefault="007A4B43" w:rsidP="007A4B43">
      <w:pPr>
        <w:pStyle w:val="Nivel2"/>
        <w:rPr>
          <w:rFonts w:asciiTheme="minorHAnsi" w:eastAsia="MS Gothic" w:hAnsiTheme="minorHAnsi" w:cstheme="minorHAnsi"/>
        </w:rPr>
      </w:pPr>
      <w:r w:rsidRPr="00AE6581">
        <w:rPr>
          <w:rFonts w:eastAsia="Times New Roman" w:cs="Calibri"/>
          <w:bCs/>
          <w:iCs/>
        </w:rPr>
        <w:lastRenderedPageBreak/>
        <w:t xml:space="preserve">Para emissão da DAP a Entidade Articuladora deverá estar cadastrada no Sistema Brasileiro de Assistência e Extensão Rural – SIBRATER ou ser Sindicato de Trabalhadores Rurais, Sindicato dos Trabalhadores da Agricultura Familiar ou entidades credenciadas pelo Ministério do Desenvolvimento Agrário – MDA. </w:t>
      </w:r>
    </w:p>
    <w:p w14:paraId="327936B6" w14:textId="77777777" w:rsidR="00AE6581" w:rsidRDefault="00AE6581" w:rsidP="00AE6581">
      <w:pPr>
        <w:pStyle w:val="PargrafodaLista"/>
        <w:rPr>
          <w:rFonts w:eastAsia="Times New Roman" w:cs="Calibri"/>
          <w:bCs/>
          <w:iCs/>
        </w:rPr>
      </w:pPr>
    </w:p>
    <w:p w14:paraId="4EDE18D0" w14:textId="77777777" w:rsidR="00AE6581" w:rsidRPr="00AE6581" w:rsidRDefault="007A4B43" w:rsidP="007A4B43">
      <w:pPr>
        <w:pStyle w:val="Nivel2"/>
        <w:rPr>
          <w:rFonts w:asciiTheme="minorHAnsi" w:eastAsia="MS Gothic" w:hAnsiTheme="minorHAnsi" w:cstheme="minorHAnsi"/>
        </w:rPr>
      </w:pPr>
      <w:r w:rsidRPr="00AE6581">
        <w:rPr>
          <w:rFonts w:eastAsia="Times New Roman" w:cs="Calibri"/>
          <w:bCs/>
          <w:iCs/>
        </w:rPr>
        <w:t xml:space="preserve">O limite individual de venda de gêneros alimentícios do Agricultor Familiar e do Empreendedor Familiar é de até R$ 40.000,00 (quarenta mil reais) por DAP por ano civil, por Entidade Executora, conforme </w:t>
      </w:r>
      <w:r w:rsidRPr="00AE6581">
        <w:rPr>
          <w:rFonts w:cs="Calibri"/>
          <w:b/>
        </w:rPr>
        <w:t>RESOLUÇÃO Nº 21, DE 15 DE NOVEMBRO DE 2021</w:t>
      </w:r>
      <w:r w:rsidRPr="00AE6581">
        <w:rPr>
          <w:rFonts w:eastAsia="Times New Roman" w:cs="Calibri"/>
          <w:bCs/>
          <w:iCs/>
        </w:rPr>
        <w:t xml:space="preserve">. </w:t>
      </w:r>
    </w:p>
    <w:p w14:paraId="396AB7B5" w14:textId="77777777" w:rsidR="00AE6581" w:rsidRDefault="00AE6581" w:rsidP="00AE6581">
      <w:pPr>
        <w:pStyle w:val="PargrafodaLista"/>
        <w:rPr>
          <w:rFonts w:eastAsia="Times New Roman" w:cs="Calibri"/>
          <w:bCs/>
          <w:iCs/>
        </w:rPr>
      </w:pPr>
    </w:p>
    <w:p w14:paraId="19A6AE3B" w14:textId="77777777" w:rsidR="00AE6581" w:rsidRPr="00AE6581" w:rsidRDefault="007A4B43" w:rsidP="007A4B43">
      <w:pPr>
        <w:pStyle w:val="Nivel2"/>
        <w:rPr>
          <w:rFonts w:asciiTheme="minorHAnsi" w:eastAsia="MS Gothic" w:hAnsiTheme="minorHAnsi" w:cstheme="minorHAnsi"/>
        </w:rPr>
      </w:pPr>
      <w:r w:rsidRPr="00AE6581">
        <w:rPr>
          <w:rFonts w:eastAsia="Times New Roman" w:cs="Calibri"/>
          <w:bCs/>
          <w:iCs/>
        </w:rPr>
        <w:t>O encaminhamento dos envelopes de Habilitação e de Projetos de Venda pressupõe o pleno conhecimento de todas as exigências contidas neste edital e seus anexos e implica na aceitação integral e irretratável aos termos e condições deste Edital.</w:t>
      </w:r>
    </w:p>
    <w:p w14:paraId="2A76C5DB" w14:textId="77777777" w:rsidR="00AE6581" w:rsidRDefault="00AE6581" w:rsidP="00AE6581">
      <w:pPr>
        <w:pStyle w:val="PargrafodaLista"/>
        <w:rPr>
          <w:rFonts w:eastAsia="Times New Roman" w:cs="Calibri"/>
          <w:bCs/>
          <w:iCs/>
        </w:rPr>
      </w:pPr>
    </w:p>
    <w:p w14:paraId="18994119" w14:textId="77777777" w:rsidR="00AE6581" w:rsidRPr="00AE6581" w:rsidRDefault="007A4B43" w:rsidP="007A4B43">
      <w:pPr>
        <w:pStyle w:val="Nivel2"/>
        <w:rPr>
          <w:rFonts w:asciiTheme="minorHAnsi" w:eastAsia="MS Gothic" w:hAnsiTheme="minorHAnsi" w:cstheme="minorHAnsi"/>
        </w:rPr>
      </w:pPr>
      <w:r w:rsidRPr="00AE6581">
        <w:rPr>
          <w:rFonts w:eastAsia="Times New Roman" w:cs="Calibri"/>
          <w:bCs/>
          <w:iCs/>
        </w:rPr>
        <w:t>Os fornecedores da Agricultura Familiar e Empreendedores Familiares Rurais poderão, no projeto de venda, apresentar quantitativo igual ou menor de cada item para fornecimento.</w:t>
      </w:r>
    </w:p>
    <w:p w14:paraId="4A6325A9" w14:textId="77777777" w:rsidR="00AE6581" w:rsidRDefault="00AE6581" w:rsidP="00AE6581">
      <w:pPr>
        <w:pStyle w:val="PargrafodaLista"/>
        <w:rPr>
          <w:rFonts w:eastAsia="Times New Roman" w:cs="Calibri"/>
          <w:bCs/>
          <w:iCs/>
        </w:rPr>
      </w:pPr>
    </w:p>
    <w:p w14:paraId="1BA39E16" w14:textId="2DD32759" w:rsidR="007A4B43" w:rsidRPr="00AE6581" w:rsidRDefault="007A4B43" w:rsidP="007A4B43">
      <w:pPr>
        <w:pStyle w:val="Nivel2"/>
        <w:rPr>
          <w:rFonts w:asciiTheme="minorHAnsi" w:eastAsia="MS Gothic" w:hAnsiTheme="minorHAnsi" w:cstheme="minorHAnsi"/>
        </w:rPr>
      </w:pPr>
      <w:r w:rsidRPr="00AE6581">
        <w:rPr>
          <w:rFonts w:eastAsia="Times New Roman" w:cs="Calibri"/>
          <w:bCs/>
          <w:iCs/>
        </w:rPr>
        <w:t xml:space="preserve">Estarão impedidos de participar de qualquer fase da chamada pública os interessados que se enquadrem em uma ou mais das situações a seguir: </w:t>
      </w:r>
    </w:p>
    <w:p w14:paraId="0211AD37" w14:textId="77777777" w:rsidR="00AE6581" w:rsidRDefault="00AE6581" w:rsidP="00AE6581">
      <w:pPr>
        <w:pStyle w:val="PargrafodaLista"/>
        <w:rPr>
          <w:rFonts w:asciiTheme="minorHAnsi" w:eastAsia="MS Gothic" w:hAnsiTheme="minorHAnsi" w:cstheme="minorHAnsi"/>
        </w:rPr>
      </w:pPr>
    </w:p>
    <w:p w14:paraId="6EF4787F" w14:textId="12CFF0B7" w:rsidR="007A4B43" w:rsidRPr="008C273B" w:rsidRDefault="007A4B43" w:rsidP="00B03618">
      <w:pPr>
        <w:pStyle w:val="Corpodetexto"/>
        <w:numPr>
          <w:ilvl w:val="0"/>
          <w:numId w:val="3"/>
        </w:numPr>
        <w:jc w:val="both"/>
        <w:rPr>
          <w:rFonts w:ascii="Calibri" w:eastAsia="Times New Roman" w:hAnsi="Calibri" w:cs="Calibri"/>
          <w:bCs/>
          <w:iCs/>
        </w:rPr>
      </w:pPr>
      <w:r w:rsidRPr="008C273B">
        <w:rPr>
          <w:rFonts w:ascii="Calibri" w:eastAsia="Times New Roman" w:hAnsi="Calibri" w:cs="Calibri"/>
          <w:bCs/>
          <w:iCs/>
        </w:rPr>
        <w:t xml:space="preserve">Declarados inidôneos por ato da Administração Pública; </w:t>
      </w:r>
    </w:p>
    <w:p w14:paraId="33BF9D6B" w14:textId="4A057D20" w:rsidR="007A4B43" w:rsidRPr="008C273B" w:rsidRDefault="007A4B43" w:rsidP="00B03618">
      <w:pPr>
        <w:pStyle w:val="Corpodetexto"/>
        <w:numPr>
          <w:ilvl w:val="0"/>
          <w:numId w:val="3"/>
        </w:numPr>
        <w:jc w:val="both"/>
        <w:rPr>
          <w:rFonts w:ascii="Calibri" w:eastAsia="Times New Roman" w:hAnsi="Calibri" w:cs="Calibri"/>
          <w:bCs/>
          <w:iCs/>
        </w:rPr>
      </w:pPr>
      <w:r w:rsidRPr="008C273B">
        <w:rPr>
          <w:rFonts w:ascii="Calibri" w:eastAsia="Times New Roman" w:hAnsi="Calibri" w:cs="Calibri"/>
          <w:bCs/>
          <w:iCs/>
        </w:rPr>
        <w:t xml:space="preserve">Cumprindo penalidade de suspensão temporária imposta pela Secretaria Municipal de Educação. </w:t>
      </w:r>
    </w:p>
    <w:p w14:paraId="5906E052" w14:textId="4F9E1AE7" w:rsidR="007A4B43" w:rsidRPr="008C273B" w:rsidRDefault="007A4B43" w:rsidP="00B03618">
      <w:pPr>
        <w:pStyle w:val="Corpodetexto"/>
        <w:numPr>
          <w:ilvl w:val="0"/>
          <w:numId w:val="3"/>
        </w:numPr>
        <w:jc w:val="both"/>
        <w:rPr>
          <w:rFonts w:ascii="Calibri" w:eastAsia="Times New Roman" w:hAnsi="Calibri" w:cs="Calibri"/>
          <w:bCs/>
          <w:iCs/>
        </w:rPr>
      </w:pPr>
      <w:r w:rsidRPr="008C273B">
        <w:rPr>
          <w:rFonts w:ascii="Calibri" w:eastAsia="Times New Roman" w:hAnsi="Calibri" w:cs="Calibri"/>
          <w:bCs/>
          <w:iCs/>
        </w:rPr>
        <w:t xml:space="preserve">Reunidos sob forma de consórcio; </w:t>
      </w:r>
    </w:p>
    <w:p w14:paraId="77D88A72" w14:textId="7F7AE76E" w:rsidR="007A4B43" w:rsidRPr="008C273B" w:rsidRDefault="007A4B43" w:rsidP="00B03618">
      <w:pPr>
        <w:pStyle w:val="Corpodetexto"/>
        <w:numPr>
          <w:ilvl w:val="0"/>
          <w:numId w:val="3"/>
        </w:numPr>
        <w:spacing w:after="0"/>
        <w:jc w:val="both"/>
        <w:rPr>
          <w:rFonts w:ascii="Calibri" w:eastAsia="Times New Roman" w:hAnsi="Calibri" w:cs="Calibri"/>
          <w:iCs/>
        </w:rPr>
      </w:pPr>
      <w:r w:rsidRPr="008C273B">
        <w:rPr>
          <w:rFonts w:ascii="Calibri" w:eastAsia="Times New Roman" w:hAnsi="Calibri" w:cs="Calibri"/>
          <w:bCs/>
          <w:iCs/>
        </w:rPr>
        <w:t>Mantendo qualquer tipo de vínculo profissional com servidor ou dirigente de órgão ou entidade contratante ou responsável pela licitação.</w:t>
      </w:r>
    </w:p>
    <w:p w14:paraId="49441D64" w14:textId="77777777" w:rsidR="007A4B43" w:rsidRDefault="007A4B43" w:rsidP="007A4B43">
      <w:pPr>
        <w:pStyle w:val="Corpodetexto"/>
        <w:spacing w:after="0"/>
        <w:jc w:val="both"/>
        <w:rPr>
          <w:rFonts w:ascii="Calibri" w:eastAsia="Times New Roman" w:hAnsi="Calibri" w:cs="Calibri"/>
          <w:iCs/>
        </w:rPr>
      </w:pPr>
    </w:p>
    <w:p w14:paraId="0E97B85D" w14:textId="5700DD99" w:rsidR="00F5508C" w:rsidRPr="00E87C24" w:rsidRDefault="00F5508C" w:rsidP="00CB4836">
      <w:pPr>
        <w:pStyle w:val="Nivel01"/>
      </w:pPr>
      <w:bookmarkStart w:id="5" w:name="_Toc192161073"/>
      <w:r w:rsidRPr="00E87C24">
        <w:t>DA APRESENTAÇÃO DOS PROJETOS DE VENDA</w:t>
      </w:r>
      <w:bookmarkEnd w:id="5"/>
    </w:p>
    <w:p w14:paraId="1D4327FC" w14:textId="77777777" w:rsidR="00F5508C" w:rsidRPr="00E87C24" w:rsidRDefault="00F5508C" w:rsidP="00F5508C">
      <w:pPr>
        <w:rPr>
          <w:rFonts w:asciiTheme="minorHAnsi" w:hAnsiTheme="minorHAnsi" w:cstheme="minorHAnsi"/>
          <w:lang w:eastAsia="pt-BR" w:bidi="ar-SA"/>
        </w:rPr>
      </w:pPr>
    </w:p>
    <w:p w14:paraId="58A7583E" w14:textId="7CE26ABC" w:rsidR="00F5508C" w:rsidRPr="00E87C24" w:rsidRDefault="00F5508C" w:rsidP="00384234">
      <w:pPr>
        <w:pStyle w:val="Nivel2"/>
        <w:autoSpaceDE w:val="0"/>
        <w:autoSpaceDN w:val="0"/>
        <w:adjustRightInd w:val="0"/>
        <w:rPr>
          <w:rFonts w:asciiTheme="minorHAnsi" w:eastAsia="Times New Roman" w:hAnsiTheme="minorHAnsi" w:cstheme="minorHAnsi"/>
          <w:color w:val="auto"/>
          <w:szCs w:val="24"/>
        </w:rPr>
      </w:pPr>
      <w:r w:rsidRPr="00E87C24">
        <w:rPr>
          <w:rFonts w:asciiTheme="minorHAnsi" w:hAnsiTheme="minorHAnsi" w:cstheme="minorHAnsi"/>
          <w:color w:val="auto"/>
          <w:szCs w:val="24"/>
        </w:rPr>
        <w:t>Os projetos deverão ser enviados exclusivamente através do sistema do Portal de Compras Públicas (</w:t>
      </w:r>
      <w:hyperlink r:id="rId11" w:history="1">
        <w:r w:rsidRPr="00E87C24">
          <w:rPr>
            <w:rStyle w:val="Hyperlink"/>
            <w:rFonts w:asciiTheme="minorHAnsi" w:hAnsiTheme="minorHAnsi" w:cstheme="minorHAnsi"/>
            <w:color w:val="auto"/>
            <w:szCs w:val="24"/>
          </w:rPr>
          <w:t>www.portaldecompraspublicas.com.br</w:t>
        </w:r>
      </w:hyperlink>
      <w:r w:rsidRPr="00E87C24">
        <w:rPr>
          <w:rFonts w:asciiTheme="minorHAnsi" w:hAnsiTheme="minorHAnsi" w:cstheme="minorHAnsi"/>
          <w:color w:val="auto"/>
          <w:szCs w:val="24"/>
        </w:rPr>
        <w:t>).</w:t>
      </w:r>
    </w:p>
    <w:p w14:paraId="13BF4688" w14:textId="77777777" w:rsidR="00F5508C" w:rsidRPr="00E87C24" w:rsidRDefault="00F5508C" w:rsidP="00F5508C">
      <w:pPr>
        <w:pStyle w:val="Nivel2"/>
        <w:numPr>
          <w:ilvl w:val="0"/>
          <w:numId w:val="0"/>
        </w:numPr>
        <w:autoSpaceDE w:val="0"/>
        <w:autoSpaceDN w:val="0"/>
        <w:adjustRightInd w:val="0"/>
        <w:rPr>
          <w:rFonts w:asciiTheme="minorHAnsi" w:eastAsia="Times New Roman" w:hAnsiTheme="minorHAnsi" w:cstheme="minorHAnsi"/>
          <w:color w:val="auto"/>
          <w:szCs w:val="24"/>
        </w:rPr>
      </w:pPr>
    </w:p>
    <w:p w14:paraId="084843E0" w14:textId="77777777" w:rsidR="00F5508C" w:rsidRPr="00E87C24" w:rsidRDefault="00F5508C" w:rsidP="00887245">
      <w:pPr>
        <w:pStyle w:val="Nivel2"/>
        <w:autoSpaceDE w:val="0"/>
        <w:autoSpaceDN w:val="0"/>
        <w:adjustRightInd w:val="0"/>
        <w:rPr>
          <w:rFonts w:asciiTheme="minorHAnsi" w:eastAsia="Times New Roman" w:hAnsiTheme="minorHAnsi" w:cstheme="minorHAnsi"/>
          <w:color w:val="auto"/>
          <w:szCs w:val="24"/>
        </w:rPr>
      </w:pPr>
      <w:r w:rsidRPr="00F5508C">
        <w:rPr>
          <w:rFonts w:asciiTheme="minorHAnsi" w:eastAsia="Times New Roman" w:hAnsiTheme="minorHAnsi" w:cstheme="minorHAnsi"/>
          <w:color w:val="auto"/>
          <w:szCs w:val="24"/>
        </w:rPr>
        <w:t>Cada participante deverá enviar os documentos de habilitação exigidos neste edital assim como o projeto de venda para os produtos do interesse</w:t>
      </w:r>
      <w:r w:rsidRPr="00E87C24">
        <w:rPr>
          <w:rFonts w:asciiTheme="minorHAnsi" w:eastAsia="Times New Roman" w:hAnsiTheme="minorHAnsi" w:cstheme="minorHAnsi"/>
          <w:color w:val="auto"/>
          <w:szCs w:val="24"/>
        </w:rPr>
        <w:t>.</w:t>
      </w:r>
    </w:p>
    <w:p w14:paraId="57609A0D" w14:textId="77777777" w:rsidR="00F5508C" w:rsidRPr="00E87C24" w:rsidRDefault="00F5508C" w:rsidP="00F5508C">
      <w:pPr>
        <w:pStyle w:val="PargrafodaLista"/>
        <w:rPr>
          <w:rFonts w:asciiTheme="minorHAnsi" w:eastAsia="Times New Roman" w:hAnsiTheme="minorHAnsi" w:cstheme="minorHAnsi"/>
          <w:szCs w:val="24"/>
        </w:rPr>
      </w:pPr>
    </w:p>
    <w:p w14:paraId="08765D98" w14:textId="77777777" w:rsidR="00F5508C" w:rsidRPr="00E87C24" w:rsidRDefault="00F5508C" w:rsidP="0032227C">
      <w:pPr>
        <w:pStyle w:val="Nivel2"/>
        <w:autoSpaceDE w:val="0"/>
        <w:autoSpaceDN w:val="0"/>
        <w:adjustRightInd w:val="0"/>
        <w:rPr>
          <w:rFonts w:asciiTheme="minorHAnsi" w:eastAsia="Times New Roman" w:hAnsiTheme="minorHAnsi" w:cstheme="minorHAnsi"/>
          <w:color w:val="auto"/>
          <w:szCs w:val="24"/>
        </w:rPr>
      </w:pPr>
      <w:r w:rsidRPr="00F5508C">
        <w:rPr>
          <w:rFonts w:asciiTheme="minorHAnsi" w:eastAsia="Times New Roman" w:hAnsiTheme="minorHAnsi" w:cstheme="minorHAnsi"/>
          <w:color w:val="auto"/>
          <w:szCs w:val="24"/>
        </w:rPr>
        <w:t>O disposto no subitem acima só é permitido até a data prevista para encerramento, apontado no preambulo</w:t>
      </w:r>
      <w:r w:rsidRPr="00E87C24">
        <w:rPr>
          <w:rFonts w:asciiTheme="minorHAnsi" w:eastAsia="Times New Roman" w:hAnsiTheme="minorHAnsi" w:cstheme="minorHAnsi"/>
          <w:color w:val="auto"/>
          <w:szCs w:val="24"/>
        </w:rPr>
        <w:t>.</w:t>
      </w:r>
    </w:p>
    <w:p w14:paraId="3FF13C47" w14:textId="77777777" w:rsidR="00F5508C" w:rsidRPr="00E87C24" w:rsidRDefault="00F5508C" w:rsidP="00F5508C">
      <w:pPr>
        <w:pStyle w:val="PargrafodaLista"/>
        <w:rPr>
          <w:rFonts w:asciiTheme="minorHAnsi" w:eastAsia="Times New Roman" w:hAnsiTheme="minorHAnsi" w:cstheme="minorHAnsi"/>
          <w:szCs w:val="24"/>
        </w:rPr>
      </w:pPr>
    </w:p>
    <w:p w14:paraId="78228299" w14:textId="3D7A339F" w:rsidR="00F5508C" w:rsidRPr="00E87C24" w:rsidRDefault="00F5508C" w:rsidP="00F5508C">
      <w:pPr>
        <w:pStyle w:val="Nivel2"/>
        <w:autoSpaceDE w:val="0"/>
        <w:autoSpaceDN w:val="0"/>
        <w:adjustRightInd w:val="0"/>
        <w:rPr>
          <w:rFonts w:asciiTheme="minorHAnsi" w:eastAsia="Times New Roman" w:hAnsiTheme="minorHAnsi" w:cstheme="minorHAnsi"/>
          <w:color w:val="auto"/>
          <w:szCs w:val="24"/>
        </w:rPr>
      </w:pPr>
      <w:r w:rsidRPr="00F5508C">
        <w:rPr>
          <w:rFonts w:asciiTheme="minorHAnsi" w:eastAsia="Times New Roman" w:hAnsiTheme="minorHAnsi" w:cstheme="minorHAnsi"/>
          <w:color w:val="auto"/>
          <w:szCs w:val="24"/>
        </w:rPr>
        <w:t xml:space="preserve">Não será aceito o envio de documentos e/ou projeto de venda por e-mail, correios, e/ou entrega na sede da Prefeitura Municipal de </w:t>
      </w:r>
      <w:r w:rsidRPr="00E87C24">
        <w:rPr>
          <w:rFonts w:asciiTheme="minorHAnsi" w:eastAsia="Times New Roman" w:hAnsiTheme="minorHAnsi" w:cstheme="minorHAnsi"/>
          <w:color w:val="auto"/>
          <w:szCs w:val="24"/>
        </w:rPr>
        <w:t>Guabiruba</w:t>
      </w:r>
      <w:r w:rsidRPr="00F5508C">
        <w:rPr>
          <w:rFonts w:asciiTheme="minorHAnsi" w:eastAsia="Times New Roman" w:hAnsiTheme="minorHAnsi" w:cstheme="minorHAnsi"/>
          <w:color w:val="auto"/>
          <w:szCs w:val="24"/>
        </w:rPr>
        <w:t>/SC, conforme endereço indicado neste Edital</w:t>
      </w:r>
      <w:r w:rsidRPr="00E87C24">
        <w:rPr>
          <w:rFonts w:asciiTheme="minorHAnsi" w:eastAsia="Times New Roman" w:hAnsiTheme="minorHAnsi" w:cstheme="minorHAnsi"/>
          <w:color w:val="auto"/>
          <w:szCs w:val="24"/>
        </w:rPr>
        <w:t>.</w:t>
      </w:r>
    </w:p>
    <w:p w14:paraId="5EF91FC4" w14:textId="77777777" w:rsidR="00F5508C" w:rsidRPr="00E87C24" w:rsidRDefault="00F5508C" w:rsidP="00F5508C">
      <w:pPr>
        <w:pStyle w:val="PargrafodaLista"/>
        <w:rPr>
          <w:rFonts w:asciiTheme="minorHAnsi" w:eastAsia="Times New Roman" w:hAnsiTheme="minorHAnsi" w:cstheme="minorHAnsi"/>
          <w:szCs w:val="24"/>
        </w:rPr>
      </w:pPr>
    </w:p>
    <w:p w14:paraId="4569A0AC" w14:textId="041E4A16" w:rsidR="00F5508C" w:rsidRPr="00E87C24" w:rsidRDefault="00F5508C" w:rsidP="00F5508C">
      <w:pPr>
        <w:pStyle w:val="Nivel2"/>
        <w:autoSpaceDE w:val="0"/>
        <w:autoSpaceDN w:val="0"/>
        <w:adjustRightInd w:val="0"/>
        <w:rPr>
          <w:rFonts w:asciiTheme="minorHAnsi" w:eastAsia="Times New Roman" w:hAnsiTheme="minorHAnsi" w:cstheme="minorHAnsi"/>
          <w:color w:val="auto"/>
          <w:szCs w:val="24"/>
        </w:rPr>
      </w:pPr>
      <w:r w:rsidRPr="00E87C24">
        <w:rPr>
          <w:rFonts w:asciiTheme="minorHAnsi" w:eastAsia="Times New Roman" w:hAnsiTheme="minorHAnsi" w:cstheme="minorHAnsi"/>
          <w:color w:val="auto"/>
          <w:szCs w:val="24"/>
        </w:rPr>
        <w:t>A Prefeitura Municipal de Guabiruba/SC não se responsabilizará por quaisquer problemas de ordem técnica que impeça a participação neste certame.</w:t>
      </w:r>
    </w:p>
    <w:p w14:paraId="01A60BB9" w14:textId="77777777" w:rsidR="00A7512A" w:rsidRPr="00E87C24" w:rsidRDefault="00A7512A" w:rsidP="00A7512A">
      <w:pPr>
        <w:rPr>
          <w:rFonts w:asciiTheme="minorHAnsi" w:eastAsia="Times New Roman" w:hAnsiTheme="minorHAnsi" w:cstheme="minorHAnsi"/>
        </w:rPr>
      </w:pPr>
    </w:p>
    <w:p w14:paraId="4E2C2CC8" w14:textId="1EA0901C" w:rsidR="00A7512A" w:rsidRPr="00E87C24" w:rsidRDefault="00A7512A" w:rsidP="00CB4836">
      <w:pPr>
        <w:pStyle w:val="Nivel01"/>
      </w:pPr>
      <w:bookmarkStart w:id="6" w:name="_Toc192161074"/>
      <w:r w:rsidRPr="00E87C24">
        <w:t>DA HABILITAÇÃO DO FORNECEDOR</w:t>
      </w:r>
      <w:bookmarkEnd w:id="6"/>
    </w:p>
    <w:p w14:paraId="4AB78629" w14:textId="77777777" w:rsidR="00A7512A" w:rsidRPr="00E87C24" w:rsidRDefault="00A7512A" w:rsidP="00A7512A">
      <w:pPr>
        <w:widowControl/>
        <w:suppressAutoHyphens w:val="0"/>
        <w:autoSpaceDE w:val="0"/>
        <w:autoSpaceDN w:val="0"/>
        <w:adjustRightInd w:val="0"/>
        <w:rPr>
          <w:rFonts w:asciiTheme="minorHAnsi" w:eastAsia="Times New Roman" w:hAnsiTheme="minorHAnsi" w:cstheme="minorHAnsi"/>
          <w:kern w:val="0"/>
          <w:lang w:eastAsia="pt-BR" w:bidi="ar-SA"/>
        </w:rPr>
      </w:pPr>
    </w:p>
    <w:p w14:paraId="0FBEE0A2" w14:textId="2637EE23" w:rsidR="00A7512A" w:rsidRPr="00E87C24" w:rsidRDefault="00A7512A" w:rsidP="00A7512A">
      <w:pPr>
        <w:pStyle w:val="Nivel2"/>
        <w:rPr>
          <w:rFonts w:asciiTheme="minorHAnsi" w:hAnsiTheme="minorHAnsi" w:cstheme="minorHAnsi"/>
          <w:color w:val="auto"/>
          <w:szCs w:val="24"/>
        </w:rPr>
      </w:pPr>
      <w:r w:rsidRPr="00E87C24">
        <w:rPr>
          <w:rFonts w:asciiTheme="minorHAnsi" w:hAnsiTheme="minorHAnsi" w:cstheme="minorHAnsi"/>
          <w:color w:val="auto"/>
          <w:szCs w:val="24"/>
        </w:rPr>
        <w:t xml:space="preserve">Os Fornecedores da Agricultura Familiar poderão comercializar sua produção agrícola na forma de Fornecedores Individuais, Grupos Informais e Grupos Formais, de acordo com o art. 34 da Resolução FNDE nº 06/2020. </w:t>
      </w:r>
    </w:p>
    <w:p w14:paraId="6F78EEED" w14:textId="77777777" w:rsidR="00A7512A" w:rsidRPr="00E87C24" w:rsidRDefault="00A7512A" w:rsidP="00A7512A">
      <w:pPr>
        <w:pStyle w:val="Nivel2"/>
        <w:numPr>
          <w:ilvl w:val="0"/>
          <w:numId w:val="0"/>
        </w:numPr>
        <w:rPr>
          <w:rFonts w:asciiTheme="minorHAnsi" w:hAnsiTheme="minorHAnsi" w:cstheme="minorHAnsi"/>
          <w:color w:val="auto"/>
          <w:szCs w:val="24"/>
        </w:rPr>
      </w:pPr>
    </w:p>
    <w:p w14:paraId="5B698B21" w14:textId="27D4974E" w:rsidR="00A7512A" w:rsidRPr="00E87C24" w:rsidRDefault="00A7512A" w:rsidP="00E87C24">
      <w:pPr>
        <w:pStyle w:val="Nivel2"/>
        <w:autoSpaceDE w:val="0"/>
        <w:autoSpaceDN w:val="0"/>
        <w:adjustRightInd w:val="0"/>
        <w:rPr>
          <w:rFonts w:asciiTheme="minorHAnsi" w:eastAsia="Times New Roman" w:hAnsiTheme="minorHAnsi" w:cstheme="minorHAnsi"/>
          <w:color w:val="auto"/>
          <w:szCs w:val="24"/>
        </w:rPr>
      </w:pPr>
      <w:r w:rsidRPr="00E87C24">
        <w:rPr>
          <w:rFonts w:asciiTheme="minorHAnsi" w:hAnsiTheme="minorHAnsi" w:cstheme="minorHAnsi"/>
          <w:b/>
          <w:bCs/>
          <w:color w:val="auto"/>
          <w:szCs w:val="24"/>
        </w:rPr>
        <w:t xml:space="preserve">HABILITAÇÃO DO FORNECEDOR INDIVIDUAL: </w:t>
      </w:r>
      <w:r w:rsidRPr="00A7512A">
        <w:rPr>
          <w:rFonts w:asciiTheme="minorHAnsi" w:eastAsia="Times New Roman" w:hAnsiTheme="minorHAnsi" w:cstheme="minorHAnsi"/>
          <w:color w:val="auto"/>
          <w:szCs w:val="24"/>
        </w:rPr>
        <w:t xml:space="preserve">O Fornecedor Individual deverá apresentar os documentos abaixo relacionados, sob pena de inabilitação: </w:t>
      </w:r>
    </w:p>
    <w:p w14:paraId="749DFD8B" w14:textId="77777777" w:rsidR="00A7512A" w:rsidRPr="00A7512A" w:rsidRDefault="00A7512A" w:rsidP="00E87C24">
      <w:pPr>
        <w:pStyle w:val="Nivel2"/>
        <w:numPr>
          <w:ilvl w:val="0"/>
          <w:numId w:val="0"/>
        </w:numPr>
        <w:autoSpaceDE w:val="0"/>
        <w:autoSpaceDN w:val="0"/>
        <w:adjustRightInd w:val="0"/>
        <w:rPr>
          <w:rFonts w:asciiTheme="minorHAnsi" w:eastAsia="Times New Roman" w:hAnsiTheme="minorHAnsi" w:cstheme="minorHAnsi"/>
          <w:color w:val="auto"/>
          <w:szCs w:val="24"/>
        </w:rPr>
      </w:pPr>
    </w:p>
    <w:p w14:paraId="4097180C" w14:textId="77777777" w:rsidR="00A7512A" w:rsidRPr="00E87C24" w:rsidRDefault="00A7512A" w:rsidP="00B03618">
      <w:pPr>
        <w:pStyle w:val="PargrafodaLista"/>
        <w:widowControl/>
        <w:numPr>
          <w:ilvl w:val="0"/>
          <w:numId w:val="4"/>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Prova de inscrição no Cadastro de Pessoa Física - CPF; </w:t>
      </w:r>
    </w:p>
    <w:p w14:paraId="36D31794" w14:textId="77777777" w:rsidR="00A7512A" w:rsidRPr="00E87C24" w:rsidRDefault="00A7512A" w:rsidP="00B03618">
      <w:pPr>
        <w:pStyle w:val="PargrafodaLista"/>
        <w:widowControl/>
        <w:numPr>
          <w:ilvl w:val="0"/>
          <w:numId w:val="4"/>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A carteira de identidade (RG) ou carteira de habilitação;</w:t>
      </w:r>
    </w:p>
    <w:p w14:paraId="0CCE13EA" w14:textId="77777777" w:rsidR="00A7512A" w:rsidRPr="00E87C24" w:rsidRDefault="00A7512A" w:rsidP="00B03618">
      <w:pPr>
        <w:pStyle w:val="PargrafodaLista"/>
        <w:widowControl/>
        <w:numPr>
          <w:ilvl w:val="0"/>
          <w:numId w:val="4"/>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O comprovante de residência;</w:t>
      </w:r>
    </w:p>
    <w:p w14:paraId="4ECDDB29" w14:textId="77777777" w:rsidR="00A7512A" w:rsidRPr="00E87C24" w:rsidRDefault="00A7512A" w:rsidP="00B03618">
      <w:pPr>
        <w:pStyle w:val="PargrafodaLista"/>
        <w:widowControl/>
        <w:numPr>
          <w:ilvl w:val="0"/>
          <w:numId w:val="4"/>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O alvará sanitário emitido por Vigilância Sanitária municipal ou regional;</w:t>
      </w:r>
    </w:p>
    <w:p w14:paraId="0C17B868" w14:textId="77777777" w:rsidR="00A7512A" w:rsidRPr="00E87C24" w:rsidRDefault="00A7512A" w:rsidP="00B03618">
      <w:pPr>
        <w:pStyle w:val="PargrafodaLista"/>
        <w:widowControl/>
        <w:numPr>
          <w:ilvl w:val="0"/>
          <w:numId w:val="4"/>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O registro no SIF, SIE ou SIM (para fornecimento de produtos de origem animal);</w:t>
      </w:r>
    </w:p>
    <w:p w14:paraId="7D490287" w14:textId="0C614EC6" w:rsidR="00A7512A" w:rsidRPr="00E87C24" w:rsidRDefault="00A7512A" w:rsidP="00B03618">
      <w:pPr>
        <w:pStyle w:val="PargrafodaLista"/>
        <w:widowControl/>
        <w:numPr>
          <w:ilvl w:val="0"/>
          <w:numId w:val="4"/>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No caso de alimentos orgânicos deverá ser apresentada certificação de certificadora credenciada;</w:t>
      </w:r>
    </w:p>
    <w:p w14:paraId="7B9B94AD" w14:textId="17A47F97" w:rsidR="00A7512A" w:rsidRPr="00E87C24" w:rsidRDefault="00A7512A" w:rsidP="00B03618">
      <w:pPr>
        <w:pStyle w:val="PargrafodaLista"/>
        <w:widowControl/>
        <w:numPr>
          <w:ilvl w:val="0"/>
          <w:numId w:val="4"/>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Extrato da DAP/CAF Física do agricultor familiar participante, emitido nos últimos 60 dias; </w:t>
      </w:r>
    </w:p>
    <w:p w14:paraId="4CCDD771" w14:textId="77777777" w:rsidR="00A7512A" w:rsidRPr="00E87C24" w:rsidRDefault="00A7512A" w:rsidP="00B03618">
      <w:pPr>
        <w:pStyle w:val="PargrafodaLista"/>
        <w:widowControl/>
        <w:numPr>
          <w:ilvl w:val="0"/>
          <w:numId w:val="4"/>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Projeto de Venda de Gêneros Alimentícios da Agricultura Familiar e/ou Empreendedor Familiar Rural para Alimentação Escolar com assinatura do agricultor participante; </w:t>
      </w:r>
    </w:p>
    <w:p w14:paraId="5C374E4C" w14:textId="77777777" w:rsidR="00A7512A" w:rsidRPr="00E87C24" w:rsidRDefault="00A7512A" w:rsidP="00B03618">
      <w:pPr>
        <w:pStyle w:val="PargrafodaLista"/>
        <w:widowControl/>
        <w:numPr>
          <w:ilvl w:val="0"/>
          <w:numId w:val="4"/>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Prova de atendimento de requisitos previstos em lei específica, quando for o caso; e </w:t>
      </w:r>
    </w:p>
    <w:p w14:paraId="77D0BF76" w14:textId="7255AF69" w:rsidR="00A7512A" w:rsidRPr="00E87C24" w:rsidRDefault="00A7512A" w:rsidP="00B03618">
      <w:pPr>
        <w:pStyle w:val="PargrafodaLista"/>
        <w:widowControl/>
        <w:numPr>
          <w:ilvl w:val="0"/>
          <w:numId w:val="4"/>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Declaração de que os gêneros alimentícios a serem entregues são oriundos de produção própria, relacionada no projeto de venda. </w:t>
      </w:r>
    </w:p>
    <w:p w14:paraId="5AA3C806" w14:textId="77777777" w:rsidR="00A7512A" w:rsidRPr="00A7512A" w:rsidRDefault="00A7512A" w:rsidP="00E87C24">
      <w:pPr>
        <w:widowControl/>
        <w:suppressAutoHyphens w:val="0"/>
        <w:autoSpaceDE w:val="0"/>
        <w:autoSpaceDN w:val="0"/>
        <w:adjustRightInd w:val="0"/>
        <w:jc w:val="both"/>
        <w:rPr>
          <w:rFonts w:asciiTheme="minorHAnsi" w:eastAsia="Times New Roman" w:hAnsiTheme="minorHAnsi" w:cstheme="minorHAnsi"/>
          <w:kern w:val="0"/>
          <w:lang w:eastAsia="pt-BR" w:bidi="ar-SA"/>
        </w:rPr>
      </w:pPr>
    </w:p>
    <w:p w14:paraId="2BFFD44F" w14:textId="47B5A8A8" w:rsidR="00A7512A" w:rsidRPr="00E87C24" w:rsidRDefault="00A7512A" w:rsidP="00E87C24">
      <w:pPr>
        <w:pStyle w:val="Nivel2"/>
        <w:autoSpaceDE w:val="0"/>
        <w:autoSpaceDN w:val="0"/>
        <w:adjustRightInd w:val="0"/>
        <w:rPr>
          <w:rFonts w:asciiTheme="minorHAnsi" w:eastAsia="Times New Roman" w:hAnsiTheme="minorHAnsi" w:cstheme="minorHAnsi"/>
          <w:color w:val="auto"/>
          <w:szCs w:val="24"/>
        </w:rPr>
      </w:pPr>
      <w:r w:rsidRPr="00E87C24">
        <w:rPr>
          <w:rFonts w:asciiTheme="minorHAnsi" w:hAnsiTheme="minorHAnsi" w:cstheme="minorHAnsi"/>
          <w:b/>
          <w:bCs/>
          <w:color w:val="auto"/>
          <w:szCs w:val="24"/>
        </w:rPr>
        <w:t xml:space="preserve">HABILITAÇÃO DO GRUPO INFORMAL: </w:t>
      </w:r>
      <w:r w:rsidRPr="00A7512A">
        <w:rPr>
          <w:rFonts w:asciiTheme="minorHAnsi" w:eastAsia="Times New Roman" w:hAnsiTheme="minorHAnsi" w:cstheme="minorHAnsi"/>
          <w:color w:val="auto"/>
          <w:szCs w:val="24"/>
        </w:rPr>
        <w:t xml:space="preserve">O Grupo Informal deverá apresentar os documentos abaixo relacionados, sob pena de inabilitação: </w:t>
      </w:r>
    </w:p>
    <w:p w14:paraId="612C1FEE" w14:textId="77777777" w:rsidR="00A7512A" w:rsidRPr="00A7512A" w:rsidRDefault="00A7512A" w:rsidP="00E87C24">
      <w:pPr>
        <w:pStyle w:val="Nivel2"/>
        <w:numPr>
          <w:ilvl w:val="0"/>
          <w:numId w:val="0"/>
        </w:numPr>
        <w:autoSpaceDE w:val="0"/>
        <w:autoSpaceDN w:val="0"/>
        <w:adjustRightInd w:val="0"/>
        <w:rPr>
          <w:rFonts w:asciiTheme="minorHAnsi" w:eastAsia="Times New Roman" w:hAnsiTheme="minorHAnsi" w:cstheme="minorHAnsi"/>
          <w:color w:val="auto"/>
          <w:szCs w:val="24"/>
        </w:rPr>
      </w:pPr>
    </w:p>
    <w:p w14:paraId="1080A81A" w14:textId="46E1F9D5"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Prova de inscrição no Cadastro de Pessoa Física - CPF; </w:t>
      </w:r>
    </w:p>
    <w:p w14:paraId="502E3444" w14:textId="77777777"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A carteira de identidade (RG) ou carteira de habilitação;</w:t>
      </w:r>
    </w:p>
    <w:p w14:paraId="1797F36A" w14:textId="77777777"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O comprovante de residência;</w:t>
      </w:r>
    </w:p>
    <w:p w14:paraId="3B61F3C3" w14:textId="77777777"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O alvará sanitário emitido por Vigilância Sanitária municipal ou regional;</w:t>
      </w:r>
    </w:p>
    <w:p w14:paraId="37D159E8" w14:textId="77777777"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O registro no SIF, SIE ou SIM (para fornecimento de produtos de origem animal);</w:t>
      </w:r>
    </w:p>
    <w:p w14:paraId="790618FD" w14:textId="77777777"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No caso de alimentos orgânicos deverá ser apresentada certificação de certificadora credenciada;</w:t>
      </w:r>
    </w:p>
    <w:p w14:paraId="3D0F9BA6" w14:textId="77777777"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O extrato da </w:t>
      </w:r>
      <w:r w:rsidRPr="00E87C24">
        <w:rPr>
          <w:rFonts w:asciiTheme="minorHAnsi" w:eastAsia="Times New Roman" w:hAnsiTheme="minorHAnsi" w:cstheme="minorHAnsi"/>
          <w:b/>
          <w:kern w:val="0"/>
          <w:lang w:eastAsia="pt-BR" w:bidi="ar-SA"/>
        </w:rPr>
        <w:t>DAP Física</w:t>
      </w:r>
      <w:r w:rsidRPr="00E87C24">
        <w:rPr>
          <w:rFonts w:asciiTheme="minorHAnsi" w:eastAsia="Times New Roman" w:hAnsiTheme="minorHAnsi" w:cstheme="minorHAnsi"/>
          <w:kern w:val="0"/>
          <w:lang w:eastAsia="pt-BR" w:bidi="ar-SA"/>
        </w:rPr>
        <w:t xml:space="preserve"> de cada agricultor familiar participante, emitido nos últimos 60 dias;</w:t>
      </w:r>
    </w:p>
    <w:p w14:paraId="4AFB7326" w14:textId="3227D47D"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O Projeto de Venda de Gêneros Alimentícios da Agricultura Familiar e/ou Empreendedor Familiar Rural para Alimentação Escolar com assinatura de todos os agricultores participantes;</w:t>
      </w:r>
    </w:p>
    <w:p w14:paraId="26CEA3E9" w14:textId="77777777"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Prova de atendimento de requisitos previstos em lei específica, quando for o caso; e </w:t>
      </w:r>
    </w:p>
    <w:p w14:paraId="76950E4A" w14:textId="23524931" w:rsidR="00A7512A" w:rsidRPr="00E87C24" w:rsidRDefault="00A7512A" w:rsidP="00B03618">
      <w:pPr>
        <w:pStyle w:val="PargrafodaLista"/>
        <w:widowControl/>
        <w:numPr>
          <w:ilvl w:val="0"/>
          <w:numId w:val="5"/>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Declaração de que os gêneros alimentícios a serem entregues são oriundos de produção própria, relacionada no projeto de venda. </w:t>
      </w:r>
    </w:p>
    <w:p w14:paraId="31362B5C" w14:textId="77777777" w:rsidR="00A7512A" w:rsidRPr="00A7512A" w:rsidRDefault="00A7512A" w:rsidP="00E87C24">
      <w:pPr>
        <w:widowControl/>
        <w:suppressAutoHyphens w:val="0"/>
        <w:autoSpaceDE w:val="0"/>
        <w:autoSpaceDN w:val="0"/>
        <w:adjustRightInd w:val="0"/>
        <w:jc w:val="both"/>
        <w:rPr>
          <w:rFonts w:asciiTheme="minorHAnsi" w:eastAsia="Times New Roman" w:hAnsiTheme="minorHAnsi" w:cstheme="minorHAnsi"/>
          <w:kern w:val="0"/>
          <w:lang w:eastAsia="pt-BR" w:bidi="ar-SA"/>
        </w:rPr>
      </w:pPr>
    </w:p>
    <w:p w14:paraId="389EEFD0" w14:textId="77777777" w:rsidR="00A7512A" w:rsidRPr="00E87C24" w:rsidRDefault="00A7512A" w:rsidP="00E87C24">
      <w:pPr>
        <w:pStyle w:val="Nivel2"/>
        <w:rPr>
          <w:rFonts w:asciiTheme="minorHAnsi" w:hAnsiTheme="minorHAnsi" w:cstheme="minorHAnsi"/>
          <w:color w:val="auto"/>
          <w:szCs w:val="24"/>
        </w:rPr>
      </w:pPr>
      <w:r w:rsidRPr="00E87C24">
        <w:rPr>
          <w:rFonts w:asciiTheme="minorHAnsi" w:hAnsiTheme="minorHAnsi" w:cstheme="minorHAnsi"/>
          <w:b/>
          <w:bCs/>
          <w:color w:val="auto"/>
          <w:szCs w:val="24"/>
        </w:rPr>
        <w:t xml:space="preserve">HABILITAÇÃO DO GRUPO FORMAL: </w:t>
      </w:r>
      <w:r w:rsidRPr="00E87C24">
        <w:rPr>
          <w:rFonts w:asciiTheme="minorHAnsi" w:hAnsiTheme="minorHAnsi" w:cstheme="minorHAnsi"/>
          <w:color w:val="auto"/>
          <w:szCs w:val="24"/>
        </w:rPr>
        <w:t>O Grupo Formal deverá apresentar os documentos abaixo relacionados, sob pena de inabilitação:</w:t>
      </w:r>
    </w:p>
    <w:p w14:paraId="1F0B7191" w14:textId="25E8EE4A" w:rsidR="00A7512A" w:rsidRPr="00E87C24" w:rsidRDefault="00A7512A" w:rsidP="00E87C24">
      <w:pPr>
        <w:pStyle w:val="Nivel2"/>
        <w:numPr>
          <w:ilvl w:val="0"/>
          <w:numId w:val="0"/>
        </w:numPr>
        <w:rPr>
          <w:rFonts w:asciiTheme="minorHAnsi" w:hAnsiTheme="minorHAnsi" w:cstheme="minorHAnsi"/>
          <w:color w:val="auto"/>
          <w:szCs w:val="24"/>
        </w:rPr>
      </w:pPr>
    </w:p>
    <w:p w14:paraId="15109CA6" w14:textId="60EAD33F" w:rsidR="00A7512A" w:rsidRPr="00E87C24" w:rsidRDefault="00A7512A" w:rsidP="00B03618">
      <w:pPr>
        <w:pStyle w:val="PargrafodaLista"/>
        <w:widowControl/>
        <w:numPr>
          <w:ilvl w:val="0"/>
          <w:numId w:val="6"/>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Prova de Inscrição no Cadastro Nacional de Pessoa Jurídica (CNPJ); </w:t>
      </w:r>
    </w:p>
    <w:p w14:paraId="5A38C5A2" w14:textId="77777777" w:rsidR="00E87C24" w:rsidRPr="00E87C24" w:rsidRDefault="00A7512A" w:rsidP="00B03618">
      <w:pPr>
        <w:pStyle w:val="PargrafodaLista"/>
        <w:widowControl/>
        <w:numPr>
          <w:ilvl w:val="0"/>
          <w:numId w:val="6"/>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Extrato da DAP/CAF Jurídica para associações e cooperativas, emitido nos últimos 60 dias; </w:t>
      </w:r>
    </w:p>
    <w:p w14:paraId="7961DFC3" w14:textId="77777777" w:rsidR="00E87C24" w:rsidRPr="00E87C24" w:rsidRDefault="00E87C24" w:rsidP="00B03618">
      <w:pPr>
        <w:pStyle w:val="PargrafodaLista"/>
        <w:widowControl/>
        <w:numPr>
          <w:ilvl w:val="0"/>
          <w:numId w:val="6"/>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O alvará sanitário emitido por Vigilância Sanitária municipal ou regional da associação ou cooperativa;</w:t>
      </w:r>
    </w:p>
    <w:p w14:paraId="103B684B" w14:textId="77777777" w:rsidR="00E87C24" w:rsidRPr="00E87C24" w:rsidRDefault="00E87C24" w:rsidP="00B03618">
      <w:pPr>
        <w:pStyle w:val="PargrafodaLista"/>
        <w:widowControl/>
        <w:numPr>
          <w:ilvl w:val="0"/>
          <w:numId w:val="6"/>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O registro no SIF, SIE ou SIM (para fornecimento de produtos de origem animal);</w:t>
      </w:r>
    </w:p>
    <w:p w14:paraId="56A33C5B" w14:textId="5EE4F297" w:rsidR="00E87C24" w:rsidRPr="00E87C24" w:rsidRDefault="00E87C24" w:rsidP="00B03618">
      <w:pPr>
        <w:pStyle w:val="PargrafodaLista"/>
        <w:widowControl/>
        <w:numPr>
          <w:ilvl w:val="0"/>
          <w:numId w:val="6"/>
        </w:numPr>
        <w:suppressAutoHyphens w:val="0"/>
        <w:autoSpaceDE w:val="0"/>
        <w:autoSpaceDN w:val="0"/>
        <w:adjustRightInd w:val="0"/>
        <w:spacing w:after="22"/>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No caso de alimentos orgânicos deverá ser apresentada certificação de certificadora credenciada;</w:t>
      </w:r>
    </w:p>
    <w:p w14:paraId="4624126F" w14:textId="77777777" w:rsidR="00E87C24" w:rsidRPr="00E87C24" w:rsidRDefault="00E87C24"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lastRenderedPageBreak/>
        <w:t>Prova de regularidade com a Fazenda Federal, relativa à Seguridade Social e ao Fundo de Garantia por Tempo de Serviço - FGTS;</w:t>
      </w:r>
    </w:p>
    <w:p w14:paraId="441601B6" w14:textId="77777777" w:rsidR="00E87C24" w:rsidRPr="00E87C24" w:rsidRDefault="00A7512A"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Prova de Regularidade para com a Fazenda Estadual, da sede do proponente; </w:t>
      </w:r>
    </w:p>
    <w:p w14:paraId="0D5E3318" w14:textId="77777777" w:rsidR="00E87C24" w:rsidRPr="00E87C24" w:rsidRDefault="00A7512A"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Prova de Regularidade para com a Fazenda Municipal, da sede do proponente; </w:t>
      </w:r>
    </w:p>
    <w:p w14:paraId="2DC4AF90" w14:textId="77777777" w:rsidR="00E87C24" w:rsidRPr="00E87C24" w:rsidRDefault="00A7512A"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Prova de regularidade relativa ao Fundo de Garantia por Tempo de Serviço (F.G.T.S.), demonstrando situação regular no cumprimento dos encargos sociais instituídos por Lei; </w:t>
      </w:r>
    </w:p>
    <w:p w14:paraId="14D18619" w14:textId="77777777" w:rsidR="00E87C24" w:rsidRPr="00E87C24" w:rsidRDefault="00A7512A"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eastAsia="Times New Roman" w:hAnsiTheme="minorHAnsi" w:cstheme="minorHAnsi"/>
          <w:kern w:val="0"/>
          <w:lang w:eastAsia="pt-BR" w:bidi="ar-SA"/>
        </w:rPr>
        <w:t xml:space="preserve">Certidão Negativa de Débitos Trabalhistas (CNDT), conforme Lei nº 12.440 de 07/07/2011. Consulta através do site </w:t>
      </w:r>
      <w:hyperlink r:id="rId12" w:history="1">
        <w:r w:rsidR="00E87C24" w:rsidRPr="00E87C24">
          <w:rPr>
            <w:rStyle w:val="Hyperlink"/>
            <w:rFonts w:asciiTheme="minorHAnsi" w:eastAsia="Times New Roman" w:hAnsiTheme="minorHAnsi" w:cstheme="minorHAnsi"/>
            <w:color w:val="auto"/>
            <w:kern w:val="0"/>
            <w:szCs w:val="24"/>
            <w:lang w:eastAsia="pt-BR" w:bidi="ar-SA"/>
          </w:rPr>
          <w:t>www.tst.jus.br/certidão</w:t>
        </w:r>
      </w:hyperlink>
      <w:r w:rsidR="00E87C24" w:rsidRPr="00E87C24">
        <w:rPr>
          <w:rFonts w:asciiTheme="minorHAnsi" w:eastAsia="Times New Roman" w:hAnsiTheme="minorHAnsi" w:cstheme="minorHAnsi"/>
          <w:kern w:val="0"/>
          <w:lang w:eastAsia="pt-BR" w:bidi="ar-SA"/>
        </w:rPr>
        <w:t>;</w:t>
      </w:r>
    </w:p>
    <w:p w14:paraId="512DB04C" w14:textId="77777777" w:rsidR="00E87C24" w:rsidRPr="00E87C24" w:rsidRDefault="00A7512A"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hAnsiTheme="minorHAnsi" w:cstheme="minorHAnsi"/>
          <w:lang w:eastAsia="pt-BR" w:bidi="ar-SA"/>
        </w:rPr>
        <w:t xml:space="preserve">Cópias do Estatuto e Ata de posse da atual diretoria da entidade, registrada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 </w:t>
      </w:r>
    </w:p>
    <w:p w14:paraId="09B8C18C" w14:textId="77777777" w:rsidR="00E87C24" w:rsidRPr="00E87C24" w:rsidRDefault="00A7512A"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hAnsiTheme="minorHAnsi" w:cstheme="minorHAnsi"/>
          <w:lang w:eastAsia="pt-BR" w:bidi="ar-SA"/>
        </w:rPr>
        <w:t>Projeto de Venda de Gêneros Alimentícios da Agricultura Familiar para Alimentação Escolar, assinado pelo seu representante legal;</w:t>
      </w:r>
    </w:p>
    <w:p w14:paraId="47EFACFE" w14:textId="77777777" w:rsidR="00E87C24" w:rsidRPr="00E87C24" w:rsidRDefault="00A7512A"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hAnsiTheme="minorHAnsi" w:cstheme="minorHAnsi"/>
          <w:lang w:eastAsia="pt-BR" w:bidi="ar-SA"/>
        </w:rPr>
        <w:t xml:space="preserve">Declaração de que os gêneros alimentícios a serem entregues são produzidos pelos associados/cooperados relacionados no projeto de venda; </w:t>
      </w:r>
    </w:p>
    <w:p w14:paraId="5DFCFBB2" w14:textId="77777777" w:rsidR="00E87C24" w:rsidRPr="00E87C24" w:rsidRDefault="00A7512A"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hAnsiTheme="minorHAnsi" w:cstheme="minorHAnsi"/>
          <w:lang w:eastAsia="pt-BR" w:bidi="ar-SA"/>
        </w:rPr>
        <w:t xml:space="preserve">Declaração do seu representante legal de responsabilidade pelo controle do atendimento do limite individual de venda de seus cooperados/associados; e </w:t>
      </w:r>
    </w:p>
    <w:p w14:paraId="0097F0C4" w14:textId="78332AC7" w:rsidR="00A7512A" w:rsidRPr="00E87C24" w:rsidRDefault="00A7512A" w:rsidP="00B03618">
      <w:pPr>
        <w:pStyle w:val="PargrafodaLista"/>
        <w:widowControl/>
        <w:numPr>
          <w:ilvl w:val="0"/>
          <w:numId w:val="6"/>
        </w:numPr>
        <w:suppressAutoHyphens w:val="0"/>
        <w:autoSpaceDE w:val="0"/>
        <w:autoSpaceDN w:val="0"/>
        <w:adjustRightInd w:val="0"/>
        <w:jc w:val="both"/>
        <w:rPr>
          <w:rFonts w:asciiTheme="minorHAnsi" w:eastAsia="Times New Roman" w:hAnsiTheme="minorHAnsi" w:cstheme="minorHAnsi"/>
          <w:kern w:val="0"/>
          <w:lang w:eastAsia="pt-BR" w:bidi="ar-SA"/>
        </w:rPr>
      </w:pPr>
      <w:r w:rsidRPr="00E87C24">
        <w:rPr>
          <w:rFonts w:asciiTheme="minorHAnsi" w:hAnsiTheme="minorHAnsi" w:cstheme="minorHAnsi"/>
          <w:lang w:eastAsia="pt-BR" w:bidi="ar-SA"/>
        </w:rPr>
        <w:t xml:space="preserve">Prova de atendimento de requisitos previstos em lei específica, quando for o caso. </w:t>
      </w:r>
    </w:p>
    <w:p w14:paraId="1B029CC2" w14:textId="77777777" w:rsidR="00E87C24" w:rsidRDefault="00E87C24" w:rsidP="00E87C24">
      <w:pPr>
        <w:widowControl/>
        <w:suppressAutoHyphens w:val="0"/>
        <w:autoSpaceDE w:val="0"/>
        <w:autoSpaceDN w:val="0"/>
        <w:adjustRightInd w:val="0"/>
        <w:jc w:val="both"/>
        <w:rPr>
          <w:rFonts w:ascii="Calibri" w:eastAsia="Times New Roman" w:hAnsi="Calibri" w:cs="Calibri"/>
          <w:kern w:val="0"/>
          <w:sz w:val="23"/>
          <w:szCs w:val="23"/>
          <w:lang w:eastAsia="pt-BR" w:bidi="ar-SA"/>
        </w:rPr>
      </w:pPr>
    </w:p>
    <w:p w14:paraId="3768AB9C" w14:textId="77777777" w:rsidR="00E87C24" w:rsidRDefault="00A7512A" w:rsidP="00E87C24">
      <w:pPr>
        <w:pStyle w:val="Nivel2"/>
      </w:pPr>
      <w:r w:rsidRPr="00A7512A">
        <w:t xml:space="preserve">Como condição prévia ao exame da documentação de habilitação do fornecedor detentor da proposta classificada em primeiro lugar, será verificada o eventual descumprimento das condições de participação, especialmente quanto à existência de sanção que impeça a participação no certame ou a futura contratação, mediante a consulta ao seguinte cadastro: </w:t>
      </w:r>
    </w:p>
    <w:p w14:paraId="3319765C" w14:textId="77777777" w:rsidR="00E87C24" w:rsidRDefault="00E87C24" w:rsidP="00E87C24">
      <w:pPr>
        <w:pStyle w:val="Nivel2"/>
        <w:numPr>
          <w:ilvl w:val="0"/>
          <w:numId w:val="0"/>
        </w:numPr>
      </w:pPr>
    </w:p>
    <w:p w14:paraId="6BDEEFE9" w14:textId="77777777" w:rsidR="00E87C24" w:rsidRPr="004F574C" w:rsidRDefault="00E87C24" w:rsidP="002469F6">
      <w:pPr>
        <w:pStyle w:val="Nivel3"/>
      </w:pPr>
      <w:r w:rsidRPr="002772D5">
        <w:t>Cadastro</w:t>
      </w:r>
      <w:r w:rsidRPr="004F574C">
        <w:t xml:space="preserve"> Nacional de Empresas Inidôneas e Suspensas - CEIS, mantido pela Controladoria-Geral da União (</w:t>
      </w:r>
      <w:hyperlink r:id="rId13" w:history="1">
        <w:r w:rsidRPr="004F574C">
          <w:rPr>
            <w:rStyle w:val="Hyperlink"/>
          </w:rPr>
          <w:t>https://www.portaltransparencia.gov.br/sancoes/ceis</w:t>
        </w:r>
      </w:hyperlink>
      <w:r w:rsidRPr="004F574C">
        <w:t xml:space="preserve">); e </w:t>
      </w:r>
    </w:p>
    <w:p w14:paraId="62A6B4EE" w14:textId="77777777" w:rsidR="00E87C24" w:rsidRPr="004F574C" w:rsidRDefault="00E87C24" w:rsidP="002469F6">
      <w:pPr>
        <w:pStyle w:val="Nivel3"/>
        <w:numPr>
          <w:ilvl w:val="0"/>
          <w:numId w:val="0"/>
        </w:numPr>
        <w:ind w:left="709"/>
      </w:pPr>
    </w:p>
    <w:p w14:paraId="3077EEE5" w14:textId="77777777" w:rsidR="00E87C24" w:rsidRDefault="00E87C24" w:rsidP="002469F6">
      <w:pPr>
        <w:pStyle w:val="Nivel3"/>
      </w:pPr>
      <w:r w:rsidRPr="004F574C">
        <w:t>Cadastro Nacional de Empresas Punidas – CNEP, mantido pela Controladoria-Geral da União (</w:t>
      </w:r>
      <w:hyperlink r:id="rId14" w:history="1">
        <w:r w:rsidRPr="004F574C">
          <w:rPr>
            <w:rStyle w:val="Hyperlink"/>
          </w:rPr>
          <w:t>https://www.portaltransparencia.gov.br/sancoes/cnep</w:t>
        </w:r>
      </w:hyperlink>
      <w:r w:rsidRPr="004F574C">
        <w:t>).</w:t>
      </w:r>
    </w:p>
    <w:p w14:paraId="04149845" w14:textId="77777777" w:rsidR="00E87C24" w:rsidRDefault="00E87C24" w:rsidP="00E87C24">
      <w:pPr>
        <w:pStyle w:val="PargrafodaLista"/>
      </w:pPr>
    </w:p>
    <w:p w14:paraId="252230B6" w14:textId="77777777" w:rsidR="00E87C24" w:rsidRDefault="00E87C24" w:rsidP="002469F6">
      <w:pPr>
        <w:pStyle w:val="Nivel3"/>
      </w:pPr>
      <w:r w:rsidRPr="00781169">
        <w:t xml:space="preserve">CNIA - Cadastro Nacional de Condenações Cíveis por Ato de Improbidade Administrativa e Inelegibilidade, mantido pelo Conselho nacional de Justiça </w:t>
      </w:r>
      <w:hyperlink r:id="rId15" w:history="1">
        <w:r w:rsidRPr="00CD5F79">
          <w:rPr>
            <w:rStyle w:val="Hyperlink"/>
          </w:rPr>
          <w:t>https://www.cnj.jus.br/programas-e-acoes/combate-a-corrupcao-enccla/cadastro-nacional-de-condenados-por-crimes-de-improbidade-administrativa/</w:t>
        </w:r>
      </w:hyperlink>
    </w:p>
    <w:p w14:paraId="2BB37EF3" w14:textId="77777777" w:rsidR="00E87C24" w:rsidRDefault="00E87C24" w:rsidP="00E87C24">
      <w:pPr>
        <w:pStyle w:val="PargrafodaLista"/>
      </w:pPr>
    </w:p>
    <w:p w14:paraId="2019F909" w14:textId="77777777" w:rsidR="00E87C24" w:rsidRDefault="00E87C24" w:rsidP="002469F6">
      <w:pPr>
        <w:pStyle w:val="Nivel3"/>
      </w:pPr>
      <w:r w:rsidRPr="00781169">
        <w:t xml:space="preserve">TCU - Cadastro de Licitantes Inidôneos, mantido pelo Tribunal de Contas da União </w:t>
      </w:r>
      <w:hyperlink r:id="rId16" w:history="1">
        <w:r w:rsidRPr="00CD5F79">
          <w:rPr>
            <w:rStyle w:val="Hyperlink"/>
          </w:rPr>
          <w:t>https://contas.tcu.gov.br/ords/f?p=INABILITADO:INIDONEOS</w:t>
        </w:r>
      </w:hyperlink>
    </w:p>
    <w:p w14:paraId="76CAC3AA" w14:textId="77777777" w:rsidR="00E87C24" w:rsidRDefault="00E87C24" w:rsidP="00E87C24">
      <w:pPr>
        <w:pStyle w:val="PargrafodaLista"/>
        <w:rPr>
          <w:rFonts w:eastAsia="Times New Roman" w:cs="Calibri"/>
          <w:sz w:val="23"/>
          <w:szCs w:val="23"/>
        </w:rPr>
      </w:pPr>
    </w:p>
    <w:p w14:paraId="45FE6A63" w14:textId="77777777" w:rsidR="00E87C24" w:rsidRPr="00E87C24" w:rsidRDefault="00A7512A" w:rsidP="00E87C24">
      <w:pPr>
        <w:pStyle w:val="Nivel2"/>
      </w:pPr>
      <w:r w:rsidRPr="00E87C24">
        <w:rPr>
          <w:rFonts w:eastAsia="Times New Roman" w:cs="Calibri"/>
          <w:sz w:val="23"/>
          <w:szCs w:val="23"/>
        </w:rPr>
        <w:t xml:space="preserve">Toda a documentação deverá estar vigente, sem emendas, rasuras ou ressalvas. </w:t>
      </w:r>
    </w:p>
    <w:p w14:paraId="4C443D6B" w14:textId="77777777" w:rsidR="00E87C24" w:rsidRDefault="00E87C24" w:rsidP="00E87C24">
      <w:pPr>
        <w:pStyle w:val="PargrafodaLista"/>
        <w:rPr>
          <w:rFonts w:eastAsia="Times New Roman" w:cs="Calibri"/>
          <w:sz w:val="23"/>
          <w:szCs w:val="23"/>
        </w:rPr>
      </w:pPr>
    </w:p>
    <w:p w14:paraId="12A1526F" w14:textId="5544A86E" w:rsidR="00A7512A" w:rsidRPr="00E87C24" w:rsidRDefault="00A7512A" w:rsidP="00E87C24">
      <w:pPr>
        <w:pStyle w:val="Nivel2"/>
      </w:pPr>
      <w:r w:rsidRPr="00E87C24">
        <w:rPr>
          <w:rFonts w:eastAsia="Times New Roman" w:cs="Calibri"/>
          <w:sz w:val="23"/>
          <w:szCs w:val="23"/>
        </w:rPr>
        <w:t>Na ausência ou desconformidade de qualquer documento necessário à habilitação a serem apresentados, será aberto o prazo de 10 (dez) dias para a regularização, conforme art. 36, § 4º, da Resolução nº 6, de 8 de maio de 2020.</w:t>
      </w:r>
    </w:p>
    <w:p w14:paraId="551BB088" w14:textId="77777777" w:rsidR="00A7512A" w:rsidRDefault="00A7512A" w:rsidP="00A7512A">
      <w:pPr>
        <w:rPr>
          <w:rFonts w:eastAsia="Times New Roman" w:cs="Calibri"/>
          <w:sz w:val="23"/>
          <w:szCs w:val="23"/>
        </w:rPr>
      </w:pPr>
    </w:p>
    <w:p w14:paraId="28E99209" w14:textId="77777777" w:rsidR="00566558" w:rsidRDefault="00566558" w:rsidP="00A7512A">
      <w:pPr>
        <w:rPr>
          <w:rFonts w:eastAsia="Times New Roman" w:cs="Calibri"/>
          <w:sz w:val="23"/>
          <w:szCs w:val="23"/>
        </w:rPr>
      </w:pPr>
    </w:p>
    <w:p w14:paraId="40F82A37" w14:textId="77777777" w:rsidR="00566558" w:rsidRDefault="00566558" w:rsidP="00A7512A">
      <w:pPr>
        <w:rPr>
          <w:rFonts w:eastAsia="Times New Roman" w:cs="Calibri"/>
          <w:sz w:val="23"/>
          <w:szCs w:val="23"/>
        </w:rPr>
      </w:pPr>
    </w:p>
    <w:p w14:paraId="17A1590C" w14:textId="08FA4BEF" w:rsidR="0064769D" w:rsidRDefault="0064769D" w:rsidP="00CB4836">
      <w:pPr>
        <w:pStyle w:val="Nivel01"/>
      </w:pPr>
      <w:bookmarkStart w:id="7" w:name="_Toc192161075"/>
      <w:r>
        <w:lastRenderedPageBreak/>
        <w:t xml:space="preserve">DO </w:t>
      </w:r>
      <w:r w:rsidRPr="0064769D">
        <w:t>PROJETO DE VENDA</w:t>
      </w:r>
      <w:bookmarkEnd w:id="7"/>
    </w:p>
    <w:p w14:paraId="5345F239" w14:textId="77777777" w:rsidR="0064769D" w:rsidRDefault="0064769D" w:rsidP="0064769D">
      <w:pPr>
        <w:widowControl/>
        <w:suppressAutoHyphens w:val="0"/>
        <w:autoSpaceDE w:val="0"/>
        <w:autoSpaceDN w:val="0"/>
        <w:adjustRightInd w:val="0"/>
        <w:rPr>
          <w:lang w:eastAsia="pt-BR" w:bidi="ar-SA"/>
        </w:rPr>
      </w:pPr>
    </w:p>
    <w:p w14:paraId="23E1EBD7" w14:textId="2C9CFADD" w:rsidR="0064769D" w:rsidRDefault="0064769D" w:rsidP="0064769D">
      <w:pPr>
        <w:pStyle w:val="Nivel2"/>
      </w:pPr>
      <w:r w:rsidRPr="0064769D">
        <w:t>Os Fornecedores Individuais, Grupos Informais ou Grupos Formais deverão apresentar o Projeto de Venda de Gêneros Alimentícios da Agricultura Familiar</w:t>
      </w:r>
      <w:r>
        <w:t xml:space="preserve"> conforme modelo constante no ANEXO </w:t>
      </w:r>
      <w:r w:rsidR="00062075">
        <w:t>IV.</w:t>
      </w:r>
    </w:p>
    <w:p w14:paraId="674B8989" w14:textId="77777777" w:rsidR="0064769D" w:rsidRDefault="0064769D" w:rsidP="0064769D">
      <w:pPr>
        <w:pStyle w:val="Corpodetexto"/>
        <w:spacing w:after="0"/>
        <w:jc w:val="both"/>
        <w:rPr>
          <w:rFonts w:ascii="Calibri" w:hAnsi="Calibri" w:cs="Calibri"/>
          <w:b/>
          <w:color w:val="FF0000"/>
        </w:rPr>
      </w:pPr>
    </w:p>
    <w:p w14:paraId="4C297E4B" w14:textId="25B8722E" w:rsidR="0064769D" w:rsidRPr="00566558" w:rsidRDefault="0064769D" w:rsidP="0064769D">
      <w:pPr>
        <w:pStyle w:val="Nivel2"/>
        <w:rPr>
          <w:color w:val="auto"/>
          <w:szCs w:val="24"/>
        </w:rPr>
      </w:pPr>
      <w:r w:rsidRPr="00566558">
        <w:rPr>
          <w:color w:val="auto"/>
          <w:szCs w:val="24"/>
        </w:rPr>
        <w:t>QUANTO AO GRUPO FORMAL:</w:t>
      </w:r>
    </w:p>
    <w:p w14:paraId="32C35158" w14:textId="77777777" w:rsidR="0064769D" w:rsidRPr="00566558" w:rsidRDefault="0064769D" w:rsidP="0064769D">
      <w:pPr>
        <w:pStyle w:val="Nivel2"/>
        <w:numPr>
          <w:ilvl w:val="0"/>
          <w:numId w:val="0"/>
        </w:numPr>
        <w:rPr>
          <w:color w:val="auto"/>
          <w:szCs w:val="24"/>
        </w:rPr>
      </w:pPr>
    </w:p>
    <w:p w14:paraId="276FBB27" w14:textId="77777777" w:rsidR="0064769D" w:rsidRPr="00566558" w:rsidRDefault="0064769D" w:rsidP="002469F6">
      <w:pPr>
        <w:pStyle w:val="Nivel3"/>
      </w:pPr>
      <w:r w:rsidRPr="00566558">
        <w:rPr>
          <w:b/>
        </w:rPr>
        <w:t xml:space="preserve">NÚMERO DA CHAMADA PÚBLICA </w:t>
      </w:r>
      <w:r w:rsidRPr="00566558">
        <w:t>a que se refere o projeto de venda;</w:t>
      </w:r>
    </w:p>
    <w:p w14:paraId="0E5B1245" w14:textId="77777777" w:rsidR="0064769D" w:rsidRPr="00566558" w:rsidRDefault="0064769D" w:rsidP="002469F6">
      <w:pPr>
        <w:pStyle w:val="Nivel3"/>
      </w:pPr>
      <w:r w:rsidRPr="00566558">
        <w:t>RAZÃO SOCIAL, ENDEREÇO, número do CNPJ e da DAP JURÍDICA;</w:t>
      </w:r>
    </w:p>
    <w:p w14:paraId="6EF5442E" w14:textId="77777777" w:rsidR="0064769D" w:rsidRPr="00566558" w:rsidRDefault="0064769D" w:rsidP="002469F6">
      <w:pPr>
        <w:pStyle w:val="Nivel3"/>
      </w:pPr>
      <w:r w:rsidRPr="00566558">
        <w:rPr>
          <w:b/>
        </w:rPr>
        <w:t>VALORES: UNITÁRIO e TOTAL</w:t>
      </w:r>
      <w:r w:rsidRPr="00566558">
        <w:t>, expressos em algarismo, em moeda corrente nacional, devendo estar inclusas todas as despesas, inclusive tributos e frete, incidentes direta e indiretamente ou que venham a incidir sobre os produtos objeto deste procedimento, sem a inclusão de expectativa inflacionária, encargos financeiros e valores futuros, observando-se que o limite individual de venda dos gêneros alimentícios do Agricultor Familiar e do Empreendedor Familiar Rural será de até R$ 40.000,00 (quarenta mil reais) por DAP/ano, nos termos do art. 39 da Resolução nº. 21 de 16 de novembro de 2021;</w:t>
      </w:r>
    </w:p>
    <w:p w14:paraId="3B991FC3" w14:textId="77777777" w:rsidR="0064769D" w:rsidRPr="00566558" w:rsidRDefault="0064769D" w:rsidP="002469F6">
      <w:pPr>
        <w:pStyle w:val="Nivel3"/>
      </w:pPr>
      <w:r w:rsidRPr="00566558">
        <w:rPr>
          <w:b/>
        </w:rPr>
        <w:t>DESCRIÇÃO COMPLETA</w:t>
      </w:r>
      <w:r w:rsidRPr="00566558">
        <w:t xml:space="preserve"> dos produtos cotados, devendo obedecer rigorosamente às especificações e características necessárias definidas no objeto deste procedimento, bem como, as quantidades e unidades respectivas;</w:t>
      </w:r>
    </w:p>
    <w:p w14:paraId="320CBA0D" w14:textId="77777777" w:rsidR="0064769D" w:rsidRPr="00566558" w:rsidRDefault="0064769D" w:rsidP="002469F6">
      <w:pPr>
        <w:pStyle w:val="Nivel3"/>
      </w:pPr>
      <w:r w:rsidRPr="00566558">
        <w:rPr>
          <w:b/>
        </w:rPr>
        <w:t>CONDIÇÕES GERAIS DO FORNECIMENTO</w:t>
      </w:r>
      <w:r w:rsidRPr="00566558">
        <w:t>: Os produtos objeto desta Chamada Pública deverão ser entregues de forma parcelada, estimando-se, desde já, que os itens deverão ser entregues de acordo com o ANEXO I – QUADRO DE QUANTITATIVOS DE ALIMENTOS E ESPECIFICAÇÕES TÉCNICAS e II – LOCAIS DE ENTREGA, podendo haver alteração das quantidades tanto para mais quanto para menos, fato este que será previamente comunicado pelos nutricionistas responsáveis ao respectivo Fornecedor, o qual deverá ainda, juntamente com o representante do Grupo Fornecedor, assinar no ato do fornecimento, Termo de Recebimento, nos termos do Anexo VII deste Edital;</w:t>
      </w:r>
    </w:p>
    <w:p w14:paraId="2DFE5E81" w14:textId="44D4C815" w:rsidR="0064769D" w:rsidRPr="00566558" w:rsidRDefault="0064769D" w:rsidP="002469F6">
      <w:pPr>
        <w:pStyle w:val="Nivel3"/>
      </w:pPr>
      <w:r w:rsidRPr="00566558">
        <w:rPr>
          <w:b/>
        </w:rPr>
        <w:t>CONDIÇÕES DE PAGAMENTO</w:t>
      </w:r>
      <w:r w:rsidRPr="00566558">
        <w:t>: O pagamento será efetuado em uma única parcela no valor total do correspondente documento fiscal / fatura em 30 (trinta) dias após a data da efetiva entrega / recebimento definitivo dos materiais pelo departamento competente.</w:t>
      </w:r>
    </w:p>
    <w:p w14:paraId="127C5109" w14:textId="77777777" w:rsidR="0064769D" w:rsidRPr="00566558" w:rsidRDefault="0064769D" w:rsidP="0064769D">
      <w:pPr>
        <w:pStyle w:val="Corpodetexto210"/>
        <w:rPr>
          <w:rFonts w:ascii="Calibri" w:hAnsi="Calibri"/>
          <w:b/>
          <w:sz w:val="24"/>
          <w:szCs w:val="24"/>
        </w:rPr>
      </w:pPr>
    </w:p>
    <w:p w14:paraId="64149BA0" w14:textId="77777777" w:rsidR="0064769D" w:rsidRPr="00566558" w:rsidRDefault="0064769D" w:rsidP="0064769D">
      <w:pPr>
        <w:pStyle w:val="Nivel2"/>
        <w:rPr>
          <w:color w:val="auto"/>
          <w:szCs w:val="24"/>
        </w:rPr>
      </w:pPr>
      <w:r w:rsidRPr="00566558">
        <w:rPr>
          <w:color w:val="auto"/>
          <w:szCs w:val="24"/>
        </w:rPr>
        <w:t>QUANTO AO GRUPO INFORMAL E FORNECEDOR INDIVIDUAL:</w:t>
      </w:r>
    </w:p>
    <w:p w14:paraId="5F3EE6DD" w14:textId="77777777" w:rsidR="0064769D" w:rsidRPr="00566558" w:rsidRDefault="0064769D" w:rsidP="0064769D">
      <w:pPr>
        <w:pStyle w:val="Nivel2"/>
        <w:numPr>
          <w:ilvl w:val="0"/>
          <w:numId w:val="0"/>
        </w:numPr>
        <w:rPr>
          <w:color w:val="auto"/>
          <w:szCs w:val="24"/>
        </w:rPr>
      </w:pPr>
    </w:p>
    <w:p w14:paraId="2A5CA359" w14:textId="77777777" w:rsidR="0064769D" w:rsidRPr="00566558" w:rsidRDefault="0064769D" w:rsidP="002469F6">
      <w:pPr>
        <w:pStyle w:val="Nivel3"/>
        <w:rPr>
          <w:rFonts w:cs="Arial"/>
        </w:rPr>
      </w:pPr>
      <w:r w:rsidRPr="00566558">
        <w:rPr>
          <w:b/>
        </w:rPr>
        <w:t xml:space="preserve">NÚMERO DA CHAMADA PÚBLICA </w:t>
      </w:r>
      <w:r w:rsidRPr="00566558">
        <w:t>a que se refere o projeto de venda;</w:t>
      </w:r>
    </w:p>
    <w:p w14:paraId="0AF08037" w14:textId="77777777" w:rsidR="00566558" w:rsidRPr="00566558" w:rsidRDefault="0064769D" w:rsidP="002469F6">
      <w:pPr>
        <w:pStyle w:val="Nivel3"/>
        <w:rPr>
          <w:rFonts w:cs="Arial"/>
        </w:rPr>
      </w:pPr>
      <w:r w:rsidRPr="00566558">
        <w:t>NOME DA ENTIDADE ARTICULADORA, ENDEREÇO, número do CNPJ e do CADASTRO NO SIBRATER;</w:t>
      </w:r>
    </w:p>
    <w:p w14:paraId="05E936C9" w14:textId="77777777" w:rsidR="00566558" w:rsidRPr="00566558" w:rsidRDefault="0064769D" w:rsidP="002469F6">
      <w:pPr>
        <w:pStyle w:val="Nivel3"/>
        <w:rPr>
          <w:rFonts w:cs="Arial"/>
        </w:rPr>
      </w:pPr>
      <w:r w:rsidRPr="00566558">
        <w:rPr>
          <w:b/>
        </w:rPr>
        <w:t>NOME</w:t>
      </w:r>
      <w:r w:rsidRPr="00566558">
        <w:t xml:space="preserve">, número do </w:t>
      </w:r>
      <w:r w:rsidRPr="00566558">
        <w:rPr>
          <w:b/>
        </w:rPr>
        <w:t>CPF</w:t>
      </w:r>
      <w:r w:rsidRPr="00566558">
        <w:t xml:space="preserve"> e da </w:t>
      </w:r>
      <w:r w:rsidRPr="00566558">
        <w:rPr>
          <w:b/>
        </w:rPr>
        <w:t>DAP FÍSICA</w:t>
      </w:r>
      <w:r w:rsidRPr="00566558">
        <w:t xml:space="preserve"> de cada Agricultor Familiar ou Empreendedor Familiar Rural participante;</w:t>
      </w:r>
    </w:p>
    <w:p w14:paraId="41E91F39" w14:textId="77777777" w:rsidR="00566558" w:rsidRPr="00566558" w:rsidRDefault="0064769D" w:rsidP="002469F6">
      <w:pPr>
        <w:pStyle w:val="Nivel3"/>
        <w:rPr>
          <w:rFonts w:cs="Arial"/>
        </w:rPr>
      </w:pPr>
      <w:r w:rsidRPr="00566558">
        <w:rPr>
          <w:b/>
        </w:rPr>
        <w:t>VALORES: UNITÁRIO e TOTAL</w:t>
      </w:r>
      <w:r w:rsidRPr="00566558">
        <w:t xml:space="preserve">, expressos em algarismo, em moeda corrente nacional, devendo estar inclusas todas as despesas, inclusive tributos e frete, incidentes direta e indiretamente ou que venham a incidir sobre os produtos objeto deste procedimento, sem a inclusão de expectativa inflacionária, encargos financeiros e valores futuros, de cada um dos fornecedores, observando-se que o limite individual de venda dos gêneros alimentícios do Agricultor Familiar e do Empreendedor Familiar Rural será de até R$ 40.000,00 (quarenta mil reais) por DAP/ano, nos termos do art. 39 da Resolução nº. 21 de 16 de novembro de 2021; </w:t>
      </w:r>
    </w:p>
    <w:p w14:paraId="6B5A66C0" w14:textId="77777777" w:rsidR="00566558" w:rsidRPr="00566558" w:rsidRDefault="0064769D" w:rsidP="002469F6">
      <w:pPr>
        <w:pStyle w:val="Nivel3"/>
        <w:rPr>
          <w:rFonts w:cs="Arial"/>
        </w:rPr>
      </w:pPr>
      <w:r w:rsidRPr="00566558">
        <w:rPr>
          <w:b/>
        </w:rPr>
        <w:lastRenderedPageBreak/>
        <w:t>DESCRIÇÃO COMPLETA</w:t>
      </w:r>
      <w:r w:rsidRPr="00566558">
        <w:t xml:space="preserve"> dos produtos cotados, devendo obedecer rigorosamente às especificações e características necessárias definidas no objeto deste procedimento, bem como, as quantidades e unidades respectivas;</w:t>
      </w:r>
    </w:p>
    <w:p w14:paraId="24BFE72F" w14:textId="77777777" w:rsidR="00566558" w:rsidRPr="00566558" w:rsidRDefault="0064769D" w:rsidP="002469F6">
      <w:pPr>
        <w:pStyle w:val="Nivel3"/>
        <w:rPr>
          <w:rFonts w:cs="Arial"/>
        </w:rPr>
      </w:pPr>
      <w:r w:rsidRPr="00566558">
        <w:rPr>
          <w:b/>
        </w:rPr>
        <w:t>CONDIÇÕES GERAIS DO FORNECIMENTO</w:t>
      </w:r>
      <w:r w:rsidRPr="00566558">
        <w:t>: Os produtos objeto desta Chamada Pública deverão ser entregues de forma parcelada, estimando-se, desde já, que os itens deverão ser entregues de acordo com o cronograma estimado de entrega que será elaborado pelos nutricionistas responsáveis, podendo haver alteração das quantidades tanto para mais quanto para menos, fato este que será previamente comunicado pela mesma ao respectivo Fornecedor, o qual deverá ainda, juntamente com o representante do Grupo Fornecedor, assinar no ato do fornecimento, Termo de Recebimento;</w:t>
      </w:r>
    </w:p>
    <w:p w14:paraId="6FAF29D5" w14:textId="77777777" w:rsidR="00566558" w:rsidRPr="00566558" w:rsidRDefault="0064769D" w:rsidP="002469F6">
      <w:pPr>
        <w:pStyle w:val="Nivel3"/>
        <w:rPr>
          <w:rFonts w:cs="Arial"/>
        </w:rPr>
      </w:pPr>
      <w:r w:rsidRPr="00566558">
        <w:rPr>
          <w:b/>
        </w:rPr>
        <w:t>CONDIÇÕES DE PAGAMENTO</w:t>
      </w:r>
      <w:r w:rsidRPr="00566558">
        <w:t>: O pagamento será efetuado em uma única parcela no valor total do correspondente documento fiscal / fatura em 30 (trinta) dias após a data da efetiva entrega / recebimento definitivo dos materiais pelo Departamento competente.</w:t>
      </w:r>
    </w:p>
    <w:p w14:paraId="54ED0133" w14:textId="77777777" w:rsidR="00566558" w:rsidRPr="00566558" w:rsidRDefault="00566558" w:rsidP="00566558">
      <w:pPr>
        <w:pStyle w:val="Nivel2"/>
        <w:numPr>
          <w:ilvl w:val="0"/>
          <w:numId w:val="0"/>
        </w:numPr>
        <w:rPr>
          <w:rFonts w:asciiTheme="minorHAnsi" w:hAnsiTheme="minorHAnsi"/>
          <w:color w:val="auto"/>
          <w:szCs w:val="24"/>
        </w:rPr>
      </w:pPr>
    </w:p>
    <w:p w14:paraId="0F8BA834" w14:textId="77777777" w:rsidR="00566558" w:rsidRPr="00566558" w:rsidRDefault="0064769D" w:rsidP="0064769D">
      <w:pPr>
        <w:pStyle w:val="Nivel2"/>
        <w:rPr>
          <w:rFonts w:asciiTheme="minorHAnsi" w:hAnsiTheme="minorHAnsi"/>
          <w:color w:val="auto"/>
          <w:szCs w:val="24"/>
        </w:rPr>
      </w:pPr>
      <w:r w:rsidRPr="00566558">
        <w:rPr>
          <w:color w:val="auto"/>
          <w:szCs w:val="24"/>
        </w:rPr>
        <w:t xml:space="preserve">O projeto de venda deverá respeitar os valores referenciais, os quais foram estabelecidos de acordo com os preços vigentes de venda, apurado junto aos produtores familiares em pesquisa no mercado regional, conforme </w:t>
      </w:r>
      <w:r w:rsidRPr="00566558">
        <w:rPr>
          <w:b/>
          <w:color w:val="auto"/>
          <w:szCs w:val="24"/>
        </w:rPr>
        <w:t>RESOLUÇÃO Nº 06, DE 08 DE MAIO DE 2020</w:t>
      </w:r>
      <w:r w:rsidRPr="00566558">
        <w:rPr>
          <w:color w:val="auto"/>
          <w:szCs w:val="24"/>
        </w:rPr>
        <w:t>.</w:t>
      </w:r>
    </w:p>
    <w:p w14:paraId="255125EA" w14:textId="77777777" w:rsidR="00566558" w:rsidRPr="00566558" w:rsidRDefault="00566558" w:rsidP="00566558">
      <w:pPr>
        <w:pStyle w:val="Nivel2"/>
        <w:numPr>
          <w:ilvl w:val="0"/>
          <w:numId w:val="0"/>
        </w:numPr>
        <w:rPr>
          <w:rFonts w:asciiTheme="minorHAnsi" w:hAnsiTheme="minorHAnsi"/>
          <w:color w:val="auto"/>
          <w:szCs w:val="24"/>
        </w:rPr>
      </w:pPr>
    </w:p>
    <w:p w14:paraId="11AC12EA" w14:textId="77777777" w:rsidR="00566558" w:rsidRPr="00566558" w:rsidRDefault="0064769D" w:rsidP="0064769D">
      <w:pPr>
        <w:pStyle w:val="Nivel2"/>
        <w:rPr>
          <w:rFonts w:asciiTheme="minorHAnsi" w:hAnsiTheme="minorHAnsi"/>
          <w:color w:val="auto"/>
          <w:szCs w:val="24"/>
        </w:rPr>
      </w:pPr>
      <w:r w:rsidRPr="00566558">
        <w:rPr>
          <w:rFonts w:cs="Calibri"/>
          <w:color w:val="auto"/>
          <w:szCs w:val="24"/>
        </w:rPr>
        <w:t xml:space="preserve">Do mesmo modo que o respeito aos valores referenciais, o projeto de venda não poderá apresentar preços inferiores aos produtos cobertos pelo Programa de Garantia de Preços da Agricultura Familiar – PGPAF, de acordo com a </w:t>
      </w:r>
      <w:r w:rsidRPr="00566558">
        <w:rPr>
          <w:rFonts w:cs="Calibri"/>
          <w:b/>
          <w:color w:val="auto"/>
          <w:szCs w:val="24"/>
        </w:rPr>
        <w:t>RESOLUÇÃO Nº 06, DE 08 DE MAIO DE 2020</w:t>
      </w:r>
      <w:r w:rsidRPr="00566558">
        <w:rPr>
          <w:rFonts w:cs="Calibri"/>
          <w:color w:val="auto"/>
          <w:szCs w:val="24"/>
        </w:rPr>
        <w:t>.</w:t>
      </w:r>
    </w:p>
    <w:p w14:paraId="115E65B7" w14:textId="77777777" w:rsidR="00566558" w:rsidRPr="00566558" w:rsidRDefault="00566558" w:rsidP="00566558">
      <w:pPr>
        <w:pStyle w:val="PargrafodaLista"/>
        <w:rPr>
          <w:rFonts w:cs="Calibri"/>
          <w:szCs w:val="24"/>
        </w:rPr>
      </w:pPr>
    </w:p>
    <w:p w14:paraId="2C806524" w14:textId="77777777" w:rsidR="00566558" w:rsidRPr="00566558" w:rsidRDefault="0064769D" w:rsidP="0064769D">
      <w:pPr>
        <w:pStyle w:val="Nivel2"/>
        <w:rPr>
          <w:rFonts w:asciiTheme="minorHAnsi" w:hAnsiTheme="minorHAnsi"/>
          <w:color w:val="auto"/>
          <w:szCs w:val="24"/>
        </w:rPr>
      </w:pPr>
      <w:r w:rsidRPr="00566558">
        <w:rPr>
          <w:rFonts w:cs="Calibri"/>
          <w:color w:val="auto"/>
          <w:szCs w:val="24"/>
        </w:rPr>
        <w:t>A proponente deverá inserir em seu projeto de venda o número do banco, agência e conta corrente para a qual deverá ser emitida a ordem bancária.</w:t>
      </w:r>
    </w:p>
    <w:p w14:paraId="54B4D6D1" w14:textId="77777777" w:rsidR="00566558" w:rsidRPr="00566558" w:rsidRDefault="00566558" w:rsidP="00566558">
      <w:pPr>
        <w:pStyle w:val="PargrafodaLista"/>
        <w:rPr>
          <w:rFonts w:cs="Calibri"/>
          <w:bCs/>
          <w:szCs w:val="24"/>
        </w:rPr>
      </w:pPr>
    </w:p>
    <w:p w14:paraId="59A5BAF5" w14:textId="77777777" w:rsidR="00566558" w:rsidRPr="00566558" w:rsidRDefault="0064769D" w:rsidP="00566558">
      <w:pPr>
        <w:pStyle w:val="Nivel2"/>
        <w:rPr>
          <w:rFonts w:asciiTheme="minorHAnsi" w:hAnsiTheme="minorHAnsi"/>
          <w:color w:val="auto"/>
          <w:szCs w:val="24"/>
        </w:rPr>
      </w:pPr>
      <w:r w:rsidRPr="00566558">
        <w:rPr>
          <w:rFonts w:cs="Calibri"/>
          <w:bCs/>
          <w:color w:val="auto"/>
          <w:szCs w:val="24"/>
        </w:rPr>
        <w:t>Na análise das propostas e na aquisição dos alimentos, deverão ter prioridade às propostas dos grupos locais e as dos Grupos Formais, da referida Resolução do FNDE;</w:t>
      </w:r>
    </w:p>
    <w:p w14:paraId="46023E0B" w14:textId="77777777" w:rsidR="00566558" w:rsidRPr="00566558" w:rsidRDefault="00566558" w:rsidP="00566558">
      <w:pPr>
        <w:pStyle w:val="PargrafodaLista"/>
        <w:rPr>
          <w:rFonts w:eastAsia="Times New Roman" w:cs="Calibri"/>
          <w:szCs w:val="24"/>
        </w:rPr>
      </w:pPr>
    </w:p>
    <w:p w14:paraId="50F771C4" w14:textId="4D589054" w:rsidR="0064769D" w:rsidRPr="00566558" w:rsidRDefault="0064769D" w:rsidP="00566558">
      <w:pPr>
        <w:pStyle w:val="Nivel2"/>
        <w:rPr>
          <w:rFonts w:asciiTheme="minorHAnsi" w:hAnsiTheme="minorHAnsi"/>
          <w:color w:val="auto"/>
          <w:szCs w:val="24"/>
        </w:rPr>
      </w:pPr>
      <w:r w:rsidRPr="00566558">
        <w:rPr>
          <w:rFonts w:eastAsia="Times New Roman" w:cs="Calibri"/>
          <w:color w:val="auto"/>
          <w:szCs w:val="24"/>
        </w:rPr>
        <w:t xml:space="preserve">O limite individual de venda do agricultor familiar e do empreendedor familiar rural para a alimentação escolar deverá respeitar o valor máximo de R$ 40.000,00 (quarenta mil reais), por DAP/Ano/Entidade Executora, e obedecerá às seguintes regras: </w:t>
      </w:r>
    </w:p>
    <w:p w14:paraId="64AE636C" w14:textId="77777777" w:rsidR="00566558" w:rsidRPr="00566558" w:rsidRDefault="00566558" w:rsidP="00566558">
      <w:pPr>
        <w:pStyle w:val="PargrafodaLista"/>
        <w:rPr>
          <w:rFonts w:asciiTheme="minorHAnsi" w:hAnsiTheme="minorHAnsi"/>
          <w:szCs w:val="24"/>
        </w:rPr>
      </w:pPr>
    </w:p>
    <w:p w14:paraId="3FD44345" w14:textId="5464221D" w:rsidR="0064769D" w:rsidRPr="00566558" w:rsidRDefault="0064769D" w:rsidP="00B03618">
      <w:pPr>
        <w:pStyle w:val="PargrafodaLista"/>
        <w:widowControl/>
        <w:numPr>
          <w:ilvl w:val="1"/>
          <w:numId w:val="7"/>
        </w:numPr>
        <w:suppressAutoHyphens w:val="0"/>
        <w:autoSpaceDE w:val="0"/>
        <w:autoSpaceDN w:val="0"/>
        <w:adjustRightInd w:val="0"/>
        <w:rPr>
          <w:rFonts w:ascii="Calibri" w:eastAsia="Times New Roman" w:hAnsi="Calibri" w:cs="Calibri"/>
          <w:kern w:val="0"/>
          <w:lang w:eastAsia="pt-BR" w:bidi="ar-SA"/>
        </w:rPr>
      </w:pPr>
      <w:r w:rsidRPr="00566558">
        <w:rPr>
          <w:rFonts w:ascii="Calibri" w:eastAsia="Times New Roman" w:hAnsi="Calibri" w:cs="Calibri"/>
          <w:kern w:val="0"/>
          <w:lang w:eastAsia="pt-BR" w:bidi="ar-SA"/>
        </w:rPr>
        <w:t>Para a comercialização com fornecedores individuais e grupos informais, os contratos individuais firmados deverão respeitar o valor máximo de R$ 40.000,00 (quarenta mil reais), por DAP/Ano/</w:t>
      </w:r>
      <w:proofErr w:type="spellStart"/>
      <w:r w:rsidRPr="00566558">
        <w:rPr>
          <w:rFonts w:ascii="Calibri" w:eastAsia="Times New Roman" w:hAnsi="Calibri" w:cs="Calibri"/>
          <w:kern w:val="0"/>
          <w:lang w:eastAsia="pt-BR" w:bidi="ar-SA"/>
        </w:rPr>
        <w:t>EEx</w:t>
      </w:r>
      <w:proofErr w:type="spellEnd"/>
      <w:r w:rsidRPr="00566558">
        <w:rPr>
          <w:rFonts w:ascii="Calibri" w:eastAsia="Times New Roman" w:hAnsi="Calibri" w:cs="Calibri"/>
          <w:kern w:val="0"/>
          <w:lang w:eastAsia="pt-BR" w:bidi="ar-SA"/>
        </w:rPr>
        <w:t xml:space="preserve">. </w:t>
      </w:r>
    </w:p>
    <w:p w14:paraId="566ED0E0" w14:textId="22A01FC9" w:rsidR="0064769D" w:rsidRPr="00566558" w:rsidRDefault="0064769D" w:rsidP="00B03618">
      <w:pPr>
        <w:pStyle w:val="PargrafodaLista"/>
        <w:numPr>
          <w:ilvl w:val="1"/>
          <w:numId w:val="7"/>
        </w:numPr>
        <w:rPr>
          <w:rFonts w:eastAsia="Times New Roman" w:cs="Calibri"/>
        </w:rPr>
      </w:pPr>
      <w:r w:rsidRPr="00566558">
        <w:rPr>
          <w:rFonts w:ascii="Calibri" w:eastAsia="Times New Roman" w:hAnsi="Calibri" w:cs="Calibri"/>
          <w:kern w:val="0"/>
          <w:lang w:eastAsia="pt-BR" w:bidi="ar-SA"/>
        </w:rPr>
        <w:t>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R$ 40.000,00</w:t>
      </w:r>
    </w:p>
    <w:p w14:paraId="51A10E1A" w14:textId="77777777" w:rsidR="007A4B43" w:rsidRDefault="007A4B43" w:rsidP="007A4B43">
      <w:pPr>
        <w:jc w:val="both"/>
        <w:rPr>
          <w:rFonts w:ascii="Calibri" w:hAnsi="Calibri" w:cs="Calibri"/>
          <w:b/>
          <w:bCs/>
          <w:color w:val="FF0000"/>
        </w:rPr>
      </w:pPr>
    </w:p>
    <w:p w14:paraId="5B8C134D" w14:textId="77777777" w:rsidR="00583BAB" w:rsidRPr="00583BAB" w:rsidRDefault="00583BAB" w:rsidP="00CB4836">
      <w:pPr>
        <w:pStyle w:val="Nivel01"/>
        <w:rPr>
          <w:rFonts w:ascii="Calibri" w:eastAsia="Times New Roman" w:hAnsi="Calibri" w:cs="Calibri"/>
          <w:color w:val="000000"/>
          <w:sz w:val="23"/>
          <w:szCs w:val="23"/>
        </w:rPr>
      </w:pPr>
      <w:bookmarkStart w:id="8" w:name="_Toc192161076"/>
      <w:r>
        <w:t xml:space="preserve">DOS </w:t>
      </w:r>
      <w:r w:rsidRPr="00583BAB">
        <w:t>PROCEDIMENTO</w:t>
      </w:r>
      <w:r>
        <w:t>S</w:t>
      </w:r>
      <w:bookmarkEnd w:id="8"/>
    </w:p>
    <w:p w14:paraId="75722ECE" w14:textId="77777777" w:rsidR="00583BAB" w:rsidRDefault="00583BAB" w:rsidP="00583BAB">
      <w:pPr>
        <w:pStyle w:val="Nivel2"/>
        <w:numPr>
          <w:ilvl w:val="0"/>
          <w:numId w:val="0"/>
        </w:numPr>
      </w:pPr>
    </w:p>
    <w:p w14:paraId="27829BF2" w14:textId="77777777" w:rsidR="00583BAB" w:rsidRDefault="00583BAB" w:rsidP="00583BAB">
      <w:pPr>
        <w:pStyle w:val="Nivel2"/>
      </w:pPr>
      <w:r w:rsidRPr="00583BAB">
        <w:t>No dia</w:t>
      </w:r>
      <w:r>
        <w:t xml:space="preserve"> e</w:t>
      </w:r>
      <w:r w:rsidRPr="00583BAB">
        <w:t xml:space="preserve"> horário estipulado no preâmbulo deste edital, o sistema fechará a possibilidade de envio de projeto de venda, assim a Comissão dará início o julgamento dos projetos de venda documentos de habilitação</w:t>
      </w:r>
      <w:r>
        <w:t xml:space="preserve"> enviados</w:t>
      </w:r>
      <w:r w:rsidRPr="00583BAB">
        <w:t>.</w:t>
      </w:r>
    </w:p>
    <w:p w14:paraId="58BDCE29" w14:textId="77777777" w:rsidR="00583BAB" w:rsidRDefault="00583BAB" w:rsidP="00583BAB">
      <w:pPr>
        <w:pStyle w:val="Nivel2"/>
        <w:numPr>
          <w:ilvl w:val="0"/>
          <w:numId w:val="0"/>
        </w:numPr>
      </w:pPr>
    </w:p>
    <w:p w14:paraId="4E978859" w14:textId="77777777" w:rsidR="00583BAB" w:rsidRPr="00583BAB" w:rsidRDefault="00583BAB" w:rsidP="00583BAB">
      <w:pPr>
        <w:pStyle w:val="Nivel2"/>
      </w:pPr>
      <w:r>
        <w:lastRenderedPageBreak/>
        <w:t xml:space="preserve">As decisões tomadas </w:t>
      </w:r>
      <w:r w:rsidRPr="00583BAB">
        <w:rPr>
          <w:rFonts w:eastAsia="Times New Roman" w:cs="Calibri"/>
          <w:sz w:val="23"/>
          <w:szCs w:val="23"/>
        </w:rPr>
        <w:t xml:space="preserve">pela comissão, como aceitação ou não do projeto, assim como a habilitação dos interessados poderão ser conhecidos por qualquer pessoa, bastando acessar o site do Portal de Compras Públicas; </w:t>
      </w:r>
    </w:p>
    <w:p w14:paraId="26568BE2" w14:textId="77777777" w:rsidR="00583BAB" w:rsidRDefault="00583BAB" w:rsidP="00583BAB">
      <w:pPr>
        <w:pStyle w:val="PargrafodaLista"/>
        <w:rPr>
          <w:rFonts w:eastAsia="Times New Roman" w:cs="Calibri"/>
          <w:sz w:val="23"/>
          <w:szCs w:val="23"/>
        </w:rPr>
      </w:pPr>
    </w:p>
    <w:p w14:paraId="64E16090" w14:textId="77777777" w:rsidR="00AB0B7C" w:rsidRPr="00AB0B7C" w:rsidRDefault="00583BAB" w:rsidP="00AB0B7C">
      <w:pPr>
        <w:pStyle w:val="Nivel2"/>
      </w:pPr>
      <w:r w:rsidRPr="00AB0B7C">
        <w:rPr>
          <w:rFonts w:eastAsia="Times New Roman" w:cs="Calibri"/>
          <w:sz w:val="23"/>
          <w:szCs w:val="23"/>
        </w:rPr>
        <w:t>Após o julgamento da comissão e diante da decisão proferida, os participantes do processo poderão manifestar intenção de recurso quanto ao julgamento;</w:t>
      </w:r>
    </w:p>
    <w:p w14:paraId="35425126" w14:textId="77777777" w:rsidR="00AB0B7C" w:rsidRDefault="00AB0B7C" w:rsidP="00AB0B7C">
      <w:pPr>
        <w:pStyle w:val="PargrafodaLista"/>
      </w:pPr>
    </w:p>
    <w:p w14:paraId="150E0B12" w14:textId="77777777" w:rsidR="00AB0B7C" w:rsidRDefault="00583BAB" w:rsidP="00AB0B7C">
      <w:pPr>
        <w:pStyle w:val="Nivel2"/>
      </w:pPr>
      <w:r w:rsidRPr="00AB0B7C">
        <w:t>Os documentos elaborados pelos interessados deverão ser assinados antes de serem inseridos no sistema;</w:t>
      </w:r>
    </w:p>
    <w:p w14:paraId="56CB701A" w14:textId="77777777" w:rsidR="00AB0B7C" w:rsidRDefault="00AB0B7C" w:rsidP="00AB0B7C">
      <w:pPr>
        <w:pStyle w:val="PargrafodaLista"/>
        <w:rPr>
          <w:rFonts w:eastAsia="Times New Roman" w:cs="Calibri"/>
          <w:sz w:val="23"/>
          <w:szCs w:val="23"/>
        </w:rPr>
      </w:pPr>
    </w:p>
    <w:p w14:paraId="4D83D47A" w14:textId="77777777" w:rsidR="00AB0B7C" w:rsidRPr="00AB0B7C" w:rsidRDefault="00AB0B7C" w:rsidP="00583BAB">
      <w:pPr>
        <w:pStyle w:val="Nivel2"/>
      </w:pPr>
      <w:r w:rsidRPr="00AB0B7C">
        <w:rPr>
          <w:rFonts w:eastAsia="Times New Roman" w:cs="Calibri"/>
          <w:sz w:val="23"/>
          <w:szCs w:val="23"/>
        </w:rPr>
        <w:t>C</w:t>
      </w:r>
      <w:r w:rsidR="00583BAB" w:rsidRPr="00AB0B7C">
        <w:rPr>
          <w:rFonts w:eastAsia="Times New Roman" w:cs="Calibri"/>
          <w:sz w:val="23"/>
          <w:szCs w:val="23"/>
        </w:rPr>
        <w:t>aso a Comissão julgue conveniente, poderá suspender a reunião para analisar os documentos apresentados, avisando no chat, nova data e horário em que voltará para continuar com os trâmites necessários.</w:t>
      </w:r>
    </w:p>
    <w:p w14:paraId="557B1DC4" w14:textId="77777777" w:rsidR="00AB0B7C" w:rsidRDefault="00AB0B7C" w:rsidP="00AB0B7C">
      <w:pPr>
        <w:pStyle w:val="PargrafodaLista"/>
        <w:rPr>
          <w:rFonts w:eastAsia="Times New Roman" w:cs="Calibri"/>
          <w:sz w:val="23"/>
          <w:szCs w:val="23"/>
        </w:rPr>
      </w:pPr>
    </w:p>
    <w:p w14:paraId="00DC9A72" w14:textId="74ADE053" w:rsidR="00583BAB" w:rsidRPr="00AB0B7C" w:rsidRDefault="00583BAB" w:rsidP="00583BAB">
      <w:pPr>
        <w:pStyle w:val="Nivel2"/>
      </w:pPr>
      <w:r w:rsidRPr="00AB0B7C">
        <w:rPr>
          <w:rFonts w:eastAsia="Times New Roman" w:cs="Calibri"/>
          <w:sz w:val="23"/>
          <w:szCs w:val="23"/>
        </w:rPr>
        <w:t>Todas as decisões tomadas ficar</w:t>
      </w:r>
      <w:r w:rsidR="00AB0B7C" w:rsidRPr="00AB0B7C">
        <w:rPr>
          <w:rFonts w:eastAsia="Times New Roman" w:cs="Calibri"/>
          <w:sz w:val="23"/>
          <w:szCs w:val="23"/>
        </w:rPr>
        <w:t>ão</w:t>
      </w:r>
      <w:r w:rsidRPr="00AB0B7C">
        <w:rPr>
          <w:rFonts w:eastAsia="Times New Roman" w:cs="Calibri"/>
          <w:sz w:val="23"/>
          <w:szCs w:val="23"/>
        </w:rPr>
        <w:t xml:space="preserve"> registradas em ata gerada pelo próprio sistema, </w:t>
      </w:r>
      <w:r w:rsidR="00AB0B7C" w:rsidRPr="00AB0B7C">
        <w:rPr>
          <w:rFonts w:eastAsia="Times New Roman" w:cs="Calibri"/>
          <w:sz w:val="23"/>
          <w:szCs w:val="23"/>
        </w:rPr>
        <w:t>a</w:t>
      </w:r>
      <w:r w:rsidRPr="00AB0B7C">
        <w:rPr>
          <w:rFonts w:eastAsia="Times New Roman" w:cs="Calibri"/>
          <w:sz w:val="23"/>
          <w:szCs w:val="23"/>
        </w:rPr>
        <w:t xml:space="preserve"> qual poderá ser de conhecimento daqueles que tiverem interesse;</w:t>
      </w:r>
    </w:p>
    <w:p w14:paraId="657A744F" w14:textId="77777777" w:rsidR="00AB0B7C" w:rsidRPr="00AB0B7C" w:rsidRDefault="00AB0B7C" w:rsidP="00AB0B7C">
      <w:pPr>
        <w:pStyle w:val="Nivel2"/>
        <w:numPr>
          <w:ilvl w:val="0"/>
          <w:numId w:val="0"/>
        </w:numPr>
      </w:pPr>
    </w:p>
    <w:p w14:paraId="31A3A3B0" w14:textId="35DE8DE6" w:rsidR="00566558" w:rsidRDefault="00566558" w:rsidP="00CB4836">
      <w:pPr>
        <w:pStyle w:val="Nivel01"/>
      </w:pPr>
      <w:bookmarkStart w:id="9" w:name="_Toc192161077"/>
      <w:r>
        <w:t xml:space="preserve">DOS </w:t>
      </w:r>
      <w:r w:rsidRPr="00566558">
        <w:t>CRITÉRIOS DE SELEÇÃO</w:t>
      </w:r>
      <w:bookmarkEnd w:id="9"/>
      <w:r w:rsidRPr="00566558">
        <w:t xml:space="preserve"> </w:t>
      </w:r>
    </w:p>
    <w:p w14:paraId="66B855D1" w14:textId="77777777" w:rsidR="00566558" w:rsidRPr="00566558" w:rsidRDefault="00566558" w:rsidP="00566558">
      <w:pPr>
        <w:pStyle w:val="Nivel2"/>
        <w:numPr>
          <w:ilvl w:val="0"/>
          <w:numId w:val="0"/>
        </w:numPr>
        <w:rPr>
          <w:rFonts w:asciiTheme="minorHAnsi" w:hAnsiTheme="minorHAnsi" w:cstheme="minorHAnsi"/>
          <w:color w:val="auto"/>
        </w:rPr>
      </w:pPr>
    </w:p>
    <w:p w14:paraId="6313B2DB" w14:textId="77777777" w:rsidR="00566558" w:rsidRPr="00566558" w:rsidRDefault="00566558" w:rsidP="00566558">
      <w:pPr>
        <w:pStyle w:val="Nivel2"/>
        <w:rPr>
          <w:rFonts w:asciiTheme="minorHAnsi" w:hAnsiTheme="minorHAnsi" w:cstheme="minorHAnsi"/>
          <w:color w:val="auto"/>
        </w:rPr>
      </w:pPr>
      <w:r w:rsidRPr="00566558">
        <w:t>Para seleção, os projetos de venda habilitados serão divididos em: grupo de projetos de fornecedores locais, grupo de projetos do território rural, grupo de projetos do estado, e grupo de propostas do País.</w:t>
      </w:r>
    </w:p>
    <w:p w14:paraId="68209741" w14:textId="77777777" w:rsidR="00566558" w:rsidRPr="00566558" w:rsidRDefault="00566558" w:rsidP="00566558">
      <w:pPr>
        <w:pStyle w:val="Nivel2"/>
        <w:numPr>
          <w:ilvl w:val="0"/>
          <w:numId w:val="0"/>
        </w:numPr>
        <w:rPr>
          <w:rFonts w:asciiTheme="minorHAnsi" w:hAnsiTheme="minorHAnsi" w:cstheme="minorHAnsi"/>
          <w:color w:val="auto"/>
        </w:rPr>
      </w:pPr>
    </w:p>
    <w:p w14:paraId="7C9973B0" w14:textId="05C16A88" w:rsidR="00566558" w:rsidRPr="00832159" w:rsidRDefault="00566558" w:rsidP="00566558">
      <w:pPr>
        <w:pStyle w:val="Nivel2"/>
        <w:rPr>
          <w:rFonts w:asciiTheme="minorHAnsi" w:hAnsiTheme="minorHAnsi" w:cstheme="minorHAnsi"/>
          <w:color w:val="auto"/>
        </w:rPr>
      </w:pPr>
      <w:r w:rsidRPr="00832159">
        <w:rPr>
          <w:rFonts w:cs="Calibri"/>
          <w:bCs/>
          <w:color w:val="auto"/>
        </w:rPr>
        <w:t>Entre os grupos de projetos, será observada a seguinte ordem de prioridade para seleção:</w:t>
      </w:r>
    </w:p>
    <w:p w14:paraId="25F82B90" w14:textId="77777777" w:rsidR="00566558" w:rsidRPr="00832159" w:rsidRDefault="00566558" w:rsidP="00566558">
      <w:pPr>
        <w:jc w:val="both"/>
        <w:rPr>
          <w:rFonts w:ascii="Calibri" w:hAnsi="Calibri" w:cs="Calibri"/>
          <w:bCs/>
        </w:rPr>
      </w:pPr>
    </w:p>
    <w:p w14:paraId="3CABFA45" w14:textId="346B2517" w:rsidR="00566558" w:rsidRPr="00832159" w:rsidRDefault="00566558" w:rsidP="00B03618">
      <w:pPr>
        <w:pStyle w:val="PargrafodaLista"/>
        <w:numPr>
          <w:ilvl w:val="0"/>
          <w:numId w:val="8"/>
        </w:numPr>
        <w:jc w:val="both"/>
        <w:rPr>
          <w:rFonts w:ascii="Calibri" w:hAnsi="Calibri" w:cs="Calibri"/>
          <w:bCs/>
        </w:rPr>
      </w:pPr>
      <w:r w:rsidRPr="00832159">
        <w:rPr>
          <w:rFonts w:ascii="Calibri" w:hAnsi="Calibri" w:cs="Calibri"/>
          <w:bCs/>
        </w:rPr>
        <w:t>O grupo de projetos de fornecedores locais tem prioridade sobre os demais grupos;</w:t>
      </w:r>
    </w:p>
    <w:p w14:paraId="2CAD036E" w14:textId="2BB389A0" w:rsidR="00566558" w:rsidRPr="00832159" w:rsidRDefault="00566558" w:rsidP="00B03618">
      <w:pPr>
        <w:pStyle w:val="PargrafodaLista"/>
        <w:numPr>
          <w:ilvl w:val="0"/>
          <w:numId w:val="8"/>
        </w:numPr>
        <w:jc w:val="both"/>
        <w:rPr>
          <w:rFonts w:ascii="Calibri" w:hAnsi="Calibri" w:cs="Calibri"/>
          <w:bCs/>
        </w:rPr>
      </w:pPr>
      <w:r w:rsidRPr="00832159">
        <w:rPr>
          <w:rFonts w:ascii="Calibri" w:hAnsi="Calibri" w:cs="Calibri"/>
          <w:bCs/>
        </w:rPr>
        <w:t>O grupo de projetos de fornecedores de Região Geográfica Imediata tem prioridade sobre o de Região Geográfica Intermediária, o do estado e o do País;</w:t>
      </w:r>
    </w:p>
    <w:p w14:paraId="04696F0D" w14:textId="77777777" w:rsidR="00566558" w:rsidRPr="00832159" w:rsidRDefault="00566558" w:rsidP="00566558">
      <w:pPr>
        <w:jc w:val="both"/>
        <w:rPr>
          <w:rFonts w:ascii="Calibri" w:hAnsi="Calibri" w:cs="Calibri"/>
          <w:bCs/>
        </w:rPr>
      </w:pPr>
    </w:p>
    <w:p w14:paraId="5BD60243" w14:textId="77777777" w:rsidR="00566558" w:rsidRPr="00832159" w:rsidRDefault="00566558" w:rsidP="00566558">
      <w:pPr>
        <w:rPr>
          <w:rFonts w:asciiTheme="minorHAnsi" w:hAnsiTheme="minorHAnsi" w:cstheme="minorHAnsi"/>
          <w:b/>
          <w:bCs/>
        </w:rPr>
      </w:pPr>
      <w:r w:rsidRPr="00832159">
        <w:rPr>
          <w:rFonts w:asciiTheme="minorHAnsi" w:hAnsiTheme="minorHAnsi" w:cstheme="minorHAnsi"/>
          <w:b/>
          <w:bCs/>
        </w:rPr>
        <w:t>Regiões geográficas intermediárias:</w:t>
      </w:r>
    </w:p>
    <w:p w14:paraId="3C21BB8D" w14:textId="77777777" w:rsidR="00566558" w:rsidRPr="00566558" w:rsidRDefault="00566558" w:rsidP="00566558">
      <w:pPr>
        <w:rPr>
          <w:color w:val="FF0000"/>
        </w:rPr>
      </w:pPr>
    </w:p>
    <w:tbl>
      <w:tblPr>
        <w:tblW w:w="5000" w:type="pct"/>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110"/>
        <w:gridCol w:w="1740"/>
        <w:gridCol w:w="3742"/>
        <w:gridCol w:w="1738"/>
      </w:tblGrid>
      <w:tr w:rsidR="00832159" w:rsidRPr="00832159" w14:paraId="34C60ACF" w14:textId="77777777" w:rsidTr="00832159">
        <w:trPr>
          <w:trHeight w:val="20"/>
          <w:tblHeader/>
          <w:jc w:val="center"/>
        </w:trPr>
        <w:tc>
          <w:tcPr>
            <w:tcW w:w="1506"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524E9AF" w14:textId="77777777" w:rsidR="00566558" w:rsidRPr="00832159" w:rsidRDefault="00CD2934" w:rsidP="0089184A">
            <w:pPr>
              <w:rPr>
                <w:rFonts w:asciiTheme="minorHAnsi" w:hAnsiTheme="minorHAnsi" w:cstheme="minorHAnsi"/>
                <w:b/>
                <w:bCs/>
                <w:sz w:val="18"/>
                <w:szCs w:val="18"/>
              </w:rPr>
            </w:pPr>
            <w:hyperlink r:id="rId17" w:history="1">
              <w:r w:rsidR="00566558" w:rsidRPr="00832159">
                <w:rPr>
                  <w:rStyle w:val="Hyperlink"/>
                  <w:rFonts w:asciiTheme="minorHAnsi" w:hAnsiTheme="minorHAnsi" w:cstheme="minorHAnsi"/>
                  <w:b/>
                  <w:bCs/>
                  <w:color w:val="auto"/>
                  <w:sz w:val="18"/>
                  <w:szCs w:val="18"/>
                </w:rPr>
                <w:t>Região geográfica intermediária</w:t>
              </w:r>
            </w:hyperlink>
            <w:hyperlink r:id="rId18" w:anchor="cite_note-IBGE_DTB_2017-1" w:history="1">
              <w:r w:rsidR="00566558" w:rsidRPr="00832159">
                <w:rPr>
                  <w:rStyle w:val="Hyperlink"/>
                  <w:rFonts w:asciiTheme="minorHAnsi" w:hAnsiTheme="minorHAnsi" w:cstheme="minorHAnsi"/>
                  <w:b/>
                  <w:bCs/>
                  <w:color w:val="auto"/>
                  <w:sz w:val="18"/>
                  <w:szCs w:val="18"/>
                </w:rPr>
                <w:t>[1]</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425DA22" w14:textId="77777777" w:rsidR="00566558" w:rsidRPr="00832159" w:rsidRDefault="00566558" w:rsidP="0089184A">
            <w:pPr>
              <w:rPr>
                <w:rFonts w:asciiTheme="minorHAnsi" w:hAnsiTheme="minorHAnsi" w:cstheme="minorHAnsi"/>
                <w:b/>
                <w:bCs/>
                <w:sz w:val="18"/>
                <w:szCs w:val="18"/>
              </w:rPr>
            </w:pPr>
            <w:r w:rsidRPr="00832159">
              <w:rPr>
                <w:rFonts w:asciiTheme="minorHAnsi" w:hAnsiTheme="minorHAnsi" w:cstheme="minorHAnsi"/>
                <w:b/>
                <w:bCs/>
                <w:sz w:val="18"/>
                <w:szCs w:val="18"/>
              </w:rPr>
              <w:t>Número de</w:t>
            </w:r>
            <w:r w:rsidRPr="00832159">
              <w:rPr>
                <w:rFonts w:asciiTheme="minorHAnsi" w:hAnsiTheme="minorHAnsi" w:cstheme="minorHAnsi"/>
                <w:b/>
                <w:bCs/>
                <w:sz w:val="18"/>
                <w:szCs w:val="18"/>
              </w:rPr>
              <w:br/>
              <w:t>municípios</w:t>
            </w:r>
          </w:p>
        </w:tc>
        <w:tc>
          <w:tcPr>
            <w:tcW w:w="1811"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B2E120E" w14:textId="77777777" w:rsidR="00566558" w:rsidRPr="00832159" w:rsidRDefault="00CD2934" w:rsidP="0089184A">
            <w:pPr>
              <w:rPr>
                <w:rFonts w:asciiTheme="minorHAnsi" w:hAnsiTheme="minorHAnsi" w:cstheme="minorHAnsi"/>
                <w:b/>
                <w:bCs/>
                <w:sz w:val="18"/>
                <w:szCs w:val="18"/>
              </w:rPr>
            </w:pPr>
            <w:hyperlink r:id="rId19" w:history="1">
              <w:r w:rsidR="00566558" w:rsidRPr="00832159">
                <w:rPr>
                  <w:rStyle w:val="Hyperlink"/>
                  <w:rFonts w:asciiTheme="minorHAnsi" w:hAnsiTheme="minorHAnsi" w:cstheme="minorHAnsi"/>
                  <w:b/>
                  <w:bCs/>
                  <w:color w:val="auto"/>
                  <w:sz w:val="18"/>
                  <w:szCs w:val="18"/>
                </w:rPr>
                <w:t>Regiões geográficas imediatas</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1779CC6" w14:textId="77777777" w:rsidR="00566558" w:rsidRPr="00832159" w:rsidRDefault="00566558" w:rsidP="0089184A">
            <w:pPr>
              <w:rPr>
                <w:rFonts w:asciiTheme="minorHAnsi" w:hAnsiTheme="minorHAnsi" w:cstheme="minorHAnsi"/>
                <w:b/>
                <w:bCs/>
                <w:sz w:val="18"/>
                <w:szCs w:val="18"/>
              </w:rPr>
            </w:pPr>
            <w:r w:rsidRPr="00832159">
              <w:rPr>
                <w:rFonts w:asciiTheme="minorHAnsi" w:hAnsiTheme="minorHAnsi" w:cstheme="minorHAnsi"/>
                <w:b/>
                <w:bCs/>
                <w:sz w:val="18"/>
                <w:szCs w:val="18"/>
              </w:rPr>
              <w:t>Número de</w:t>
            </w:r>
            <w:r w:rsidRPr="00832159">
              <w:rPr>
                <w:rFonts w:asciiTheme="minorHAnsi" w:hAnsiTheme="minorHAnsi" w:cstheme="minorHAnsi"/>
                <w:b/>
                <w:bCs/>
                <w:sz w:val="18"/>
                <w:szCs w:val="18"/>
              </w:rPr>
              <w:br/>
              <w:t>municípios</w:t>
            </w:r>
          </w:p>
        </w:tc>
      </w:tr>
      <w:tr w:rsidR="00832159" w:rsidRPr="00832159" w14:paraId="0E92CD0A" w14:textId="77777777" w:rsidTr="00832159">
        <w:trPr>
          <w:trHeight w:val="20"/>
          <w:jc w:val="center"/>
        </w:trPr>
        <w:tc>
          <w:tcPr>
            <w:tcW w:w="15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99677D" w14:textId="77777777" w:rsidR="00566558" w:rsidRPr="00832159" w:rsidRDefault="00CD2934" w:rsidP="0089184A">
            <w:pPr>
              <w:rPr>
                <w:rFonts w:asciiTheme="minorHAnsi" w:hAnsiTheme="minorHAnsi" w:cstheme="minorHAnsi"/>
                <w:sz w:val="18"/>
                <w:szCs w:val="18"/>
              </w:rPr>
            </w:pPr>
            <w:hyperlink r:id="rId20" w:tooltip="Região Geográfica Intermediária de Florianópolis" w:history="1">
              <w:r w:rsidR="00566558" w:rsidRPr="00832159">
                <w:rPr>
                  <w:rStyle w:val="Hyperlink"/>
                  <w:rFonts w:asciiTheme="minorHAnsi" w:hAnsiTheme="minorHAnsi" w:cstheme="minorHAnsi"/>
                  <w:color w:val="auto"/>
                  <w:sz w:val="18"/>
                  <w:szCs w:val="18"/>
                </w:rPr>
                <w:t>Florianópolis</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23FA68"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17</w:t>
            </w: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4A3302" w14:textId="77777777" w:rsidR="00566558" w:rsidRPr="00832159" w:rsidRDefault="00CD2934" w:rsidP="0089184A">
            <w:pPr>
              <w:rPr>
                <w:rFonts w:asciiTheme="minorHAnsi" w:hAnsiTheme="minorHAnsi" w:cstheme="minorHAnsi"/>
                <w:sz w:val="18"/>
                <w:szCs w:val="18"/>
              </w:rPr>
            </w:pPr>
            <w:hyperlink r:id="rId21" w:tooltip="Região Geográfica Imediata de Florianópolis" w:history="1">
              <w:r w:rsidR="00566558" w:rsidRPr="00832159">
                <w:rPr>
                  <w:rStyle w:val="Hyperlink"/>
                  <w:rFonts w:asciiTheme="minorHAnsi" w:hAnsiTheme="minorHAnsi" w:cstheme="minorHAnsi"/>
                  <w:color w:val="auto"/>
                  <w:sz w:val="18"/>
                  <w:szCs w:val="18"/>
                </w:rPr>
                <w:t>Florianópolis</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93BBA8"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17</w:t>
            </w:r>
          </w:p>
        </w:tc>
      </w:tr>
      <w:tr w:rsidR="00832159" w:rsidRPr="00832159" w14:paraId="62D6E871" w14:textId="77777777" w:rsidTr="00832159">
        <w:trPr>
          <w:trHeight w:val="20"/>
          <w:jc w:val="center"/>
        </w:trPr>
        <w:tc>
          <w:tcPr>
            <w:tcW w:w="1506"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D0A42B" w14:textId="77777777" w:rsidR="00566558" w:rsidRPr="00832159" w:rsidRDefault="00CD2934" w:rsidP="0089184A">
            <w:pPr>
              <w:rPr>
                <w:rFonts w:asciiTheme="minorHAnsi" w:hAnsiTheme="minorHAnsi" w:cstheme="minorHAnsi"/>
                <w:sz w:val="18"/>
                <w:szCs w:val="18"/>
              </w:rPr>
            </w:pPr>
            <w:hyperlink r:id="rId22" w:tooltip="Região Geográfica Intermediária de Criciúma" w:history="1">
              <w:r w:rsidR="00566558" w:rsidRPr="00832159">
                <w:rPr>
                  <w:rStyle w:val="Hyperlink"/>
                  <w:rFonts w:asciiTheme="minorHAnsi" w:hAnsiTheme="minorHAnsi" w:cstheme="minorHAnsi"/>
                  <w:color w:val="auto"/>
                  <w:sz w:val="18"/>
                  <w:szCs w:val="18"/>
                </w:rPr>
                <w:t>Criciúma</w:t>
              </w:r>
            </w:hyperlink>
          </w:p>
        </w:tc>
        <w:tc>
          <w:tcPr>
            <w:tcW w:w="842"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36CD8D"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44</w:t>
            </w: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88274" w14:textId="77777777" w:rsidR="00566558" w:rsidRPr="00832159" w:rsidRDefault="00CD2934" w:rsidP="0089184A">
            <w:pPr>
              <w:rPr>
                <w:rFonts w:asciiTheme="minorHAnsi" w:hAnsiTheme="minorHAnsi" w:cstheme="minorHAnsi"/>
                <w:sz w:val="18"/>
                <w:szCs w:val="18"/>
              </w:rPr>
            </w:pPr>
            <w:hyperlink r:id="rId23" w:tooltip="Região Geográfica Imediata de Brusque" w:history="1">
              <w:r w:rsidR="00566558" w:rsidRPr="00832159">
                <w:rPr>
                  <w:rStyle w:val="Hyperlink"/>
                  <w:rFonts w:asciiTheme="minorHAnsi" w:hAnsiTheme="minorHAnsi" w:cstheme="minorHAnsi"/>
                  <w:color w:val="auto"/>
                  <w:sz w:val="18"/>
                  <w:szCs w:val="18"/>
                </w:rPr>
                <w:t>Criciúma</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3142A8"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13</w:t>
            </w:r>
          </w:p>
        </w:tc>
      </w:tr>
      <w:tr w:rsidR="00832159" w:rsidRPr="00832159" w14:paraId="476453F4"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9A026D7"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FFF069C"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AD55DB" w14:textId="77777777" w:rsidR="00566558" w:rsidRPr="00832159" w:rsidRDefault="00CD2934" w:rsidP="0089184A">
            <w:pPr>
              <w:rPr>
                <w:rFonts w:asciiTheme="minorHAnsi" w:hAnsiTheme="minorHAnsi" w:cstheme="minorHAnsi"/>
                <w:sz w:val="18"/>
                <w:szCs w:val="18"/>
              </w:rPr>
            </w:pPr>
            <w:hyperlink r:id="rId24" w:tooltip="Região Geográfica Imediata de Blumenau" w:history="1">
              <w:r w:rsidR="00566558" w:rsidRPr="00832159">
                <w:rPr>
                  <w:rStyle w:val="Hyperlink"/>
                  <w:rFonts w:asciiTheme="minorHAnsi" w:hAnsiTheme="minorHAnsi" w:cstheme="minorHAnsi"/>
                  <w:color w:val="auto"/>
                  <w:sz w:val="18"/>
                  <w:szCs w:val="18"/>
                </w:rPr>
                <w:t>Tubarão</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C37B76"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17</w:t>
            </w:r>
          </w:p>
        </w:tc>
      </w:tr>
      <w:tr w:rsidR="00832159" w:rsidRPr="00832159" w14:paraId="5B37CF14"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EF59BAB"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F61DBC4"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38D6BA" w14:textId="77777777" w:rsidR="00566558" w:rsidRPr="00832159" w:rsidRDefault="00CD2934" w:rsidP="0089184A">
            <w:pPr>
              <w:rPr>
                <w:rFonts w:asciiTheme="minorHAnsi" w:hAnsiTheme="minorHAnsi" w:cstheme="minorHAnsi"/>
                <w:sz w:val="18"/>
                <w:szCs w:val="18"/>
              </w:rPr>
            </w:pPr>
            <w:hyperlink r:id="rId25" w:tooltip="Região Geográfica Imediata de Araranguá" w:history="1">
              <w:r w:rsidR="00566558" w:rsidRPr="00832159">
                <w:rPr>
                  <w:rStyle w:val="Hyperlink"/>
                  <w:rFonts w:asciiTheme="minorHAnsi" w:hAnsiTheme="minorHAnsi" w:cstheme="minorHAnsi"/>
                  <w:color w:val="auto"/>
                  <w:sz w:val="18"/>
                  <w:szCs w:val="18"/>
                </w:rPr>
                <w:t>Araranguá</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928652"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14</w:t>
            </w:r>
          </w:p>
        </w:tc>
      </w:tr>
      <w:tr w:rsidR="00832159" w:rsidRPr="00832159" w14:paraId="0CD4603D" w14:textId="77777777" w:rsidTr="00832159">
        <w:trPr>
          <w:trHeight w:val="20"/>
          <w:jc w:val="center"/>
        </w:trPr>
        <w:tc>
          <w:tcPr>
            <w:tcW w:w="1506"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102390" w14:textId="77777777" w:rsidR="00566558" w:rsidRPr="00832159" w:rsidRDefault="00CD2934" w:rsidP="0089184A">
            <w:pPr>
              <w:rPr>
                <w:rFonts w:asciiTheme="minorHAnsi" w:hAnsiTheme="minorHAnsi" w:cstheme="minorHAnsi"/>
                <w:sz w:val="18"/>
                <w:szCs w:val="18"/>
              </w:rPr>
            </w:pPr>
            <w:hyperlink r:id="rId26" w:tooltip="Região Geográfica Intermediária de Lages" w:history="1">
              <w:r w:rsidR="00566558" w:rsidRPr="00832159">
                <w:rPr>
                  <w:rStyle w:val="Hyperlink"/>
                  <w:rFonts w:asciiTheme="minorHAnsi" w:hAnsiTheme="minorHAnsi" w:cstheme="minorHAnsi"/>
                  <w:color w:val="auto"/>
                  <w:sz w:val="18"/>
                  <w:szCs w:val="18"/>
                </w:rPr>
                <w:t>Lages</w:t>
              </w:r>
            </w:hyperlink>
          </w:p>
        </w:tc>
        <w:tc>
          <w:tcPr>
            <w:tcW w:w="842"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30F101"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24</w:t>
            </w: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9A74DA" w14:textId="77777777" w:rsidR="00566558" w:rsidRPr="00832159" w:rsidRDefault="00CD2934" w:rsidP="0089184A">
            <w:pPr>
              <w:rPr>
                <w:rFonts w:asciiTheme="minorHAnsi" w:hAnsiTheme="minorHAnsi" w:cstheme="minorHAnsi"/>
                <w:sz w:val="18"/>
                <w:szCs w:val="18"/>
              </w:rPr>
            </w:pPr>
            <w:hyperlink r:id="rId27" w:tooltip="Região Geográfica Imediata de Lages" w:history="1">
              <w:r w:rsidR="00566558" w:rsidRPr="00832159">
                <w:rPr>
                  <w:rStyle w:val="Hyperlink"/>
                  <w:rFonts w:asciiTheme="minorHAnsi" w:hAnsiTheme="minorHAnsi" w:cstheme="minorHAnsi"/>
                  <w:color w:val="auto"/>
                  <w:sz w:val="18"/>
                  <w:szCs w:val="18"/>
                </w:rPr>
                <w:t>Lages</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819F98"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18</w:t>
            </w:r>
          </w:p>
        </w:tc>
      </w:tr>
      <w:tr w:rsidR="00832159" w:rsidRPr="00832159" w14:paraId="1C4A46AA"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A7CCBB7"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0A0173B"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A7ED8E" w14:textId="77777777" w:rsidR="00566558" w:rsidRPr="00832159" w:rsidRDefault="00CD2934" w:rsidP="0089184A">
            <w:pPr>
              <w:rPr>
                <w:rFonts w:asciiTheme="minorHAnsi" w:hAnsiTheme="minorHAnsi" w:cstheme="minorHAnsi"/>
                <w:sz w:val="18"/>
                <w:szCs w:val="18"/>
              </w:rPr>
            </w:pPr>
            <w:hyperlink r:id="rId28" w:history="1">
              <w:r w:rsidR="00566558" w:rsidRPr="00832159">
                <w:rPr>
                  <w:rStyle w:val="Hyperlink"/>
                  <w:rFonts w:asciiTheme="minorHAnsi" w:hAnsiTheme="minorHAnsi" w:cstheme="minorHAnsi"/>
                  <w:color w:val="auto"/>
                  <w:sz w:val="18"/>
                  <w:szCs w:val="18"/>
                </w:rPr>
                <w:t>Curitibanos</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512020"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6</w:t>
            </w:r>
          </w:p>
        </w:tc>
      </w:tr>
      <w:tr w:rsidR="00832159" w:rsidRPr="00832159" w14:paraId="0D67D6C1" w14:textId="77777777" w:rsidTr="00832159">
        <w:trPr>
          <w:trHeight w:val="20"/>
          <w:jc w:val="center"/>
        </w:trPr>
        <w:tc>
          <w:tcPr>
            <w:tcW w:w="1506"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5B5D5" w14:textId="77777777" w:rsidR="00566558" w:rsidRPr="00832159" w:rsidRDefault="00CD2934" w:rsidP="0089184A">
            <w:pPr>
              <w:rPr>
                <w:rFonts w:asciiTheme="minorHAnsi" w:hAnsiTheme="minorHAnsi" w:cstheme="minorHAnsi"/>
                <w:sz w:val="18"/>
                <w:szCs w:val="18"/>
              </w:rPr>
            </w:pPr>
            <w:hyperlink r:id="rId29" w:tooltip="Região Geográfica Intermediária de Chapecó" w:history="1">
              <w:r w:rsidR="00566558" w:rsidRPr="00832159">
                <w:rPr>
                  <w:rStyle w:val="Hyperlink"/>
                  <w:rFonts w:asciiTheme="minorHAnsi" w:hAnsiTheme="minorHAnsi" w:cstheme="minorHAnsi"/>
                  <w:color w:val="auto"/>
                  <w:sz w:val="18"/>
                  <w:szCs w:val="18"/>
                </w:rPr>
                <w:t>Chapecó</w:t>
              </w:r>
            </w:hyperlink>
          </w:p>
        </w:tc>
        <w:tc>
          <w:tcPr>
            <w:tcW w:w="842"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9D908E"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109</w:t>
            </w: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BF922A" w14:textId="77777777" w:rsidR="00566558" w:rsidRPr="00832159" w:rsidRDefault="00CD2934" w:rsidP="0089184A">
            <w:pPr>
              <w:rPr>
                <w:rFonts w:asciiTheme="minorHAnsi" w:hAnsiTheme="minorHAnsi" w:cstheme="minorHAnsi"/>
                <w:sz w:val="18"/>
                <w:szCs w:val="18"/>
              </w:rPr>
            </w:pPr>
            <w:hyperlink r:id="rId30" w:history="1">
              <w:r w:rsidR="00566558" w:rsidRPr="00832159">
                <w:rPr>
                  <w:rStyle w:val="Hyperlink"/>
                  <w:rFonts w:asciiTheme="minorHAnsi" w:hAnsiTheme="minorHAnsi" w:cstheme="minorHAnsi"/>
                  <w:color w:val="auto"/>
                  <w:sz w:val="18"/>
                  <w:szCs w:val="18"/>
                </w:rPr>
                <w:t>Chapecó</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575BC2"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32</w:t>
            </w:r>
          </w:p>
        </w:tc>
      </w:tr>
      <w:tr w:rsidR="00832159" w:rsidRPr="00832159" w14:paraId="024D9C45"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3A66335"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138D1D5"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D6893B" w14:textId="77777777" w:rsidR="00566558" w:rsidRPr="00832159" w:rsidRDefault="00CD2934" w:rsidP="0089184A">
            <w:pPr>
              <w:rPr>
                <w:rFonts w:asciiTheme="minorHAnsi" w:hAnsiTheme="minorHAnsi" w:cstheme="minorHAnsi"/>
                <w:sz w:val="18"/>
                <w:szCs w:val="18"/>
              </w:rPr>
            </w:pPr>
            <w:hyperlink r:id="rId31" w:history="1">
              <w:r w:rsidR="00566558" w:rsidRPr="00832159">
                <w:rPr>
                  <w:rStyle w:val="Hyperlink"/>
                  <w:rFonts w:asciiTheme="minorHAnsi" w:hAnsiTheme="minorHAnsi" w:cstheme="minorHAnsi"/>
                  <w:color w:val="auto"/>
                  <w:sz w:val="18"/>
                  <w:szCs w:val="18"/>
                </w:rPr>
                <w:t>Joaçaba-Herval d'Oeste</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5B86C1"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18</w:t>
            </w:r>
          </w:p>
        </w:tc>
      </w:tr>
      <w:tr w:rsidR="00832159" w:rsidRPr="00832159" w14:paraId="7E505740"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670A3CF"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A492480"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0A2D6C" w14:textId="77777777" w:rsidR="00566558" w:rsidRPr="00832159" w:rsidRDefault="00CD2934" w:rsidP="0089184A">
            <w:pPr>
              <w:rPr>
                <w:rFonts w:asciiTheme="minorHAnsi" w:hAnsiTheme="minorHAnsi" w:cstheme="minorHAnsi"/>
                <w:sz w:val="18"/>
                <w:szCs w:val="18"/>
              </w:rPr>
            </w:pPr>
            <w:hyperlink r:id="rId32" w:tooltip="Região Geográfica Imediata de São Bento do Sul-Rio Negrinho" w:history="1">
              <w:r w:rsidR="00566558" w:rsidRPr="00832159">
                <w:rPr>
                  <w:rStyle w:val="Hyperlink"/>
                  <w:rFonts w:asciiTheme="minorHAnsi" w:hAnsiTheme="minorHAnsi" w:cstheme="minorHAnsi"/>
                  <w:color w:val="auto"/>
                  <w:sz w:val="18"/>
                  <w:szCs w:val="18"/>
                </w:rPr>
                <w:t>São Miguel do Oeste</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7D69CA"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20</w:t>
            </w:r>
          </w:p>
        </w:tc>
      </w:tr>
      <w:tr w:rsidR="00832159" w:rsidRPr="00832159" w14:paraId="652CED78"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B302F9A"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29F22CE"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06F60E" w14:textId="77777777" w:rsidR="00566558" w:rsidRPr="00832159" w:rsidRDefault="00CD2934" w:rsidP="0089184A">
            <w:pPr>
              <w:rPr>
                <w:rFonts w:asciiTheme="minorHAnsi" w:hAnsiTheme="minorHAnsi" w:cstheme="minorHAnsi"/>
                <w:sz w:val="18"/>
                <w:szCs w:val="18"/>
              </w:rPr>
            </w:pPr>
            <w:hyperlink r:id="rId33" w:tooltip="Região Geográfica Imediata de São Miguel do Oeste" w:history="1">
              <w:r w:rsidR="00566558" w:rsidRPr="00832159">
                <w:rPr>
                  <w:rStyle w:val="Hyperlink"/>
                  <w:rFonts w:asciiTheme="minorHAnsi" w:hAnsiTheme="minorHAnsi" w:cstheme="minorHAnsi"/>
                  <w:color w:val="auto"/>
                  <w:sz w:val="18"/>
                  <w:szCs w:val="18"/>
                </w:rPr>
                <w:t>Concórdia</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1A39ED"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12</w:t>
            </w:r>
          </w:p>
        </w:tc>
      </w:tr>
      <w:tr w:rsidR="00832159" w:rsidRPr="00832159" w14:paraId="0964100D"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79F1387"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CBCC9FA"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9D74E7" w14:textId="77777777" w:rsidR="00566558" w:rsidRPr="00832159" w:rsidRDefault="00CD2934" w:rsidP="0089184A">
            <w:pPr>
              <w:rPr>
                <w:rFonts w:asciiTheme="minorHAnsi" w:hAnsiTheme="minorHAnsi" w:cstheme="minorHAnsi"/>
                <w:sz w:val="18"/>
                <w:szCs w:val="18"/>
              </w:rPr>
            </w:pPr>
            <w:hyperlink r:id="rId34" w:tooltip="Região Geográfica Imediata de Xanxerê" w:history="1">
              <w:r w:rsidR="00566558" w:rsidRPr="00832159">
                <w:rPr>
                  <w:rStyle w:val="Hyperlink"/>
                  <w:rFonts w:asciiTheme="minorHAnsi" w:hAnsiTheme="minorHAnsi" w:cstheme="minorHAnsi"/>
                  <w:color w:val="auto"/>
                  <w:sz w:val="18"/>
                  <w:szCs w:val="18"/>
                </w:rPr>
                <w:t>Xanxerê</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9AB023"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13</w:t>
            </w:r>
          </w:p>
        </w:tc>
      </w:tr>
      <w:tr w:rsidR="00832159" w:rsidRPr="00832159" w14:paraId="2BB64B1C"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EC87453"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B23776F"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A9AAA7" w14:textId="77777777" w:rsidR="00566558" w:rsidRPr="00832159" w:rsidRDefault="00CD2934" w:rsidP="0089184A">
            <w:pPr>
              <w:rPr>
                <w:rFonts w:asciiTheme="minorHAnsi" w:hAnsiTheme="minorHAnsi" w:cstheme="minorHAnsi"/>
                <w:sz w:val="18"/>
                <w:szCs w:val="18"/>
              </w:rPr>
            </w:pPr>
            <w:hyperlink r:id="rId35" w:tooltip="Região Geográfica Imediata de Maravilha" w:history="1">
              <w:r w:rsidR="00566558" w:rsidRPr="00832159">
                <w:rPr>
                  <w:rStyle w:val="Hyperlink"/>
                  <w:rFonts w:asciiTheme="minorHAnsi" w:hAnsiTheme="minorHAnsi" w:cstheme="minorHAnsi"/>
                  <w:color w:val="auto"/>
                  <w:sz w:val="18"/>
                  <w:szCs w:val="18"/>
                </w:rPr>
                <w:t>Maravilha</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048D87"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8</w:t>
            </w:r>
          </w:p>
        </w:tc>
      </w:tr>
      <w:tr w:rsidR="00832159" w:rsidRPr="00832159" w14:paraId="11285BD9"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B6C4D90"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4E83F5D"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D3B982" w14:textId="77777777" w:rsidR="00566558" w:rsidRPr="00832159" w:rsidRDefault="00CD2934" w:rsidP="0089184A">
            <w:pPr>
              <w:rPr>
                <w:rFonts w:asciiTheme="minorHAnsi" w:hAnsiTheme="minorHAnsi" w:cstheme="minorHAnsi"/>
                <w:sz w:val="18"/>
                <w:szCs w:val="18"/>
              </w:rPr>
            </w:pPr>
            <w:hyperlink r:id="rId36" w:tooltip="Regiões geográficas intermediárias e imediatas" w:history="1">
              <w:r w:rsidR="00566558" w:rsidRPr="00832159">
                <w:rPr>
                  <w:rStyle w:val="Hyperlink"/>
                  <w:rFonts w:asciiTheme="minorHAnsi" w:hAnsiTheme="minorHAnsi" w:cstheme="minorHAnsi"/>
                  <w:color w:val="auto"/>
                  <w:sz w:val="18"/>
                  <w:szCs w:val="18"/>
                </w:rPr>
                <w:t>São Lourenço do Oeste</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80B18E"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6</w:t>
            </w:r>
          </w:p>
        </w:tc>
      </w:tr>
      <w:tr w:rsidR="00832159" w:rsidRPr="00832159" w14:paraId="08E76B1F" w14:textId="77777777" w:rsidTr="00832159">
        <w:trPr>
          <w:trHeight w:val="20"/>
          <w:jc w:val="center"/>
        </w:trPr>
        <w:tc>
          <w:tcPr>
            <w:tcW w:w="1506"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583D57" w14:textId="77777777" w:rsidR="00566558" w:rsidRPr="00832159" w:rsidRDefault="00CD2934" w:rsidP="0089184A">
            <w:pPr>
              <w:rPr>
                <w:rFonts w:asciiTheme="minorHAnsi" w:hAnsiTheme="minorHAnsi" w:cstheme="minorHAnsi"/>
                <w:sz w:val="18"/>
                <w:szCs w:val="18"/>
              </w:rPr>
            </w:pPr>
            <w:hyperlink r:id="rId37" w:tooltip="Região Geográfica Intermediária de Caçador" w:history="1">
              <w:r w:rsidR="00566558" w:rsidRPr="00832159">
                <w:rPr>
                  <w:rStyle w:val="Hyperlink"/>
                  <w:rFonts w:asciiTheme="minorHAnsi" w:hAnsiTheme="minorHAnsi" w:cstheme="minorHAnsi"/>
                  <w:color w:val="auto"/>
                  <w:sz w:val="18"/>
                  <w:szCs w:val="18"/>
                </w:rPr>
                <w:t>Caçador</w:t>
              </w:r>
            </w:hyperlink>
          </w:p>
        </w:tc>
        <w:tc>
          <w:tcPr>
            <w:tcW w:w="842"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362492"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16</w:t>
            </w: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25D972" w14:textId="77777777" w:rsidR="00566558" w:rsidRPr="00832159" w:rsidRDefault="00CD2934" w:rsidP="0089184A">
            <w:pPr>
              <w:rPr>
                <w:rFonts w:asciiTheme="minorHAnsi" w:hAnsiTheme="minorHAnsi" w:cstheme="minorHAnsi"/>
                <w:sz w:val="18"/>
                <w:szCs w:val="18"/>
              </w:rPr>
            </w:pPr>
            <w:hyperlink r:id="rId38" w:history="1">
              <w:r w:rsidR="00566558" w:rsidRPr="00832159">
                <w:rPr>
                  <w:rStyle w:val="Hyperlink"/>
                  <w:rFonts w:asciiTheme="minorHAnsi" w:hAnsiTheme="minorHAnsi" w:cstheme="minorHAnsi"/>
                  <w:color w:val="auto"/>
                  <w:sz w:val="18"/>
                  <w:szCs w:val="18"/>
                </w:rPr>
                <w:t>Caçador</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13AD2D"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6</w:t>
            </w:r>
          </w:p>
        </w:tc>
      </w:tr>
      <w:tr w:rsidR="00832159" w:rsidRPr="00832159" w14:paraId="4903D305"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1053A96"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0A55A6B"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8A911D" w14:textId="77777777" w:rsidR="00566558" w:rsidRPr="00832159" w:rsidRDefault="00CD2934" w:rsidP="0089184A">
            <w:pPr>
              <w:rPr>
                <w:rFonts w:asciiTheme="minorHAnsi" w:hAnsiTheme="minorHAnsi" w:cstheme="minorHAnsi"/>
                <w:sz w:val="18"/>
                <w:szCs w:val="18"/>
              </w:rPr>
            </w:pPr>
            <w:hyperlink r:id="rId39" w:tooltip="Região Geográfica Imediata de Caçador" w:history="1">
              <w:r w:rsidR="00566558" w:rsidRPr="00832159">
                <w:rPr>
                  <w:rStyle w:val="Hyperlink"/>
                  <w:rFonts w:asciiTheme="minorHAnsi" w:hAnsiTheme="minorHAnsi" w:cstheme="minorHAnsi"/>
                  <w:color w:val="auto"/>
                  <w:sz w:val="18"/>
                  <w:szCs w:val="18"/>
                </w:rPr>
                <w:t>Videira</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EDE200"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10</w:t>
            </w:r>
          </w:p>
        </w:tc>
      </w:tr>
      <w:tr w:rsidR="00832159" w:rsidRPr="00832159" w14:paraId="51421E07" w14:textId="77777777" w:rsidTr="00832159">
        <w:trPr>
          <w:trHeight w:val="20"/>
          <w:jc w:val="center"/>
        </w:trPr>
        <w:tc>
          <w:tcPr>
            <w:tcW w:w="1506"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C3496C" w14:textId="77777777" w:rsidR="00566558" w:rsidRPr="00832159" w:rsidRDefault="00CD2934" w:rsidP="0089184A">
            <w:pPr>
              <w:rPr>
                <w:rFonts w:asciiTheme="minorHAnsi" w:hAnsiTheme="minorHAnsi" w:cstheme="minorHAnsi"/>
                <w:sz w:val="18"/>
                <w:szCs w:val="18"/>
              </w:rPr>
            </w:pPr>
            <w:hyperlink r:id="rId40" w:tooltip="Região Geográfica Intermediária de Joinville" w:history="1">
              <w:r w:rsidR="00566558" w:rsidRPr="00832159">
                <w:rPr>
                  <w:rStyle w:val="Hyperlink"/>
                  <w:rFonts w:asciiTheme="minorHAnsi" w:hAnsiTheme="minorHAnsi" w:cstheme="minorHAnsi"/>
                  <w:color w:val="auto"/>
                  <w:sz w:val="18"/>
                  <w:szCs w:val="18"/>
                </w:rPr>
                <w:t>Joinville</w:t>
              </w:r>
            </w:hyperlink>
          </w:p>
        </w:tc>
        <w:tc>
          <w:tcPr>
            <w:tcW w:w="842"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E48F93"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25</w:t>
            </w: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64BDFD" w14:textId="77777777" w:rsidR="00566558" w:rsidRPr="00832159" w:rsidRDefault="00CD2934" w:rsidP="0089184A">
            <w:pPr>
              <w:rPr>
                <w:rFonts w:asciiTheme="minorHAnsi" w:hAnsiTheme="minorHAnsi" w:cstheme="minorHAnsi"/>
                <w:sz w:val="18"/>
                <w:szCs w:val="18"/>
              </w:rPr>
            </w:pPr>
            <w:hyperlink r:id="rId41" w:tooltip="Instituto Brasileiro de Geografia e Estatística" w:history="1">
              <w:r w:rsidR="00566558" w:rsidRPr="00832159">
                <w:rPr>
                  <w:rStyle w:val="Hyperlink"/>
                  <w:rFonts w:asciiTheme="minorHAnsi" w:hAnsiTheme="minorHAnsi" w:cstheme="minorHAnsi"/>
                  <w:color w:val="auto"/>
                  <w:sz w:val="18"/>
                  <w:szCs w:val="18"/>
                </w:rPr>
                <w:t>Joinville</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D9669C"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12</w:t>
            </w:r>
          </w:p>
        </w:tc>
      </w:tr>
      <w:tr w:rsidR="00832159" w:rsidRPr="00832159" w14:paraId="5314CDFB"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086C496"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D30AAB8"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125B57" w14:textId="77777777" w:rsidR="00566558" w:rsidRPr="00832159" w:rsidRDefault="00CD2934" w:rsidP="0089184A">
            <w:pPr>
              <w:rPr>
                <w:rFonts w:asciiTheme="minorHAnsi" w:hAnsiTheme="minorHAnsi" w:cstheme="minorHAnsi"/>
                <w:sz w:val="18"/>
                <w:szCs w:val="18"/>
              </w:rPr>
            </w:pPr>
            <w:hyperlink r:id="rId42" w:tooltip="Região Geográfica Imediata de Mafra" w:history="1">
              <w:r w:rsidR="00566558" w:rsidRPr="00832159">
                <w:rPr>
                  <w:rStyle w:val="Hyperlink"/>
                  <w:rFonts w:asciiTheme="minorHAnsi" w:hAnsiTheme="minorHAnsi" w:cstheme="minorHAnsi"/>
                  <w:color w:val="auto"/>
                  <w:sz w:val="18"/>
                  <w:szCs w:val="18"/>
                </w:rPr>
                <w:t>Mafra</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46F43F"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10</w:t>
            </w:r>
          </w:p>
        </w:tc>
      </w:tr>
      <w:tr w:rsidR="00832159" w:rsidRPr="00832159" w14:paraId="0CE95917"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02EFFC2"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6168CB2"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204CA0" w14:textId="77777777" w:rsidR="00566558" w:rsidRPr="00832159" w:rsidRDefault="00CD2934" w:rsidP="0089184A">
            <w:pPr>
              <w:rPr>
                <w:rFonts w:asciiTheme="minorHAnsi" w:hAnsiTheme="minorHAnsi" w:cstheme="minorHAnsi"/>
                <w:sz w:val="18"/>
                <w:szCs w:val="18"/>
              </w:rPr>
            </w:pPr>
            <w:hyperlink r:id="rId43" w:history="1">
              <w:r w:rsidR="00566558" w:rsidRPr="00832159">
                <w:rPr>
                  <w:rStyle w:val="Hyperlink"/>
                  <w:rFonts w:asciiTheme="minorHAnsi" w:hAnsiTheme="minorHAnsi" w:cstheme="minorHAnsi"/>
                  <w:color w:val="auto"/>
                  <w:sz w:val="18"/>
                  <w:szCs w:val="18"/>
                </w:rPr>
                <w:t>São Bento do Sul-Rio Negrinho</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28664D"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3</w:t>
            </w:r>
          </w:p>
        </w:tc>
      </w:tr>
      <w:tr w:rsidR="00832159" w:rsidRPr="00832159" w14:paraId="06E33D56" w14:textId="77777777" w:rsidTr="00832159">
        <w:trPr>
          <w:trHeight w:val="20"/>
          <w:jc w:val="center"/>
        </w:trPr>
        <w:tc>
          <w:tcPr>
            <w:tcW w:w="1506"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0B74E9" w14:textId="77777777" w:rsidR="00566558" w:rsidRPr="00832159" w:rsidRDefault="00CD2934" w:rsidP="0089184A">
            <w:pPr>
              <w:rPr>
                <w:rFonts w:asciiTheme="minorHAnsi" w:hAnsiTheme="minorHAnsi" w:cstheme="minorHAnsi"/>
                <w:sz w:val="18"/>
                <w:szCs w:val="18"/>
              </w:rPr>
            </w:pPr>
            <w:hyperlink r:id="rId44" w:tooltip="Região Geográfica Intermediária de Blumenau" w:history="1">
              <w:r w:rsidR="00566558" w:rsidRPr="00832159">
                <w:rPr>
                  <w:rStyle w:val="Hyperlink"/>
                  <w:rFonts w:asciiTheme="minorHAnsi" w:hAnsiTheme="minorHAnsi" w:cstheme="minorHAnsi"/>
                  <w:color w:val="auto"/>
                  <w:sz w:val="18"/>
                  <w:szCs w:val="18"/>
                </w:rPr>
                <w:t>Blumenau</w:t>
              </w:r>
            </w:hyperlink>
          </w:p>
        </w:tc>
        <w:tc>
          <w:tcPr>
            <w:tcW w:w="842"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90F945"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60</w:t>
            </w: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B791D3" w14:textId="77777777" w:rsidR="00566558" w:rsidRPr="00832159" w:rsidRDefault="00CD2934" w:rsidP="0089184A">
            <w:pPr>
              <w:rPr>
                <w:rFonts w:asciiTheme="minorHAnsi" w:hAnsiTheme="minorHAnsi" w:cstheme="minorHAnsi"/>
                <w:sz w:val="18"/>
                <w:szCs w:val="18"/>
              </w:rPr>
            </w:pPr>
            <w:hyperlink r:id="rId45" w:tooltip="Região Geográfica Imediata de Brusque" w:history="1">
              <w:r w:rsidR="00566558" w:rsidRPr="00832159">
                <w:rPr>
                  <w:rStyle w:val="Hyperlink"/>
                  <w:rFonts w:asciiTheme="minorHAnsi" w:hAnsiTheme="minorHAnsi" w:cstheme="minorHAnsi"/>
                  <w:color w:val="auto"/>
                  <w:sz w:val="18"/>
                  <w:szCs w:val="18"/>
                </w:rPr>
                <w:t>Blumenau</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62299D"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12</w:t>
            </w:r>
          </w:p>
        </w:tc>
      </w:tr>
      <w:tr w:rsidR="00832159" w:rsidRPr="00832159" w14:paraId="45D019C9"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6B4C2CA"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FA1A236"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D8E1DD" w14:textId="77777777" w:rsidR="00566558" w:rsidRPr="00832159" w:rsidRDefault="00CD2934" w:rsidP="0089184A">
            <w:pPr>
              <w:rPr>
                <w:rFonts w:asciiTheme="minorHAnsi" w:hAnsiTheme="minorHAnsi" w:cstheme="minorHAnsi"/>
                <w:sz w:val="18"/>
                <w:szCs w:val="18"/>
              </w:rPr>
            </w:pPr>
            <w:hyperlink r:id="rId46" w:tooltip="Região Geográfica Imediata de Itajaí" w:history="1">
              <w:r w:rsidR="00566558" w:rsidRPr="00832159">
                <w:rPr>
                  <w:rStyle w:val="Hyperlink"/>
                  <w:rFonts w:asciiTheme="minorHAnsi" w:hAnsiTheme="minorHAnsi" w:cstheme="minorHAnsi"/>
                  <w:color w:val="auto"/>
                  <w:sz w:val="18"/>
                  <w:szCs w:val="18"/>
                </w:rPr>
                <w:t>Itajaí</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5D92A8"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12</w:t>
            </w:r>
          </w:p>
        </w:tc>
      </w:tr>
      <w:tr w:rsidR="00832159" w:rsidRPr="00832159" w14:paraId="097D5132"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B7A1D4B"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6C2A7F3"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B21016" w14:textId="77777777" w:rsidR="00566558" w:rsidRPr="00832159" w:rsidRDefault="00CD2934" w:rsidP="0089184A">
            <w:pPr>
              <w:rPr>
                <w:rFonts w:asciiTheme="minorHAnsi" w:hAnsiTheme="minorHAnsi" w:cstheme="minorHAnsi"/>
                <w:sz w:val="18"/>
                <w:szCs w:val="18"/>
              </w:rPr>
            </w:pPr>
            <w:hyperlink r:id="rId47" w:history="1">
              <w:r w:rsidR="00566558" w:rsidRPr="00832159">
                <w:rPr>
                  <w:rStyle w:val="Hyperlink"/>
                  <w:rFonts w:asciiTheme="minorHAnsi" w:hAnsiTheme="minorHAnsi" w:cstheme="minorHAnsi"/>
                  <w:color w:val="auto"/>
                  <w:sz w:val="18"/>
                  <w:szCs w:val="18"/>
                </w:rPr>
                <w:t>Brusque</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FEABE"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7</w:t>
            </w:r>
          </w:p>
        </w:tc>
      </w:tr>
      <w:tr w:rsidR="00832159" w:rsidRPr="00832159" w14:paraId="20590330"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7A09A4C"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74C12C0"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7831FC" w14:textId="77777777" w:rsidR="00566558" w:rsidRPr="00832159" w:rsidRDefault="00CD2934" w:rsidP="0089184A">
            <w:pPr>
              <w:rPr>
                <w:rFonts w:asciiTheme="minorHAnsi" w:hAnsiTheme="minorHAnsi" w:cstheme="minorHAnsi"/>
                <w:sz w:val="18"/>
                <w:szCs w:val="18"/>
              </w:rPr>
            </w:pPr>
            <w:hyperlink r:id="rId48" w:history="1">
              <w:r w:rsidR="00566558" w:rsidRPr="00832159">
                <w:rPr>
                  <w:rStyle w:val="Hyperlink"/>
                  <w:rFonts w:asciiTheme="minorHAnsi" w:hAnsiTheme="minorHAnsi" w:cstheme="minorHAnsi"/>
                  <w:color w:val="auto"/>
                  <w:sz w:val="18"/>
                  <w:szCs w:val="18"/>
                </w:rPr>
                <w:t>Rio do Sul</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22490B"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17</w:t>
            </w:r>
          </w:p>
        </w:tc>
      </w:tr>
      <w:tr w:rsidR="00832159" w:rsidRPr="00832159" w14:paraId="15FCD72F"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1DC1A43"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3E83D4E"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849F52" w14:textId="77777777" w:rsidR="00566558" w:rsidRPr="00832159" w:rsidRDefault="00CD2934" w:rsidP="0089184A">
            <w:pPr>
              <w:rPr>
                <w:rFonts w:asciiTheme="minorHAnsi" w:hAnsiTheme="minorHAnsi" w:cstheme="minorHAnsi"/>
                <w:sz w:val="18"/>
                <w:szCs w:val="18"/>
              </w:rPr>
            </w:pPr>
            <w:hyperlink r:id="rId49" w:tooltip="Região Geográfica Imediata de Ibirama-Presidente Getúlio" w:history="1">
              <w:r w:rsidR="00566558" w:rsidRPr="00832159">
                <w:rPr>
                  <w:rStyle w:val="Hyperlink"/>
                  <w:rFonts w:asciiTheme="minorHAnsi" w:hAnsiTheme="minorHAnsi" w:cstheme="minorHAnsi"/>
                  <w:color w:val="auto"/>
                  <w:sz w:val="18"/>
                  <w:szCs w:val="18"/>
                </w:rPr>
                <w:t>Ibirama-Presidente Getúlio</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E0D94A"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6</w:t>
            </w:r>
          </w:p>
        </w:tc>
      </w:tr>
      <w:tr w:rsidR="00832159" w:rsidRPr="00832159" w14:paraId="1B63C27A" w14:textId="77777777" w:rsidTr="00832159">
        <w:trPr>
          <w:trHeight w:val="20"/>
          <w:jc w:val="center"/>
        </w:trPr>
        <w:tc>
          <w:tcPr>
            <w:tcW w:w="1506"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FD7DDC0" w14:textId="77777777" w:rsidR="00566558" w:rsidRPr="00832159" w:rsidRDefault="00566558" w:rsidP="0089184A">
            <w:pPr>
              <w:rPr>
                <w:rFonts w:asciiTheme="minorHAnsi" w:hAnsiTheme="minorHAnsi" w:cstheme="minorHAnsi"/>
                <w:sz w:val="18"/>
                <w:szCs w:val="18"/>
              </w:rPr>
            </w:pPr>
          </w:p>
        </w:tc>
        <w:tc>
          <w:tcPr>
            <w:tcW w:w="842"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762C0A7" w14:textId="77777777" w:rsidR="00566558" w:rsidRPr="00832159" w:rsidRDefault="00566558" w:rsidP="0089184A">
            <w:pPr>
              <w:rPr>
                <w:rFonts w:asciiTheme="minorHAnsi" w:hAnsiTheme="minorHAnsi" w:cstheme="minorHAnsi"/>
                <w:sz w:val="18"/>
                <w:szCs w:val="18"/>
              </w:rPr>
            </w:pPr>
          </w:p>
        </w:tc>
        <w:tc>
          <w:tcPr>
            <w:tcW w:w="181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859F75" w14:textId="77777777" w:rsidR="00566558" w:rsidRPr="00832159" w:rsidRDefault="00CD2934" w:rsidP="0089184A">
            <w:pPr>
              <w:rPr>
                <w:rFonts w:asciiTheme="minorHAnsi" w:hAnsiTheme="minorHAnsi" w:cstheme="minorHAnsi"/>
                <w:sz w:val="18"/>
                <w:szCs w:val="18"/>
              </w:rPr>
            </w:pPr>
            <w:hyperlink r:id="rId50" w:tooltip="Região Geográfica Imediata de Ituporanga" w:history="1">
              <w:r w:rsidR="00566558" w:rsidRPr="00832159">
                <w:rPr>
                  <w:rStyle w:val="Hyperlink"/>
                  <w:rFonts w:asciiTheme="minorHAnsi" w:hAnsiTheme="minorHAnsi" w:cstheme="minorHAnsi"/>
                  <w:color w:val="auto"/>
                  <w:sz w:val="18"/>
                  <w:szCs w:val="18"/>
                </w:rPr>
                <w:t>Ituporanga</w:t>
              </w:r>
            </w:hyperlink>
          </w:p>
        </w:tc>
        <w:tc>
          <w:tcPr>
            <w:tcW w:w="84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432EB6" w14:textId="77777777" w:rsidR="00566558" w:rsidRPr="00832159" w:rsidRDefault="00566558" w:rsidP="0089184A">
            <w:pPr>
              <w:rPr>
                <w:rFonts w:asciiTheme="minorHAnsi" w:hAnsiTheme="minorHAnsi" w:cstheme="minorHAnsi"/>
                <w:sz w:val="18"/>
                <w:szCs w:val="18"/>
              </w:rPr>
            </w:pPr>
            <w:r w:rsidRPr="00832159">
              <w:rPr>
                <w:rFonts w:asciiTheme="minorHAnsi" w:hAnsiTheme="minorHAnsi" w:cstheme="minorHAnsi"/>
                <w:sz w:val="18"/>
                <w:szCs w:val="18"/>
              </w:rPr>
              <w:t>6</w:t>
            </w:r>
          </w:p>
        </w:tc>
      </w:tr>
    </w:tbl>
    <w:p w14:paraId="5D288B4D" w14:textId="77777777" w:rsidR="00566558" w:rsidRPr="00566558" w:rsidRDefault="00566558" w:rsidP="00566558">
      <w:pPr>
        <w:rPr>
          <w:color w:val="FF0000"/>
        </w:rPr>
      </w:pPr>
    </w:p>
    <w:p w14:paraId="7774DFA9" w14:textId="77777777" w:rsidR="00566558" w:rsidRPr="00832159" w:rsidRDefault="00566558" w:rsidP="00566558">
      <w:pPr>
        <w:rPr>
          <w:rFonts w:asciiTheme="minorHAnsi" w:hAnsiTheme="minorHAnsi" w:cstheme="minorHAnsi"/>
          <w:b/>
          <w:bCs/>
        </w:rPr>
      </w:pPr>
      <w:r w:rsidRPr="00832159">
        <w:rPr>
          <w:rFonts w:asciiTheme="minorHAnsi" w:hAnsiTheme="minorHAnsi" w:cstheme="minorHAnsi"/>
          <w:b/>
          <w:bCs/>
        </w:rPr>
        <w:t>Blumenau:</w:t>
      </w:r>
    </w:p>
    <w:p w14:paraId="59B55CAA" w14:textId="77777777" w:rsidR="00566558" w:rsidRPr="00566558" w:rsidRDefault="00566558" w:rsidP="00566558">
      <w:pPr>
        <w:rPr>
          <w:color w:val="FF0000"/>
        </w:rPr>
      </w:pPr>
    </w:p>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6029"/>
        <w:gridCol w:w="4301"/>
      </w:tblGrid>
      <w:tr w:rsidR="00832159" w:rsidRPr="00832159" w14:paraId="599FD503" w14:textId="77777777" w:rsidTr="00832159">
        <w:trPr>
          <w:trHeight w:val="20"/>
          <w:tblHeader/>
        </w:trPr>
        <w:tc>
          <w:tcPr>
            <w:tcW w:w="2918"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DB0D2C8" w14:textId="77777777" w:rsidR="00566558" w:rsidRPr="00832159" w:rsidRDefault="00566558" w:rsidP="0089184A">
            <w:pPr>
              <w:rPr>
                <w:rFonts w:asciiTheme="minorHAnsi" w:hAnsiTheme="minorHAnsi" w:cstheme="minorHAnsi"/>
                <w:b/>
                <w:bCs/>
                <w:sz w:val="18"/>
                <w:szCs w:val="18"/>
              </w:rPr>
            </w:pPr>
            <w:r w:rsidRPr="00832159">
              <w:rPr>
                <w:rFonts w:asciiTheme="minorHAnsi" w:hAnsiTheme="minorHAnsi" w:cstheme="minorHAnsi"/>
                <w:b/>
                <w:bCs/>
                <w:sz w:val="18"/>
                <w:szCs w:val="18"/>
              </w:rPr>
              <w:t>Região geográfica imediata</w:t>
            </w:r>
            <w:hyperlink r:id="rId51" w:anchor="cite_note-IBGE_DTB_2017-1" w:history="1">
              <w:r w:rsidRPr="00832159">
                <w:rPr>
                  <w:rStyle w:val="Hyperlink"/>
                  <w:rFonts w:asciiTheme="minorHAnsi" w:hAnsiTheme="minorHAnsi" w:cstheme="minorHAnsi"/>
                  <w:b/>
                  <w:bCs/>
                  <w:color w:val="auto"/>
                  <w:sz w:val="18"/>
                  <w:szCs w:val="18"/>
                </w:rPr>
                <w:t>[1]</w:t>
              </w:r>
            </w:hyperlink>
          </w:p>
        </w:tc>
        <w:tc>
          <w:tcPr>
            <w:tcW w:w="2082"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3930126" w14:textId="77777777" w:rsidR="00566558" w:rsidRPr="00832159" w:rsidRDefault="00566558" w:rsidP="0089184A">
            <w:pPr>
              <w:rPr>
                <w:rFonts w:asciiTheme="minorHAnsi" w:hAnsiTheme="minorHAnsi" w:cstheme="minorHAnsi"/>
                <w:b/>
                <w:bCs/>
                <w:sz w:val="18"/>
                <w:szCs w:val="18"/>
              </w:rPr>
            </w:pPr>
            <w:r w:rsidRPr="00832159">
              <w:rPr>
                <w:rFonts w:asciiTheme="minorHAnsi" w:hAnsiTheme="minorHAnsi" w:cstheme="minorHAnsi"/>
                <w:b/>
                <w:bCs/>
                <w:sz w:val="18"/>
                <w:szCs w:val="18"/>
              </w:rPr>
              <w:t>Municípios</w:t>
            </w:r>
          </w:p>
        </w:tc>
      </w:tr>
      <w:tr w:rsidR="00832159" w:rsidRPr="00832159" w14:paraId="1FF299B3" w14:textId="77777777" w:rsidTr="00832159">
        <w:trPr>
          <w:trHeight w:val="20"/>
        </w:trPr>
        <w:tc>
          <w:tcPr>
            <w:tcW w:w="2918"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BBB57F" w14:textId="77777777" w:rsidR="00566558" w:rsidRPr="00832159" w:rsidRDefault="00CD2934" w:rsidP="0089184A">
            <w:pPr>
              <w:rPr>
                <w:rFonts w:asciiTheme="minorHAnsi" w:hAnsiTheme="minorHAnsi" w:cstheme="minorHAnsi"/>
                <w:sz w:val="18"/>
                <w:szCs w:val="18"/>
              </w:rPr>
            </w:pPr>
            <w:hyperlink r:id="rId52" w:tooltip="Região Geográfica Imediata de Blumenau" w:history="1">
              <w:r w:rsidR="00566558" w:rsidRPr="00832159">
                <w:rPr>
                  <w:rStyle w:val="Hyperlink"/>
                  <w:rFonts w:asciiTheme="minorHAnsi" w:hAnsiTheme="minorHAnsi" w:cstheme="minorHAnsi"/>
                  <w:color w:val="auto"/>
                  <w:sz w:val="18"/>
                  <w:szCs w:val="18"/>
                </w:rPr>
                <w:t>Blumenau</w:t>
              </w:r>
            </w:hyperlink>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2EA812" w14:textId="77777777" w:rsidR="00566558" w:rsidRPr="00832159" w:rsidRDefault="00CD2934" w:rsidP="0089184A">
            <w:pPr>
              <w:rPr>
                <w:rFonts w:asciiTheme="minorHAnsi" w:hAnsiTheme="minorHAnsi" w:cstheme="minorHAnsi"/>
                <w:sz w:val="18"/>
                <w:szCs w:val="18"/>
              </w:rPr>
            </w:pPr>
            <w:hyperlink r:id="rId53" w:tooltip="Apiúna" w:history="1">
              <w:proofErr w:type="spellStart"/>
              <w:r w:rsidR="00566558" w:rsidRPr="00832159">
                <w:rPr>
                  <w:rStyle w:val="Hyperlink"/>
                  <w:rFonts w:asciiTheme="minorHAnsi" w:hAnsiTheme="minorHAnsi" w:cstheme="minorHAnsi"/>
                  <w:color w:val="auto"/>
                  <w:sz w:val="18"/>
                  <w:szCs w:val="18"/>
                </w:rPr>
                <w:t>Apiúna</w:t>
              </w:r>
              <w:proofErr w:type="spellEnd"/>
            </w:hyperlink>
          </w:p>
        </w:tc>
      </w:tr>
      <w:tr w:rsidR="00832159" w:rsidRPr="00832159" w14:paraId="3BF327E4"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8FF35BB"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BD0846" w14:textId="77777777" w:rsidR="00566558" w:rsidRPr="00832159" w:rsidRDefault="00CD2934" w:rsidP="0089184A">
            <w:pPr>
              <w:rPr>
                <w:rFonts w:asciiTheme="minorHAnsi" w:hAnsiTheme="minorHAnsi" w:cstheme="minorHAnsi"/>
                <w:sz w:val="18"/>
                <w:szCs w:val="18"/>
              </w:rPr>
            </w:pPr>
            <w:hyperlink r:id="rId54" w:tooltip="Ascurra" w:history="1">
              <w:r w:rsidR="00566558" w:rsidRPr="00832159">
                <w:rPr>
                  <w:rStyle w:val="Hyperlink"/>
                  <w:rFonts w:asciiTheme="minorHAnsi" w:hAnsiTheme="minorHAnsi" w:cstheme="minorHAnsi"/>
                  <w:color w:val="auto"/>
                  <w:sz w:val="18"/>
                  <w:szCs w:val="18"/>
                </w:rPr>
                <w:t>Ascurra</w:t>
              </w:r>
            </w:hyperlink>
          </w:p>
        </w:tc>
      </w:tr>
      <w:tr w:rsidR="00832159" w:rsidRPr="00832159" w14:paraId="6838A0C2"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A4E3416"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311D2A" w14:textId="77777777" w:rsidR="00566558" w:rsidRPr="00832159" w:rsidRDefault="00CD2934" w:rsidP="0089184A">
            <w:pPr>
              <w:rPr>
                <w:rFonts w:asciiTheme="minorHAnsi" w:hAnsiTheme="minorHAnsi" w:cstheme="minorHAnsi"/>
                <w:sz w:val="18"/>
                <w:szCs w:val="18"/>
              </w:rPr>
            </w:pPr>
            <w:hyperlink r:id="rId55" w:tooltip="Benedito Novo" w:history="1">
              <w:r w:rsidR="00566558" w:rsidRPr="00832159">
                <w:rPr>
                  <w:rStyle w:val="Hyperlink"/>
                  <w:rFonts w:asciiTheme="minorHAnsi" w:hAnsiTheme="minorHAnsi" w:cstheme="minorHAnsi"/>
                  <w:color w:val="auto"/>
                  <w:sz w:val="18"/>
                  <w:szCs w:val="18"/>
                </w:rPr>
                <w:t>Benedito Novo</w:t>
              </w:r>
            </w:hyperlink>
          </w:p>
        </w:tc>
      </w:tr>
      <w:tr w:rsidR="00832159" w:rsidRPr="00832159" w14:paraId="06D76600"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F7C1DC6"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8F12F7" w14:textId="77777777" w:rsidR="00566558" w:rsidRPr="00832159" w:rsidRDefault="00CD2934" w:rsidP="0089184A">
            <w:pPr>
              <w:rPr>
                <w:rFonts w:asciiTheme="minorHAnsi" w:hAnsiTheme="minorHAnsi" w:cstheme="minorHAnsi"/>
                <w:sz w:val="18"/>
                <w:szCs w:val="18"/>
              </w:rPr>
            </w:pPr>
            <w:hyperlink r:id="rId56" w:tooltip="Blumenau" w:history="1">
              <w:r w:rsidR="00566558" w:rsidRPr="00832159">
                <w:rPr>
                  <w:rStyle w:val="Hyperlink"/>
                  <w:rFonts w:asciiTheme="minorHAnsi" w:hAnsiTheme="minorHAnsi" w:cstheme="minorHAnsi"/>
                  <w:color w:val="auto"/>
                  <w:sz w:val="18"/>
                  <w:szCs w:val="18"/>
                </w:rPr>
                <w:t>Blumenau</w:t>
              </w:r>
            </w:hyperlink>
          </w:p>
        </w:tc>
      </w:tr>
      <w:tr w:rsidR="00832159" w:rsidRPr="00832159" w14:paraId="315FBD32"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070C06E"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2F8CD" w14:textId="77777777" w:rsidR="00566558" w:rsidRPr="00832159" w:rsidRDefault="00CD2934" w:rsidP="0089184A">
            <w:pPr>
              <w:rPr>
                <w:rFonts w:asciiTheme="minorHAnsi" w:hAnsiTheme="minorHAnsi" w:cstheme="minorHAnsi"/>
                <w:sz w:val="18"/>
                <w:szCs w:val="18"/>
              </w:rPr>
            </w:pPr>
            <w:hyperlink r:id="rId57" w:tooltip="Doutor Pedrinho" w:history="1">
              <w:r w:rsidR="00566558" w:rsidRPr="00832159">
                <w:rPr>
                  <w:rStyle w:val="Hyperlink"/>
                  <w:rFonts w:asciiTheme="minorHAnsi" w:hAnsiTheme="minorHAnsi" w:cstheme="minorHAnsi"/>
                  <w:color w:val="auto"/>
                  <w:sz w:val="18"/>
                  <w:szCs w:val="18"/>
                </w:rPr>
                <w:t>Doutor Pedrinho</w:t>
              </w:r>
            </w:hyperlink>
          </w:p>
        </w:tc>
      </w:tr>
      <w:tr w:rsidR="00832159" w:rsidRPr="00832159" w14:paraId="69290242"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0E9F025"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AE9222" w14:textId="77777777" w:rsidR="00566558" w:rsidRPr="00832159" w:rsidRDefault="00CD2934" w:rsidP="0089184A">
            <w:pPr>
              <w:rPr>
                <w:rFonts w:asciiTheme="minorHAnsi" w:hAnsiTheme="minorHAnsi" w:cstheme="minorHAnsi"/>
                <w:sz w:val="18"/>
                <w:szCs w:val="18"/>
              </w:rPr>
            </w:pPr>
            <w:hyperlink r:id="rId58" w:tooltip="Gaspar" w:history="1">
              <w:r w:rsidR="00566558" w:rsidRPr="00832159">
                <w:rPr>
                  <w:rStyle w:val="Hyperlink"/>
                  <w:rFonts w:asciiTheme="minorHAnsi" w:hAnsiTheme="minorHAnsi" w:cstheme="minorHAnsi"/>
                  <w:color w:val="auto"/>
                  <w:sz w:val="18"/>
                  <w:szCs w:val="18"/>
                </w:rPr>
                <w:t>Gaspar</w:t>
              </w:r>
            </w:hyperlink>
          </w:p>
        </w:tc>
      </w:tr>
      <w:tr w:rsidR="00832159" w:rsidRPr="00832159" w14:paraId="1C88D0FC"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5488AFF"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093D7E" w14:textId="77777777" w:rsidR="00566558" w:rsidRPr="00832159" w:rsidRDefault="00CD2934" w:rsidP="0089184A">
            <w:pPr>
              <w:rPr>
                <w:rFonts w:asciiTheme="minorHAnsi" w:hAnsiTheme="minorHAnsi" w:cstheme="minorHAnsi"/>
                <w:sz w:val="18"/>
                <w:szCs w:val="18"/>
              </w:rPr>
            </w:pPr>
            <w:hyperlink r:id="rId59" w:tooltip="Ilhota" w:history="1">
              <w:r w:rsidR="00566558" w:rsidRPr="00832159">
                <w:rPr>
                  <w:rStyle w:val="Hyperlink"/>
                  <w:rFonts w:asciiTheme="minorHAnsi" w:hAnsiTheme="minorHAnsi" w:cstheme="minorHAnsi"/>
                  <w:color w:val="auto"/>
                  <w:sz w:val="18"/>
                  <w:szCs w:val="18"/>
                </w:rPr>
                <w:t>Ilhota</w:t>
              </w:r>
            </w:hyperlink>
          </w:p>
        </w:tc>
      </w:tr>
      <w:tr w:rsidR="00832159" w:rsidRPr="00832159" w14:paraId="40C1458B"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7C60E97"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2A95CB" w14:textId="77777777" w:rsidR="00566558" w:rsidRPr="00832159" w:rsidRDefault="00CD2934" w:rsidP="0089184A">
            <w:pPr>
              <w:rPr>
                <w:rFonts w:asciiTheme="minorHAnsi" w:hAnsiTheme="minorHAnsi" w:cstheme="minorHAnsi"/>
                <w:sz w:val="18"/>
                <w:szCs w:val="18"/>
              </w:rPr>
            </w:pPr>
            <w:hyperlink r:id="rId60" w:tooltip="Indaial" w:history="1">
              <w:r w:rsidR="00566558" w:rsidRPr="00832159">
                <w:rPr>
                  <w:rStyle w:val="Hyperlink"/>
                  <w:rFonts w:asciiTheme="minorHAnsi" w:hAnsiTheme="minorHAnsi" w:cstheme="minorHAnsi"/>
                  <w:color w:val="auto"/>
                  <w:sz w:val="18"/>
                  <w:szCs w:val="18"/>
                </w:rPr>
                <w:t>Indaial</w:t>
              </w:r>
            </w:hyperlink>
          </w:p>
        </w:tc>
      </w:tr>
      <w:tr w:rsidR="00832159" w:rsidRPr="00832159" w14:paraId="1945431D"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195B332"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086CDD" w14:textId="77777777" w:rsidR="00566558" w:rsidRPr="00832159" w:rsidRDefault="00CD2934" w:rsidP="0089184A">
            <w:pPr>
              <w:rPr>
                <w:rFonts w:asciiTheme="minorHAnsi" w:hAnsiTheme="minorHAnsi" w:cstheme="minorHAnsi"/>
                <w:sz w:val="18"/>
                <w:szCs w:val="18"/>
              </w:rPr>
            </w:pPr>
            <w:hyperlink r:id="rId61" w:tooltip="Pomerode" w:history="1">
              <w:r w:rsidR="00566558" w:rsidRPr="00832159">
                <w:rPr>
                  <w:rStyle w:val="Hyperlink"/>
                  <w:rFonts w:asciiTheme="minorHAnsi" w:hAnsiTheme="minorHAnsi" w:cstheme="minorHAnsi"/>
                  <w:color w:val="auto"/>
                  <w:sz w:val="18"/>
                  <w:szCs w:val="18"/>
                </w:rPr>
                <w:t>Pomerode</w:t>
              </w:r>
            </w:hyperlink>
          </w:p>
        </w:tc>
      </w:tr>
      <w:tr w:rsidR="00832159" w:rsidRPr="00832159" w14:paraId="5D8552AB"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12C6783"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8BB400" w14:textId="77777777" w:rsidR="00566558" w:rsidRPr="00832159" w:rsidRDefault="00CD2934" w:rsidP="0089184A">
            <w:pPr>
              <w:rPr>
                <w:rFonts w:asciiTheme="minorHAnsi" w:hAnsiTheme="minorHAnsi" w:cstheme="minorHAnsi"/>
                <w:sz w:val="18"/>
                <w:szCs w:val="18"/>
              </w:rPr>
            </w:pPr>
            <w:hyperlink r:id="rId62" w:tooltip="Rio dos Cedros" w:history="1">
              <w:r w:rsidR="00566558" w:rsidRPr="00832159">
                <w:rPr>
                  <w:rStyle w:val="Hyperlink"/>
                  <w:rFonts w:asciiTheme="minorHAnsi" w:hAnsiTheme="minorHAnsi" w:cstheme="minorHAnsi"/>
                  <w:color w:val="auto"/>
                  <w:sz w:val="18"/>
                  <w:szCs w:val="18"/>
                </w:rPr>
                <w:t>Rio dos Cedros</w:t>
              </w:r>
            </w:hyperlink>
          </w:p>
        </w:tc>
      </w:tr>
      <w:tr w:rsidR="00832159" w:rsidRPr="00832159" w14:paraId="5171EB0F"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EC14EE6"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FCB329" w14:textId="77777777" w:rsidR="00566558" w:rsidRPr="00832159" w:rsidRDefault="00CD2934" w:rsidP="0089184A">
            <w:pPr>
              <w:rPr>
                <w:rFonts w:asciiTheme="minorHAnsi" w:hAnsiTheme="minorHAnsi" w:cstheme="minorHAnsi"/>
                <w:sz w:val="18"/>
                <w:szCs w:val="18"/>
              </w:rPr>
            </w:pPr>
            <w:hyperlink r:id="rId63" w:tooltip="Rodeio (Santa Catarina)" w:history="1">
              <w:r w:rsidR="00566558" w:rsidRPr="00832159">
                <w:rPr>
                  <w:rStyle w:val="Hyperlink"/>
                  <w:rFonts w:asciiTheme="minorHAnsi" w:hAnsiTheme="minorHAnsi" w:cstheme="minorHAnsi"/>
                  <w:color w:val="auto"/>
                  <w:sz w:val="18"/>
                  <w:szCs w:val="18"/>
                </w:rPr>
                <w:t>Rodeio</w:t>
              </w:r>
            </w:hyperlink>
          </w:p>
        </w:tc>
      </w:tr>
      <w:tr w:rsidR="00832159" w:rsidRPr="00832159" w14:paraId="75B6B016"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A537D03"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EF9869" w14:textId="77777777" w:rsidR="00566558" w:rsidRPr="00832159" w:rsidRDefault="00CD2934" w:rsidP="0089184A">
            <w:pPr>
              <w:rPr>
                <w:rFonts w:asciiTheme="minorHAnsi" w:hAnsiTheme="minorHAnsi" w:cstheme="minorHAnsi"/>
                <w:sz w:val="18"/>
                <w:szCs w:val="18"/>
              </w:rPr>
            </w:pPr>
            <w:hyperlink r:id="rId64" w:tooltip="Timbó (Santa Catarina)" w:history="1">
              <w:r w:rsidR="00566558" w:rsidRPr="00832159">
                <w:rPr>
                  <w:rStyle w:val="Hyperlink"/>
                  <w:rFonts w:asciiTheme="minorHAnsi" w:hAnsiTheme="minorHAnsi" w:cstheme="minorHAnsi"/>
                  <w:color w:val="auto"/>
                  <w:sz w:val="18"/>
                  <w:szCs w:val="18"/>
                </w:rPr>
                <w:t>Timbó</w:t>
              </w:r>
            </w:hyperlink>
          </w:p>
        </w:tc>
      </w:tr>
      <w:tr w:rsidR="00832159" w:rsidRPr="00832159" w14:paraId="66720090" w14:textId="77777777" w:rsidTr="00832159">
        <w:trPr>
          <w:trHeight w:val="20"/>
        </w:trPr>
        <w:tc>
          <w:tcPr>
            <w:tcW w:w="2918"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8E21D1" w14:textId="77777777" w:rsidR="00566558" w:rsidRPr="00832159" w:rsidRDefault="00CD2934" w:rsidP="0089184A">
            <w:pPr>
              <w:rPr>
                <w:rFonts w:asciiTheme="minorHAnsi" w:hAnsiTheme="minorHAnsi" w:cstheme="minorHAnsi"/>
                <w:sz w:val="18"/>
                <w:szCs w:val="18"/>
              </w:rPr>
            </w:pPr>
            <w:hyperlink r:id="rId65" w:tooltip="Região Geográfica Imediata de Itajaí" w:history="1">
              <w:r w:rsidR="00566558" w:rsidRPr="00832159">
                <w:rPr>
                  <w:rStyle w:val="Hyperlink"/>
                  <w:rFonts w:asciiTheme="minorHAnsi" w:hAnsiTheme="minorHAnsi" w:cstheme="minorHAnsi"/>
                  <w:color w:val="auto"/>
                  <w:sz w:val="18"/>
                  <w:szCs w:val="18"/>
                </w:rPr>
                <w:t>Itajaí</w:t>
              </w:r>
            </w:hyperlink>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B4496E" w14:textId="77777777" w:rsidR="00566558" w:rsidRPr="00832159" w:rsidRDefault="00CD2934" w:rsidP="0089184A">
            <w:pPr>
              <w:rPr>
                <w:rFonts w:asciiTheme="minorHAnsi" w:hAnsiTheme="minorHAnsi" w:cstheme="minorHAnsi"/>
                <w:sz w:val="18"/>
                <w:szCs w:val="18"/>
              </w:rPr>
            </w:pPr>
            <w:hyperlink r:id="rId66" w:tooltip="Balneário Camboriú" w:history="1">
              <w:r w:rsidR="00566558" w:rsidRPr="00832159">
                <w:rPr>
                  <w:rStyle w:val="Hyperlink"/>
                  <w:rFonts w:asciiTheme="minorHAnsi" w:hAnsiTheme="minorHAnsi" w:cstheme="minorHAnsi"/>
                  <w:color w:val="auto"/>
                  <w:sz w:val="18"/>
                  <w:szCs w:val="18"/>
                </w:rPr>
                <w:t>Balneário Camboriú</w:t>
              </w:r>
            </w:hyperlink>
          </w:p>
        </w:tc>
      </w:tr>
      <w:tr w:rsidR="00832159" w:rsidRPr="00832159" w14:paraId="28D1F9B1"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E8C7B0A"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590999" w14:textId="77777777" w:rsidR="00566558" w:rsidRPr="00832159" w:rsidRDefault="00CD2934" w:rsidP="0089184A">
            <w:pPr>
              <w:rPr>
                <w:rFonts w:asciiTheme="minorHAnsi" w:hAnsiTheme="minorHAnsi" w:cstheme="minorHAnsi"/>
                <w:sz w:val="18"/>
                <w:szCs w:val="18"/>
              </w:rPr>
            </w:pPr>
            <w:hyperlink r:id="rId67" w:tooltip="Balneário Piçarras" w:history="1">
              <w:r w:rsidR="00566558" w:rsidRPr="00832159">
                <w:rPr>
                  <w:rStyle w:val="Hyperlink"/>
                  <w:rFonts w:asciiTheme="minorHAnsi" w:hAnsiTheme="minorHAnsi" w:cstheme="minorHAnsi"/>
                  <w:color w:val="auto"/>
                  <w:sz w:val="18"/>
                  <w:szCs w:val="18"/>
                </w:rPr>
                <w:t>Balneário Piçarras</w:t>
              </w:r>
            </w:hyperlink>
          </w:p>
        </w:tc>
      </w:tr>
      <w:tr w:rsidR="00832159" w:rsidRPr="00832159" w14:paraId="50798704"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A64BD3E"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BCA102" w14:textId="77777777" w:rsidR="00566558" w:rsidRPr="00832159" w:rsidRDefault="00CD2934" w:rsidP="0089184A">
            <w:pPr>
              <w:rPr>
                <w:rFonts w:asciiTheme="minorHAnsi" w:hAnsiTheme="minorHAnsi" w:cstheme="minorHAnsi"/>
                <w:sz w:val="18"/>
                <w:szCs w:val="18"/>
              </w:rPr>
            </w:pPr>
            <w:hyperlink r:id="rId68" w:tooltip="Barra Velha" w:history="1">
              <w:r w:rsidR="00566558" w:rsidRPr="00832159">
                <w:rPr>
                  <w:rStyle w:val="Hyperlink"/>
                  <w:rFonts w:asciiTheme="minorHAnsi" w:hAnsiTheme="minorHAnsi" w:cstheme="minorHAnsi"/>
                  <w:color w:val="auto"/>
                  <w:sz w:val="18"/>
                  <w:szCs w:val="18"/>
                </w:rPr>
                <w:t>Barra Velha</w:t>
              </w:r>
            </w:hyperlink>
          </w:p>
        </w:tc>
      </w:tr>
      <w:tr w:rsidR="00832159" w:rsidRPr="00832159" w14:paraId="2446582E"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13D949E"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7B6E62" w14:textId="77777777" w:rsidR="00566558" w:rsidRPr="00832159" w:rsidRDefault="00CD2934" w:rsidP="0089184A">
            <w:pPr>
              <w:rPr>
                <w:rFonts w:asciiTheme="minorHAnsi" w:hAnsiTheme="minorHAnsi" w:cstheme="minorHAnsi"/>
                <w:sz w:val="18"/>
                <w:szCs w:val="18"/>
              </w:rPr>
            </w:pPr>
            <w:hyperlink r:id="rId69" w:tooltip="Bombinhas" w:history="1">
              <w:r w:rsidR="00566558" w:rsidRPr="00832159">
                <w:rPr>
                  <w:rStyle w:val="Hyperlink"/>
                  <w:rFonts w:asciiTheme="minorHAnsi" w:hAnsiTheme="minorHAnsi" w:cstheme="minorHAnsi"/>
                  <w:color w:val="auto"/>
                  <w:sz w:val="18"/>
                  <w:szCs w:val="18"/>
                </w:rPr>
                <w:t>Bombinhas</w:t>
              </w:r>
            </w:hyperlink>
          </w:p>
        </w:tc>
      </w:tr>
      <w:tr w:rsidR="00832159" w:rsidRPr="00832159" w14:paraId="350CD68F"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9B1A77D"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734AE3" w14:textId="77777777" w:rsidR="00566558" w:rsidRPr="00832159" w:rsidRDefault="00CD2934" w:rsidP="0089184A">
            <w:pPr>
              <w:rPr>
                <w:rFonts w:asciiTheme="minorHAnsi" w:hAnsiTheme="minorHAnsi" w:cstheme="minorHAnsi"/>
                <w:sz w:val="18"/>
                <w:szCs w:val="18"/>
              </w:rPr>
            </w:pPr>
            <w:hyperlink r:id="rId70" w:tooltip="Camboriú" w:history="1">
              <w:r w:rsidR="00566558" w:rsidRPr="00832159">
                <w:rPr>
                  <w:rStyle w:val="Hyperlink"/>
                  <w:rFonts w:asciiTheme="minorHAnsi" w:hAnsiTheme="minorHAnsi" w:cstheme="minorHAnsi"/>
                  <w:color w:val="auto"/>
                  <w:sz w:val="18"/>
                  <w:szCs w:val="18"/>
                </w:rPr>
                <w:t>Camboriú</w:t>
              </w:r>
            </w:hyperlink>
          </w:p>
        </w:tc>
      </w:tr>
      <w:tr w:rsidR="00832159" w:rsidRPr="00832159" w14:paraId="517CF958"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88FFB99"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B3F9A4" w14:textId="77777777" w:rsidR="00566558" w:rsidRPr="00832159" w:rsidRDefault="00CD2934" w:rsidP="0089184A">
            <w:pPr>
              <w:rPr>
                <w:rFonts w:asciiTheme="minorHAnsi" w:hAnsiTheme="minorHAnsi" w:cstheme="minorHAnsi"/>
                <w:sz w:val="18"/>
                <w:szCs w:val="18"/>
              </w:rPr>
            </w:pPr>
            <w:hyperlink r:id="rId71" w:tooltip="Itajaí" w:history="1">
              <w:r w:rsidR="00566558" w:rsidRPr="00832159">
                <w:rPr>
                  <w:rStyle w:val="Hyperlink"/>
                  <w:rFonts w:asciiTheme="minorHAnsi" w:hAnsiTheme="minorHAnsi" w:cstheme="minorHAnsi"/>
                  <w:color w:val="auto"/>
                  <w:sz w:val="18"/>
                  <w:szCs w:val="18"/>
                </w:rPr>
                <w:t>Itajaí</w:t>
              </w:r>
            </w:hyperlink>
          </w:p>
        </w:tc>
      </w:tr>
      <w:tr w:rsidR="00832159" w:rsidRPr="00832159" w14:paraId="11EA1DBD"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2768CF8"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0AE46D" w14:textId="77777777" w:rsidR="00566558" w:rsidRPr="00832159" w:rsidRDefault="00CD2934" w:rsidP="0089184A">
            <w:pPr>
              <w:rPr>
                <w:rFonts w:asciiTheme="minorHAnsi" w:hAnsiTheme="minorHAnsi" w:cstheme="minorHAnsi"/>
                <w:sz w:val="18"/>
                <w:szCs w:val="18"/>
              </w:rPr>
            </w:pPr>
            <w:hyperlink r:id="rId72" w:tooltip="Itapema" w:history="1">
              <w:r w:rsidR="00566558" w:rsidRPr="00832159">
                <w:rPr>
                  <w:rStyle w:val="Hyperlink"/>
                  <w:rFonts w:asciiTheme="minorHAnsi" w:hAnsiTheme="minorHAnsi" w:cstheme="minorHAnsi"/>
                  <w:color w:val="auto"/>
                  <w:sz w:val="18"/>
                  <w:szCs w:val="18"/>
                </w:rPr>
                <w:t>Itapema</w:t>
              </w:r>
            </w:hyperlink>
          </w:p>
        </w:tc>
      </w:tr>
      <w:tr w:rsidR="00832159" w:rsidRPr="00832159" w14:paraId="1D60C3F6"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D83A3F7"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361F70" w14:textId="77777777" w:rsidR="00566558" w:rsidRPr="00832159" w:rsidRDefault="00CD2934" w:rsidP="0089184A">
            <w:pPr>
              <w:rPr>
                <w:rFonts w:asciiTheme="minorHAnsi" w:hAnsiTheme="minorHAnsi" w:cstheme="minorHAnsi"/>
                <w:sz w:val="18"/>
                <w:szCs w:val="18"/>
              </w:rPr>
            </w:pPr>
            <w:hyperlink r:id="rId73" w:tooltip="Luiz Alves" w:history="1">
              <w:r w:rsidR="00566558" w:rsidRPr="00832159">
                <w:rPr>
                  <w:rStyle w:val="Hyperlink"/>
                  <w:rFonts w:asciiTheme="minorHAnsi" w:hAnsiTheme="minorHAnsi" w:cstheme="minorHAnsi"/>
                  <w:color w:val="auto"/>
                  <w:sz w:val="18"/>
                  <w:szCs w:val="18"/>
                </w:rPr>
                <w:t>Luiz Alves</w:t>
              </w:r>
            </w:hyperlink>
          </w:p>
        </w:tc>
      </w:tr>
      <w:tr w:rsidR="00832159" w:rsidRPr="00832159" w14:paraId="591BD465"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44A77A8"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DD1FDA" w14:textId="77777777" w:rsidR="00566558" w:rsidRPr="00832159" w:rsidRDefault="00CD2934" w:rsidP="0089184A">
            <w:pPr>
              <w:rPr>
                <w:rFonts w:asciiTheme="minorHAnsi" w:hAnsiTheme="minorHAnsi" w:cstheme="minorHAnsi"/>
                <w:sz w:val="18"/>
                <w:szCs w:val="18"/>
              </w:rPr>
            </w:pPr>
            <w:hyperlink r:id="rId74" w:tooltip="Navegantes" w:history="1">
              <w:r w:rsidR="00566558" w:rsidRPr="00832159">
                <w:rPr>
                  <w:rStyle w:val="Hyperlink"/>
                  <w:rFonts w:asciiTheme="minorHAnsi" w:hAnsiTheme="minorHAnsi" w:cstheme="minorHAnsi"/>
                  <w:color w:val="auto"/>
                  <w:sz w:val="18"/>
                  <w:szCs w:val="18"/>
                </w:rPr>
                <w:t>Navegantes</w:t>
              </w:r>
            </w:hyperlink>
          </w:p>
        </w:tc>
      </w:tr>
      <w:tr w:rsidR="00832159" w:rsidRPr="00832159" w14:paraId="3399DD3C"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BB01D9B"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6C80E6" w14:textId="77777777" w:rsidR="00566558" w:rsidRPr="00832159" w:rsidRDefault="00CD2934" w:rsidP="0089184A">
            <w:pPr>
              <w:rPr>
                <w:rFonts w:asciiTheme="minorHAnsi" w:hAnsiTheme="minorHAnsi" w:cstheme="minorHAnsi"/>
                <w:sz w:val="18"/>
                <w:szCs w:val="18"/>
              </w:rPr>
            </w:pPr>
            <w:hyperlink r:id="rId75" w:tooltip="Penha (Santa Catarina)" w:history="1">
              <w:r w:rsidR="00566558" w:rsidRPr="00832159">
                <w:rPr>
                  <w:rStyle w:val="Hyperlink"/>
                  <w:rFonts w:asciiTheme="minorHAnsi" w:hAnsiTheme="minorHAnsi" w:cstheme="minorHAnsi"/>
                  <w:color w:val="auto"/>
                  <w:sz w:val="18"/>
                  <w:szCs w:val="18"/>
                </w:rPr>
                <w:t>Penha</w:t>
              </w:r>
            </w:hyperlink>
          </w:p>
        </w:tc>
      </w:tr>
      <w:tr w:rsidR="00832159" w:rsidRPr="00832159" w14:paraId="5F1DBA9C"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0C90CEE"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01E0E7" w14:textId="77777777" w:rsidR="00566558" w:rsidRPr="00832159" w:rsidRDefault="00CD2934" w:rsidP="0089184A">
            <w:pPr>
              <w:rPr>
                <w:rFonts w:asciiTheme="minorHAnsi" w:hAnsiTheme="minorHAnsi" w:cstheme="minorHAnsi"/>
                <w:sz w:val="18"/>
                <w:szCs w:val="18"/>
              </w:rPr>
            </w:pPr>
            <w:hyperlink r:id="rId76" w:tooltip="Porto Belo" w:history="1">
              <w:r w:rsidR="00566558" w:rsidRPr="00832159">
                <w:rPr>
                  <w:rStyle w:val="Hyperlink"/>
                  <w:rFonts w:asciiTheme="minorHAnsi" w:hAnsiTheme="minorHAnsi" w:cstheme="minorHAnsi"/>
                  <w:color w:val="auto"/>
                  <w:sz w:val="18"/>
                  <w:szCs w:val="18"/>
                </w:rPr>
                <w:t>Porto Belo</w:t>
              </w:r>
            </w:hyperlink>
          </w:p>
        </w:tc>
      </w:tr>
      <w:tr w:rsidR="00832159" w:rsidRPr="00832159" w14:paraId="6C422383"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28CD176"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4C46BA" w14:textId="77777777" w:rsidR="00566558" w:rsidRPr="00832159" w:rsidRDefault="00CD2934" w:rsidP="0089184A">
            <w:pPr>
              <w:rPr>
                <w:rFonts w:asciiTheme="minorHAnsi" w:hAnsiTheme="minorHAnsi" w:cstheme="minorHAnsi"/>
                <w:sz w:val="18"/>
                <w:szCs w:val="18"/>
              </w:rPr>
            </w:pPr>
            <w:hyperlink r:id="rId77" w:tooltip="Tijucas" w:history="1">
              <w:r w:rsidR="00566558" w:rsidRPr="00832159">
                <w:rPr>
                  <w:rStyle w:val="Hyperlink"/>
                  <w:rFonts w:asciiTheme="minorHAnsi" w:hAnsiTheme="minorHAnsi" w:cstheme="minorHAnsi"/>
                  <w:color w:val="auto"/>
                  <w:sz w:val="18"/>
                  <w:szCs w:val="18"/>
                </w:rPr>
                <w:t>Tijucas</w:t>
              </w:r>
            </w:hyperlink>
          </w:p>
        </w:tc>
      </w:tr>
      <w:tr w:rsidR="00832159" w:rsidRPr="00832159" w14:paraId="5E527DD9" w14:textId="77777777" w:rsidTr="00832159">
        <w:trPr>
          <w:trHeight w:val="20"/>
        </w:trPr>
        <w:tc>
          <w:tcPr>
            <w:tcW w:w="2918"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593F8B" w14:textId="77777777" w:rsidR="00566558" w:rsidRPr="00832159" w:rsidRDefault="00CD2934" w:rsidP="0089184A">
            <w:pPr>
              <w:rPr>
                <w:rFonts w:asciiTheme="minorHAnsi" w:hAnsiTheme="minorHAnsi" w:cstheme="minorHAnsi"/>
                <w:sz w:val="18"/>
                <w:szCs w:val="18"/>
              </w:rPr>
            </w:pPr>
            <w:hyperlink r:id="rId78" w:history="1">
              <w:r w:rsidR="00566558" w:rsidRPr="00832159">
                <w:rPr>
                  <w:rStyle w:val="Hyperlink"/>
                  <w:rFonts w:asciiTheme="minorHAnsi" w:hAnsiTheme="minorHAnsi" w:cstheme="minorHAnsi"/>
                  <w:color w:val="auto"/>
                  <w:sz w:val="18"/>
                  <w:szCs w:val="18"/>
                </w:rPr>
                <w:t>Brusque</w:t>
              </w:r>
            </w:hyperlink>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E78127" w14:textId="77777777" w:rsidR="00566558" w:rsidRPr="00832159" w:rsidRDefault="00CD2934" w:rsidP="0089184A">
            <w:pPr>
              <w:rPr>
                <w:rFonts w:asciiTheme="minorHAnsi" w:hAnsiTheme="minorHAnsi" w:cstheme="minorHAnsi"/>
                <w:sz w:val="18"/>
                <w:szCs w:val="18"/>
              </w:rPr>
            </w:pPr>
            <w:hyperlink r:id="rId79" w:tooltip="Botuverá" w:history="1">
              <w:proofErr w:type="spellStart"/>
              <w:r w:rsidR="00566558" w:rsidRPr="00832159">
                <w:rPr>
                  <w:rStyle w:val="Hyperlink"/>
                  <w:rFonts w:asciiTheme="minorHAnsi" w:hAnsiTheme="minorHAnsi" w:cstheme="minorHAnsi"/>
                  <w:color w:val="auto"/>
                  <w:sz w:val="18"/>
                  <w:szCs w:val="18"/>
                </w:rPr>
                <w:t>Botuverá</w:t>
              </w:r>
              <w:proofErr w:type="spellEnd"/>
            </w:hyperlink>
          </w:p>
        </w:tc>
      </w:tr>
      <w:tr w:rsidR="00832159" w:rsidRPr="00832159" w14:paraId="30E5D835"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DB2CF04"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BC967B" w14:textId="77777777" w:rsidR="00566558" w:rsidRPr="00832159" w:rsidRDefault="00CD2934" w:rsidP="0089184A">
            <w:pPr>
              <w:rPr>
                <w:rFonts w:asciiTheme="minorHAnsi" w:hAnsiTheme="minorHAnsi" w:cstheme="minorHAnsi"/>
                <w:sz w:val="18"/>
                <w:szCs w:val="18"/>
              </w:rPr>
            </w:pPr>
            <w:hyperlink r:id="rId80" w:tooltip="Brusque" w:history="1">
              <w:r w:rsidR="00566558" w:rsidRPr="00832159">
                <w:rPr>
                  <w:rStyle w:val="Hyperlink"/>
                  <w:rFonts w:asciiTheme="minorHAnsi" w:hAnsiTheme="minorHAnsi" w:cstheme="minorHAnsi"/>
                  <w:color w:val="auto"/>
                  <w:sz w:val="18"/>
                  <w:szCs w:val="18"/>
                </w:rPr>
                <w:t>Brusque</w:t>
              </w:r>
            </w:hyperlink>
          </w:p>
        </w:tc>
      </w:tr>
      <w:tr w:rsidR="00832159" w:rsidRPr="00832159" w14:paraId="2ED5261D"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CA435E7"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B4D827" w14:textId="77777777" w:rsidR="00566558" w:rsidRPr="00832159" w:rsidRDefault="00CD2934" w:rsidP="0089184A">
            <w:pPr>
              <w:rPr>
                <w:rFonts w:asciiTheme="minorHAnsi" w:hAnsiTheme="minorHAnsi" w:cstheme="minorHAnsi"/>
                <w:sz w:val="18"/>
                <w:szCs w:val="18"/>
              </w:rPr>
            </w:pPr>
            <w:hyperlink r:id="rId81" w:tooltip="Canelinha" w:history="1">
              <w:r w:rsidR="00566558" w:rsidRPr="00832159">
                <w:rPr>
                  <w:rStyle w:val="Hyperlink"/>
                  <w:rFonts w:asciiTheme="minorHAnsi" w:hAnsiTheme="minorHAnsi" w:cstheme="minorHAnsi"/>
                  <w:color w:val="auto"/>
                  <w:sz w:val="18"/>
                  <w:szCs w:val="18"/>
                </w:rPr>
                <w:t>Canelinha</w:t>
              </w:r>
            </w:hyperlink>
          </w:p>
        </w:tc>
      </w:tr>
      <w:tr w:rsidR="00832159" w:rsidRPr="00832159" w14:paraId="554E5318"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223E720"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668020" w14:textId="77777777" w:rsidR="00566558" w:rsidRPr="00832159" w:rsidRDefault="00CD2934" w:rsidP="0089184A">
            <w:pPr>
              <w:rPr>
                <w:rFonts w:asciiTheme="minorHAnsi" w:hAnsiTheme="minorHAnsi" w:cstheme="minorHAnsi"/>
                <w:sz w:val="18"/>
                <w:szCs w:val="18"/>
              </w:rPr>
            </w:pPr>
            <w:hyperlink r:id="rId82" w:tooltip="Guabiruba" w:history="1">
              <w:r w:rsidR="00566558" w:rsidRPr="00832159">
                <w:rPr>
                  <w:rStyle w:val="Hyperlink"/>
                  <w:rFonts w:asciiTheme="minorHAnsi" w:hAnsiTheme="minorHAnsi" w:cstheme="minorHAnsi"/>
                  <w:color w:val="auto"/>
                  <w:sz w:val="18"/>
                  <w:szCs w:val="18"/>
                </w:rPr>
                <w:t>Guabiruba</w:t>
              </w:r>
            </w:hyperlink>
          </w:p>
        </w:tc>
      </w:tr>
      <w:tr w:rsidR="00832159" w:rsidRPr="00832159" w14:paraId="5B98BA68"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8D6A925"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23B9B9" w14:textId="77777777" w:rsidR="00566558" w:rsidRPr="00832159" w:rsidRDefault="00CD2934" w:rsidP="0089184A">
            <w:pPr>
              <w:rPr>
                <w:rFonts w:asciiTheme="minorHAnsi" w:hAnsiTheme="minorHAnsi" w:cstheme="minorHAnsi"/>
                <w:sz w:val="18"/>
                <w:szCs w:val="18"/>
              </w:rPr>
            </w:pPr>
            <w:hyperlink r:id="rId83" w:tooltip="Major Gercino" w:history="1">
              <w:r w:rsidR="00566558" w:rsidRPr="00832159">
                <w:rPr>
                  <w:rStyle w:val="Hyperlink"/>
                  <w:rFonts w:asciiTheme="minorHAnsi" w:hAnsiTheme="minorHAnsi" w:cstheme="minorHAnsi"/>
                  <w:color w:val="auto"/>
                  <w:sz w:val="18"/>
                  <w:szCs w:val="18"/>
                </w:rPr>
                <w:t>Major Gercino</w:t>
              </w:r>
            </w:hyperlink>
          </w:p>
        </w:tc>
      </w:tr>
      <w:tr w:rsidR="00832159" w:rsidRPr="00832159" w14:paraId="16157EEF"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D341D92"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5F3232" w14:textId="77777777" w:rsidR="00566558" w:rsidRPr="00832159" w:rsidRDefault="00CD2934" w:rsidP="0089184A">
            <w:pPr>
              <w:rPr>
                <w:rFonts w:asciiTheme="minorHAnsi" w:hAnsiTheme="minorHAnsi" w:cstheme="minorHAnsi"/>
                <w:sz w:val="18"/>
                <w:szCs w:val="18"/>
              </w:rPr>
            </w:pPr>
            <w:hyperlink r:id="rId84" w:tooltip="Nova Trento" w:history="1">
              <w:r w:rsidR="00566558" w:rsidRPr="00832159">
                <w:rPr>
                  <w:rStyle w:val="Hyperlink"/>
                  <w:rFonts w:asciiTheme="minorHAnsi" w:hAnsiTheme="minorHAnsi" w:cstheme="minorHAnsi"/>
                  <w:color w:val="auto"/>
                  <w:sz w:val="18"/>
                  <w:szCs w:val="18"/>
                </w:rPr>
                <w:t>Nova Trento</w:t>
              </w:r>
            </w:hyperlink>
          </w:p>
        </w:tc>
      </w:tr>
      <w:tr w:rsidR="00832159" w:rsidRPr="00832159" w14:paraId="3DC3B54F"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1B35756"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2A6724" w14:textId="77777777" w:rsidR="00566558" w:rsidRPr="00832159" w:rsidRDefault="00CD2934" w:rsidP="0089184A">
            <w:pPr>
              <w:rPr>
                <w:rFonts w:asciiTheme="minorHAnsi" w:hAnsiTheme="minorHAnsi" w:cstheme="minorHAnsi"/>
                <w:sz w:val="18"/>
                <w:szCs w:val="18"/>
              </w:rPr>
            </w:pPr>
            <w:hyperlink r:id="rId85" w:tooltip="São João Batista (Santa Catarina)" w:history="1">
              <w:r w:rsidR="00566558" w:rsidRPr="00832159">
                <w:rPr>
                  <w:rStyle w:val="Hyperlink"/>
                  <w:rFonts w:asciiTheme="minorHAnsi" w:hAnsiTheme="minorHAnsi" w:cstheme="minorHAnsi"/>
                  <w:color w:val="auto"/>
                  <w:sz w:val="18"/>
                  <w:szCs w:val="18"/>
                </w:rPr>
                <w:t>São João Batista</w:t>
              </w:r>
            </w:hyperlink>
          </w:p>
        </w:tc>
      </w:tr>
      <w:tr w:rsidR="00832159" w:rsidRPr="00832159" w14:paraId="6DBFC402" w14:textId="77777777" w:rsidTr="00832159">
        <w:trPr>
          <w:trHeight w:val="20"/>
        </w:trPr>
        <w:tc>
          <w:tcPr>
            <w:tcW w:w="2918"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0F5A63" w14:textId="77777777" w:rsidR="00566558" w:rsidRPr="00832159" w:rsidRDefault="00CD2934" w:rsidP="0089184A">
            <w:pPr>
              <w:rPr>
                <w:rFonts w:asciiTheme="minorHAnsi" w:hAnsiTheme="minorHAnsi" w:cstheme="minorHAnsi"/>
                <w:sz w:val="18"/>
                <w:szCs w:val="18"/>
              </w:rPr>
            </w:pPr>
            <w:hyperlink r:id="rId86" w:tooltip="Região Geográfica Imediata de Rio do Sul" w:history="1">
              <w:r w:rsidR="00566558" w:rsidRPr="00832159">
                <w:rPr>
                  <w:rStyle w:val="Hyperlink"/>
                  <w:rFonts w:asciiTheme="minorHAnsi" w:hAnsiTheme="minorHAnsi" w:cstheme="minorHAnsi"/>
                  <w:color w:val="auto"/>
                  <w:sz w:val="18"/>
                  <w:szCs w:val="18"/>
                </w:rPr>
                <w:t>Rio do Sul</w:t>
              </w:r>
            </w:hyperlink>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0B54C5" w14:textId="77777777" w:rsidR="00566558" w:rsidRPr="00832159" w:rsidRDefault="00CD2934" w:rsidP="0089184A">
            <w:pPr>
              <w:rPr>
                <w:rFonts w:asciiTheme="minorHAnsi" w:hAnsiTheme="minorHAnsi" w:cstheme="minorHAnsi"/>
                <w:sz w:val="18"/>
                <w:szCs w:val="18"/>
              </w:rPr>
            </w:pPr>
            <w:hyperlink r:id="rId87" w:tooltip="Região Geográfica Imediata de Rio do Sul" w:history="1">
              <w:r w:rsidR="00566558" w:rsidRPr="00832159">
                <w:rPr>
                  <w:rStyle w:val="Hyperlink"/>
                  <w:rFonts w:asciiTheme="minorHAnsi" w:hAnsiTheme="minorHAnsi" w:cstheme="minorHAnsi"/>
                  <w:color w:val="auto"/>
                  <w:sz w:val="18"/>
                  <w:szCs w:val="18"/>
                </w:rPr>
                <w:t>Agrolândia</w:t>
              </w:r>
            </w:hyperlink>
          </w:p>
        </w:tc>
      </w:tr>
      <w:tr w:rsidR="00832159" w:rsidRPr="00832159" w14:paraId="4D69879E"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0CF74A3"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BA916A" w14:textId="77777777" w:rsidR="00566558" w:rsidRPr="00832159" w:rsidRDefault="00CD2934" w:rsidP="0089184A">
            <w:pPr>
              <w:rPr>
                <w:rFonts w:asciiTheme="minorHAnsi" w:hAnsiTheme="minorHAnsi" w:cstheme="minorHAnsi"/>
                <w:sz w:val="18"/>
                <w:szCs w:val="18"/>
              </w:rPr>
            </w:pPr>
            <w:hyperlink r:id="rId88" w:tooltip="Agronômica" w:history="1">
              <w:r w:rsidR="00566558" w:rsidRPr="00832159">
                <w:rPr>
                  <w:rStyle w:val="Hyperlink"/>
                  <w:rFonts w:asciiTheme="minorHAnsi" w:hAnsiTheme="minorHAnsi" w:cstheme="minorHAnsi"/>
                  <w:color w:val="auto"/>
                  <w:sz w:val="18"/>
                  <w:szCs w:val="18"/>
                </w:rPr>
                <w:t>Agronômica</w:t>
              </w:r>
            </w:hyperlink>
          </w:p>
        </w:tc>
      </w:tr>
      <w:tr w:rsidR="00832159" w:rsidRPr="00832159" w14:paraId="68536441"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48498C1"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E51495" w14:textId="77777777" w:rsidR="00566558" w:rsidRPr="00832159" w:rsidRDefault="00CD2934" w:rsidP="0089184A">
            <w:pPr>
              <w:rPr>
                <w:rFonts w:asciiTheme="minorHAnsi" w:hAnsiTheme="minorHAnsi" w:cstheme="minorHAnsi"/>
                <w:sz w:val="18"/>
                <w:szCs w:val="18"/>
              </w:rPr>
            </w:pPr>
            <w:hyperlink r:id="rId89" w:tooltip="Atalanta" w:history="1">
              <w:r w:rsidR="00566558" w:rsidRPr="00832159">
                <w:rPr>
                  <w:rStyle w:val="Hyperlink"/>
                  <w:rFonts w:asciiTheme="minorHAnsi" w:hAnsiTheme="minorHAnsi" w:cstheme="minorHAnsi"/>
                  <w:color w:val="auto"/>
                  <w:sz w:val="18"/>
                  <w:szCs w:val="18"/>
                </w:rPr>
                <w:t>Atalanta</w:t>
              </w:r>
            </w:hyperlink>
          </w:p>
        </w:tc>
      </w:tr>
      <w:tr w:rsidR="00832159" w:rsidRPr="00832159" w14:paraId="44B2E056"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23A006E"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2F6E99" w14:textId="77777777" w:rsidR="00566558" w:rsidRPr="00832159" w:rsidRDefault="00CD2934" w:rsidP="0089184A">
            <w:pPr>
              <w:rPr>
                <w:rFonts w:asciiTheme="minorHAnsi" w:hAnsiTheme="minorHAnsi" w:cstheme="minorHAnsi"/>
                <w:sz w:val="18"/>
                <w:szCs w:val="18"/>
              </w:rPr>
            </w:pPr>
            <w:hyperlink r:id="rId90" w:tooltip="Aurora (Santa Catarina)" w:history="1">
              <w:r w:rsidR="00566558" w:rsidRPr="00832159">
                <w:rPr>
                  <w:rStyle w:val="Hyperlink"/>
                  <w:rFonts w:asciiTheme="minorHAnsi" w:hAnsiTheme="minorHAnsi" w:cstheme="minorHAnsi"/>
                  <w:color w:val="auto"/>
                  <w:sz w:val="18"/>
                  <w:szCs w:val="18"/>
                </w:rPr>
                <w:t>Aurora</w:t>
              </w:r>
            </w:hyperlink>
          </w:p>
        </w:tc>
      </w:tr>
      <w:tr w:rsidR="00832159" w:rsidRPr="00832159" w14:paraId="02954D34"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D552DA5"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C4C3B8" w14:textId="77777777" w:rsidR="00566558" w:rsidRPr="00832159" w:rsidRDefault="00CD2934" w:rsidP="0089184A">
            <w:pPr>
              <w:rPr>
                <w:rFonts w:asciiTheme="minorHAnsi" w:hAnsiTheme="minorHAnsi" w:cstheme="minorHAnsi"/>
                <w:sz w:val="18"/>
                <w:szCs w:val="18"/>
              </w:rPr>
            </w:pPr>
            <w:hyperlink r:id="rId91" w:tooltip="Braço do Trombudo" w:history="1">
              <w:r w:rsidR="00566558" w:rsidRPr="00832159">
                <w:rPr>
                  <w:rStyle w:val="Hyperlink"/>
                  <w:rFonts w:asciiTheme="minorHAnsi" w:hAnsiTheme="minorHAnsi" w:cstheme="minorHAnsi"/>
                  <w:color w:val="auto"/>
                  <w:sz w:val="18"/>
                  <w:szCs w:val="18"/>
                </w:rPr>
                <w:t>Braço do Trombudo</w:t>
              </w:r>
            </w:hyperlink>
          </w:p>
        </w:tc>
      </w:tr>
      <w:tr w:rsidR="00832159" w:rsidRPr="00832159" w14:paraId="201126C6"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4BF71D3"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7E6C65" w14:textId="77777777" w:rsidR="00566558" w:rsidRPr="00832159" w:rsidRDefault="00CD2934" w:rsidP="0089184A">
            <w:pPr>
              <w:rPr>
                <w:rFonts w:asciiTheme="minorHAnsi" w:hAnsiTheme="minorHAnsi" w:cstheme="minorHAnsi"/>
                <w:sz w:val="18"/>
                <w:szCs w:val="18"/>
              </w:rPr>
            </w:pPr>
            <w:hyperlink r:id="rId92" w:tooltip="Laurentino" w:history="1">
              <w:r w:rsidR="00566558" w:rsidRPr="00832159">
                <w:rPr>
                  <w:rStyle w:val="Hyperlink"/>
                  <w:rFonts w:asciiTheme="minorHAnsi" w:hAnsiTheme="minorHAnsi" w:cstheme="minorHAnsi"/>
                  <w:color w:val="auto"/>
                  <w:sz w:val="18"/>
                  <w:szCs w:val="18"/>
                </w:rPr>
                <w:t>Laurentino</w:t>
              </w:r>
            </w:hyperlink>
          </w:p>
        </w:tc>
      </w:tr>
      <w:tr w:rsidR="00832159" w:rsidRPr="00832159" w14:paraId="551F5633"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D0949BA"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5E4F91" w14:textId="77777777" w:rsidR="00566558" w:rsidRPr="00832159" w:rsidRDefault="00CD2934" w:rsidP="0089184A">
            <w:pPr>
              <w:rPr>
                <w:rFonts w:asciiTheme="minorHAnsi" w:hAnsiTheme="minorHAnsi" w:cstheme="minorHAnsi"/>
                <w:sz w:val="18"/>
                <w:szCs w:val="18"/>
              </w:rPr>
            </w:pPr>
            <w:hyperlink r:id="rId93" w:tooltip="Lontras" w:history="1">
              <w:r w:rsidR="00566558" w:rsidRPr="00832159">
                <w:rPr>
                  <w:rStyle w:val="Hyperlink"/>
                  <w:rFonts w:asciiTheme="minorHAnsi" w:hAnsiTheme="minorHAnsi" w:cstheme="minorHAnsi"/>
                  <w:color w:val="auto"/>
                  <w:sz w:val="18"/>
                  <w:szCs w:val="18"/>
                </w:rPr>
                <w:t>Lontras</w:t>
              </w:r>
            </w:hyperlink>
          </w:p>
        </w:tc>
      </w:tr>
      <w:tr w:rsidR="00832159" w:rsidRPr="00832159" w14:paraId="062892D1"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E3ACB5A"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9819F5" w14:textId="77777777" w:rsidR="00566558" w:rsidRPr="00832159" w:rsidRDefault="00CD2934" w:rsidP="0089184A">
            <w:pPr>
              <w:rPr>
                <w:rFonts w:asciiTheme="minorHAnsi" w:hAnsiTheme="minorHAnsi" w:cstheme="minorHAnsi"/>
                <w:sz w:val="18"/>
                <w:szCs w:val="18"/>
              </w:rPr>
            </w:pPr>
            <w:hyperlink r:id="rId94" w:tooltip="Mirim Doce" w:history="1">
              <w:r w:rsidR="00566558" w:rsidRPr="00832159">
                <w:rPr>
                  <w:rStyle w:val="Hyperlink"/>
                  <w:rFonts w:asciiTheme="minorHAnsi" w:hAnsiTheme="minorHAnsi" w:cstheme="minorHAnsi"/>
                  <w:color w:val="auto"/>
                  <w:sz w:val="18"/>
                  <w:szCs w:val="18"/>
                </w:rPr>
                <w:t>Mirim Doce</w:t>
              </w:r>
            </w:hyperlink>
          </w:p>
        </w:tc>
      </w:tr>
      <w:tr w:rsidR="00832159" w:rsidRPr="00832159" w14:paraId="41D9A551"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D9501FD"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7A2B3D" w14:textId="77777777" w:rsidR="00566558" w:rsidRPr="00832159" w:rsidRDefault="00CD2934" w:rsidP="0089184A">
            <w:pPr>
              <w:rPr>
                <w:rFonts w:asciiTheme="minorHAnsi" w:hAnsiTheme="minorHAnsi" w:cstheme="minorHAnsi"/>
                <w:sz w:val="18"/>
                <w:szCs w:val="18"/>
              </w:rPr>
            </w:pPr>
            <w:hyperlink r:id="rId95" w:tooltip="Pouso Redondo" w:history="1">
              <w:r w:rsidR="00566558" w:rsidRPr="00832159">
                <w:rPr>
                  <w:rStyle w:val="Hyperlink"/>
                  <w:rFonts w:asciiTheme="minorHAnsi" w:hAnsiTheme="minorHAnsi" w:cstheme="minorHAnsi"/>
                  <w:color w:val="auto"/>
                  <w:sz w:val="18"/>
                  <w:szCs w:val="18"/>
                </w:rPr>
                <w:t>Pouso Redondo</w:t>
              </w:r>
            </w:hyperlink>
          </w:p>
        </w:tc>
      </w:tr>
      <w:tr w:rsidR="00832159" w:rsidRPr="00832159" w14:paraId="772C131B"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5A7EC51"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21BBBD" w14:textId="77777777" w:rsidR="00566558" w:rsidRPr="00832159" w:rsidRDefault="00CD2934" w:rsidP="0089184A">
            <w:pPr>
              <w:rPr>
                <w:rFonts w:asciiTheme="minorHAnsi" w:hAnsiTheme="minorHAnsi" w:cstheme="minorHAnsi"/>
                <w:sz w:val="18"/>
                <w:szCs w:val="18"/>
              </w:rPr>
            </w:pPr>
            <w:hyperlink r:id="rId96" w:tooltip="Presidente Nereu" w:history="1">
              <w:r w:rsidR="00566558" w:rsidRPr="00832159">
                <w:rPr>
                  <w:rStyle w:val="Hyperlink"/>
                  <w:rFonts w:asciiTheme="minorHAnsi" w:hAnsiTheme="minorHAnsi" w:cstheme="minorHAnsi"/>
                  <w:color w:val="auto"/>
                  <w:sz w:val="18"/>
                  <w:szCs w:val="18"/>
                </w:rPr>
                <w:t>Presidente Nereu</w:t>
              </w:r>
            </w:hyperlink>
          </w:p>
        </w:tc>
      </w:tr>
      <w:tr w:rsidR="00832159" w:rsidRPr="00832159" w14:paraId="58A86E35"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0E5DDA7"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7550C5" w14:textId="77777777" w:rsidR="00566558" w:rsidRPr="00832159" w:rsidRDefault="00CD2934" w:rsidP="0089184A">
            <w:pPr>
              <w:rPr>
                <w:rFonts w:asciiTheme="minorHAnsi" w:hAnsiTheme="minorHAnsi" w:cstheme="minorHAnsi"/>
                <w:sz w:val="18"/>
                <w:szCs w:val="18"/>
              </w:rPr>
            </w:pPr>
            <w:hyperlink r:id="rId97" w:tooltip="Rio do Campo" w:history="1">
              <w:r w:rsidR="00566558" w:rsidRPr="00832159">
                <w:rPr>
                  <w:rStyle w:val="Hyperlink"/>
                  <w:rFonts w:asciiTheme="minorHAnsi" w:hAnsiTheme="minorHAnsi" w:cstheme="minorHAnsi"/>
                  <w:color w:val="auto"/>
                  <w:sz w:val="18"/>
                  <w:szCs w:val="18"/>
                </w:rPr>
                <w:t>Rio do Campo</w:t>
              </w:r>
            </w:hyperlink>
          </w:p>
        </w:tc>
      </w:tr>
      <w:tr w:rsidR="00832159" w:rsidRPr="00832159" w14:paraId="2673A564"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098BC86"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852F48" w14:textId="77777777" w:rsidR="00566558" w:rsidRPr="00832159" w:rsidRDefault="00CD2934" w:rsidP="0089184A">
            <w:pPr>
              <w:rPr>
                <w:rFonts w:asciiTheme="minorHAnsi" w:hAnsiTheme="minorHAnsi" w:cstheme="minorHAnsi"/>
                <w:sz w:val="18"/>
                <w:szCs w:val="18"/>
              </w:rPr>
            </w:pPr>
            <w:hyperlink r:id="rId98" w:tooltip="Rio do Oeste" w:history="1">
              <w:r w:rsidR="00566558" w:rsidRPr="00832159">
                <w:rPr>
                  <w:rStyle w:val="Hyperlink"/>
                  <w:rFonts w:asciiTheme="minorHAnsi" w:hAnsiTheme="minorHAnsi" w:cstheme="minorHAnsi"/>
                  <w:color w:val="auto"/>
                  <w:sz w:val="18"/>
                  <w:szCs w:val="18"/>
                </w:rPr>
                <w:t>Rio do Oeste</w:t>
              </w:r>
            </w:hyperlink>
          </w:p>
        </w:tc>
      </w:tr>
      <w:tr w:rsidR="00832159" w:rsidRPr="00832159" w14:paraId="3E8666EE"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D9CA4B3"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6749C9" w14:textId="77777777" w:rsidR="00566558" w:rsidRPr="00832159" w:rsidRDefault="00CD2934" w:rsidP="0089184A">
            <w:pPr>
              <w:rPr>
                <w:rFonts w:asciiTheme="minorHAnsi" w:hAnsiTheme="minorHAnsi" w:cstheme="minorHAnsi"/>
                <w:sz w:val="18"/>
                <w:szCs w:val="18"/>
              </w:rPr>
            </w:pPr>
            <w:hyperlink r:id="rId99" w:tooltip="Rio do Sul" w:history="1">
              <w:r w:rsidR="00566558" w:rsidRPr="00832159">
                <w:rPr>
                  <w:rStyle w:val="Hyperlink"/>
                  <w:rFonts w:asciiTheme="minorHAnsi" w:hAnsiTheme="minorHAnsi" w:cstheme="minorHAnsi"/>
                  <w:color w:val="auto"/>
                  <w:sz w:val="18"/>
                  <w:szCs w:val="18"/>
                </w:rPr>
                <w:t>Rio do Sul</w:t>
              </w:r>
            </w:hyperlink>
          </w:p>
        </w:tc>
      </w:tr>
      <w:tr w:rsidR="00832159" w:rsidRPr="00832159" w14:paraId="3C3DB2DA"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5279A2B"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523811" w14:textId="77777777" w:rsidR="00566558" w:rsidRPr="00832159" w:rsidRDefault="00CD2934" w:rsidP="0089184A">
            <w:pPr>
              <w:rPr>
                <w:rFonts w:asciiTheme="minorHAnsi" w:hAnsiTheme="minorHAnsi" w:cstheme="minorHAnsi"/>
                <w:sz w:val="18"/>
                <w:szCs w:val="18"/>
              </w:rPr>
            </w:pPr>
            <w:hyperlink r:id="rId100" w:tooltip="Salete (Santa Catarina)" w:history="1">
              <w:r w:rsidR="00566558" w:rsidRPr="00832159">
                <w:rPr>
                  <w:rStyle w:val="Hyperlink"/>
                  <w:rFonts w:asciiTheme="minorHAnsi" w:hAnsiTheme="minorHAnsi" w:cstheme="minorHAnsi"/>
                  <w:color w:val="auto"/>
                  <w:sz w:val="18"/>
                  <w:szCs w:val="18"/>
                </w:rPr>
                <w:t>Salete</w:t>
              </w:r>
            </w:hyperlink>
          </w:p>
        </w:tc>
      </w:tr>
      <w:tr w:rsidR="00832159" w:rsidRPr="00832159" w14:paraId="21B66378"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6032465"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98104E" w14:textId="77777777" w:rsidR="00566558" w:rsidRPr="00832159" w:rsidRDefault="00CD2934" w:rsidP="0089184A">
            <w:pPr>
              <w:rPr>
                <w:rFonts w:asciiTheme="minorHAnsi" w:hAnsiTheme="minorHAnsi" w:cstheme="minorHAnsi"/>
                <w:sz w:val="18"/>
                <w:szCs w:val="18"/>
              </w:rPr>
            </w:pPr>
            <w:hyperlink r:id="rId101" w:tooltip="Santa Terezinha (Santa Catarina)" w:history="1">
              <w:r w:rsidR="00566558" w:rsidRPr="00832159">
                <w:rPr>
                  <w:rStyle w:val="Hyperlink"/>
                  <w:rFonts w:asciiTheme="minorHAnsi" w:hAnsiTheme="minorHAnsi" w:cstheme="minorHAnsi"/>
                  <w:color w:val="auto"/>
                  <w:sz w:val="18"/>
                  <w:szCs w:val="18"/>
                </w:rPr>
                <w:t>Santa Terezinha</w:t>
              </w:r>
            </w:hyperlink>
          </w:p>
        </w:tc>
      </w:tr>
      <w:tr w:rsidR="00832159" w:rsidRPr="00832159" w14:paraId="7D3DFFB2"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D12B1FB"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42DDA7" w14:textId="77777777" w:rsidR="00566558" w:rsidRPr="00832159" w:rsidRDefault="00CD2934" w:rsidP="0089184A">
            <w:pPr>
              <w:rPr>
                <w:rFonts w:asciiTheme="minorHAnsi" w:hAnsiTheme="minorHAnsi" w:cstheme="minorHAnsi"/>
                <w:sz w:val="18"/>
                <w:szCs w:val="18"/>
              </w:rPr>
            </w:pPr>
            <w:hyperlink r:id="rId102" w:tooltip="Taió" w:history="1">
              <w:proofErr w:type="spellStart"/>
              <w:r w:rsidR="00566558" w:rsidRPr="00832159">
                <w:rPr>
                  <w:rStyle w:val="Hyperlink"/>
                  <w:rFonts w:asciiTheme="minorHAnsi" w:hAnsiTheme="minorHAnsi" w:cstheme="minorHAnsi"/>
                  <w:color w:val="auto"/>
                  <w:sz w:val="18"/>
                  <w:szCs w:val="18"/>
                </w:rPr>
                <w:t>Taió</w:t>
              </w:r>
              <w:proofErr w:type="spellEnd"/>
            </w:hyperlink>
          </w:p>
        </w:tc>
      </w:tr>
      <w:tr w:rsidR="00832159" w:rsidRPr="00832159" w14:paraId="785B7614"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E873A10"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CB5A7E" w14:textId="77777777" w:rsidR="00566558" w:rsidRPr="00832159" w:rsidRDefault="00CD2934" w:rsidP="0089184A">
            <w:pPr>
              <w:rPr>
                <w:rFonts w:asciiTheme="minorHAnsi" w:hAnsiTheme="minorHAnsi" w:cstheme="minorHAnsi"/>
                <w:sz w:val="18"/>
                <w:szCs w:val="18"/>
              </w:rPr>
            </w:pPr>
            <w:hyperlink r:id="rId103" w:tooltip="Trombudo Central" w:history="1">
              <w:r w:rsidR="00566558" w:rsidRPr="00832159">
                <w:rPr>
                  <w:rStyle w:val="Hyperlink"/>
                  <w:rFonts w:asciiTheme="minorHAnsi" w:hAnsiTheme="minorHAnsi" w:cstheme="minorHAnsi"/>
                  <w:color w:val="auto"/>
                  <w:sz w:val="18"/>
                  <w:szCs w:val="18"/>
                </w:rPr>
                <w:t>Trombudo Central</w:t>
              </w:r>
            </w:hyperlink>
          </w:p>
        </w:tc>
      </w:tr>
      <w:tr w:rsidR="00832159" w:rsidRPr="00832159" w14:paraId="46B24E73" w14:textId="77777777" w:rsidTr="00832159">
        <w:trPr>
          <w:trHeight w:val="20"/>
        </w:trPr>
        <w:tc>
          <w:tcPr>
            <w:tcW w:w="2918"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CDC317" w14:textId="77777777" w:rsidR="00566558" w:rsidRPr="00832159" w:rsidRDefault="00CD2934" w:rsidP="0089184A">
            <w:pPr>
              <w:rPr>
                <w:rFonts w:asciiTheme="minorHAnsi" w:hAnsiTheme="minorHAnsi" w:cstheme="minorHAnsi"/>
                <w:sz w:val="18"/>
                <w:szCs w:val="18"/>
              </w:rPr>
            </w:pPr>
            <w:hyperlink r:id="rId104" w:tooltip="Região Geográfica Imediata de Ibirama-Presidente Getúlio" w:history="1">
              <w:r w:rsidR="00566558" w:rsidRPr="00832159">
                <w:rPr>
                  <w:rStyle w:val="Hyperlink"/>
                  <w:rFonts w:asciiTheme="minorHAnsi" w:hAnsiTheme="minorHAnsi" w:cstheme="minorHAnsi"/>
                  <w:color w:val="auto"/>
                  <w:sz w:val="18"/>
                  <w:szCs w:val="18"/>
                </w:rPr>
                <w:t>Ibirama-Presidente Getúlio</w:t>
              </w:r>
            </w:hyperlink>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C243DD" w14:textId="77777777" w:rsidR="00566558" w:rsidRPr="00832159" w:rsidRDefault="00CD2934" w:rsidP="0089184A">
            <w:pPr>
              <w:rPr>
                <w:rFonts w:asciiTheme="minorHAnsi" w:hAnsiTheme="minorHAnsi" w:cstheme="minorHAnsi"/>
                <w:sz w:val="18"/>
                <w:szCs w:val="18"/>
              </w:rPr>
            </w:pPr>
            <w:hyperlink r:id="rId105" w:tooltip="Dona Emma" w:history="1">
              <w:r w:rsidR="00566558" w:rsidRPr="00832159">
                <w:rPr>
                  <w:rStyle w:val="Hyperlink"/>
                  <w:rFonts w:asciiTheme="minorHAnsi" w:hAnsiTheme="minorHAnsi" w:cstheme="minorHAnsi"/>
                  <w:color w:val="auto"/>
                  <w:sz w:val="18"/>
                  <w:szCs w:val="18"/>
                </w:rPr>
                <w:t>Dona Emma</w:t>
              </w:r>
            </w:hyperlink>
          </w:p>
        </w:tc>
      </w:tr>
      <w:tr w:rsidR="00832159" w:rsidRPr="00832159" w14:paraId="1F2AF567"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1787176"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A593FC" w14:textId="77777777" w:rsidR="00566558" w:rsidRPr="00832159" w:rsidRDefault="00CD2934" w:rsidP="0089184A">
            <w:pPr>
              <w:rPr>
                <w:rFonts w:asciiTheme="minorHAnsi" w:hAnsiTheme="minorHAnsi" w:cstheme="minorHAnsi"/>
                <w:sz w:val="18"/>
                <w:szCs w:val="18"/>
              </w:rPr>
            </w:pPr>
            <w:hyperlink r:id="rId106" w:tooltip="Ibirama" w:history="1">
              <w:r w:rsidR="00566558" w:rsidRPr="00832159">
                <w:rPr>
                  <w:rStyle w:val="Hyperlink"/>
                  <w:rFonts w:asciiTheme="minorHAnsi" w:hAnsiTheme="minorHAnsi" w:cstheme="minorHAnsi"/>
                  <w:color w:val="auto"/>
                  <w:sz w:val="18"/>
                  <w:szCs w:val="18"/>
                </w:rPr>
                <w:t>Ibirama</w:t>
              </w:r>
            </w:hyperlink>
          </w:p>
        </w:tc>
      </w:tr>
      <w:tr w:rsidR="00832159" w:rsidRPr="00832159" w14:paraId="3B6C00FB"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E153580"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B25B79" w14:textId="77777777" w:rsidR="00566558" w:rsidRPr="00832159" w:rsidRDefault="00CD2934" w:rsidP="0089184A">
            <w:pPr>
              <w:rPr>
                <w:rFonts w:asciiTheme="minorHAnsi" w:hAnsiTheme="minorHAnsi" w:cstheme="minorHAnsi"/>
                <w:sz w:val="18"/>
                <w:szCs w:val="18"/>
              </w:rPr>
            </w:pPr>
            <w:hyperlink r:id="rId107" w:tooltip="José Boiteux" w:history="1">
              <w:r w:rsidR="00566558" w:rsidRPr="00832159">
                <w:rPr>
                  <w:rStyle w:val="Hyperlink"/>
                  <w:rFonts w:asciiTheme="minorHAnsi" w:hAnsiTheme="minorHAnsi" w:cstheme="minorHAnsi"/>
                  <w:color w:val="auto"/>
                  <w:sz w:val="18"/>
                  <w:szCs w:val="18"/>
                </w:rPr>
                <w:t>José Boiteux</w:t>
              </w:r>
            </w:hyperlink>
          </w:p>
        </w:tc>
      </w:tr>
      <w:tr w:rsidR="00832159" w:rsidRPr="00832159" w14:paraId="2DCFC706"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96E76B9"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CD735E" w14:textId="77777777" w:rsidR="00566558" w:rsidRPr="00832159" w:rsidRDefault="00CD2934" w:rsidP="0089184A">
            <w:pPr>
              <w:rPr>
                <w:rFonts w:asciiTheme="minorHAnsi" w:hAnsiTheme="minorHAnsi" w:cstheme="minorHAnsi"/>
                <w:sz w:val="18"/>
                <w:szCs w:val="18"/>
              </w:rPr>
            </w:pPr>
            <w:hyperlink r:id="rId108" w:tooltip="Presidente Getúlio" w:history="1">
              <w:r w:rsidR="00566558" w:rsidRPr="00832159">
                <w:rPr>
                  <w:rStyle w:val="Hyperlink"/>
                  <w:rFonts w:asciiTheme="minorHAnsi" w:hAnsiTheme="minorHAnsi" w:cstheme="minorHAnsi"/>
                  <w:color w:val="auto"/>
                  <w:sz w:val="18"/>
                  <w:szCs w:val="18"/>
                </w:rPr>
                <w:t>Presidente Getúlio</w:t>
              </w:r>
            </w:hyperlink>
          </w:p>
        </w:tc>
      </w:tr>
      <w:tr w:rsidR="00832159" w:rsidRPr="00832159" w14:paraId="728381EE"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712FDE9"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A3871F" w14:textId="77777777" w:rsidR="00566558" w:rsidRPr="00832159" w:rsidRDefault="00CD2934" w:rsidP="0089184A">
            <w:pPr>
              <w:rPr>
                <w:rFonts w:asciiTheme="minorHAnsi" w:hAnsiTheme="minorHAnsi" w:cstheme="minorHAnsi"/>
                <w:sz w:val="18"/>
                <w:szCs w:val="18"/>
              </w:rPr>
            </w:pPr>
            <w:hyperlink r:id="rId109" w:tooltip="Vitor Meireles (Santa Catarina)" w:history="1">
              <w:r w:rsidR="00566558" w:rsidRPr="00832159">
                <w:rPr>
                  <w:rStyle w:val="Hyperlink"/>
                  <w:rFonts w:asciiTheme="minorHAnsi" w:hAnsiTheme="minorHAnsi" w:cstheme="minorHAnsi"/>
                  <w:color w:val="auto"/>
                  <w:sz w:val="18"/>
                  <w:szCs w:val="18"/>
                </w:rPr>
                <w:t>Vitor Meireles</w:t>
              </w:r>
            </w:hyperlink>
          </w:p>
        </w:tc>
      </w:tr>
      <w:tr w:rsidR="00832159" w:rsidRPr="00832159" w14:paraId="7A95F7E0"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A1C8737"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7C1747" w14:textId="77777777" w:rsidR="00566558" w:rsidRPr="00832159" w:rsidRDefault="00CD2934" w:rsidP="0089184A">
            <w:pPr>
              <w:rPr>
                <w:rFonts w:asciiTheme="minorHAnsi" w:hAnsiTheme="minorHAnsi" w:cstheme="minorHAnsi"/>
                <w:sz w:val="18"/>
                <w:szCs w:val="18"/>
              </w:rPr>
            </w:pPr>
            <w:hyperlink r:id="rId110" w:tooltip="Witmarsum" w:history="1">
              <w:r w:rsidR="00566558" w:rsidRPr="00832159">
                <w:rPr>
                  <w:rStyle w:val="Hyperlink"/>
                  <w:rFonts w:asciiTheme="minorHAnsi" w:hAnsiTheme="minorHAnsi" w:cstheme="minorHAnsi"/>
                  <w:color w:val="auto"/>
                  <w:sz w:val="18"/>
                  <w:szCs w:val="18"/>
                </w:rPr>
                <w:t>Witmarsum</w:t>
              </w:r>
            </w:hyperlink>
          </w:p>
        </w:tc>
      </w:tr>
      <w:tr w:rsidR="00832159" w:rsidRPr="00832159" w14:paraId="51308B30" w14:textId="77777777" w:rsidTr="00832159">
        <w:trPr>
          <w:trHeight w:val="20"/>
        </w:trPr>
        <w:tc>
          <w:tcPr>
            <w:tcW w:w="2918" w:type="pct"/>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533A98" w14:textId="77777777" w:rsidR="00566558" w:rsidRPr="00832159" w:rsidRDefault="00CD2934" w:rsidP="0089184A">
            <w:pPr>
              <w:rPr>
                <w:rFonts w:asciiTheme="minorHAnsi" w:hAnsiTheme="minorHAnsi" w:cstheme="minorHAnsi"/>
                <w:sz w:val="18"/>
                <w:szCs w:val="18"/>
              </w:rPr>
            </w:pPr>
            <w:hyperlink r:id="rId111" w:tooltip="Região Geográfica Imediata de Ituporanga" w:history="1">
              <w:r w:rsidR="00566558" w:rsidRPr="00832159">
                <w:rPr>
                  <w:rStyle w:val="Hyperlink"/>
                  <w:rFonts w:asciiTheme="minorHAnsi" w:hAnsiTheme="minorHAnsi" w:cstheme="minorHAnsi"/>
                  <w:color w:val="auto"/>
                  <w:sz w:val="18"/>
                  <w:szCs w:val="18"/>
                </w:rPr>
                <w:t>Ituporanga</w:t>
              </w:r>
            </w:hyperlink>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FBBA8E" w14:textId="77777777" w:rsidR="00566558" w:rsidRPr="00832159" w:rsidRDefault="00CD2934" w:rsidP="0089184A">
            <w:pPr>
              <w:rPr>
                <w:rFonts w:asciiTheme="minorHAnsi" w:hAnsiTheme="minorHAnsi" w:cstheme="minorHAnsi"/>
                <w:sz w:val="18"/>
                <w:szCs w:val="18"/>
              </w:rPr>
            </w:pPr>
            <w:hyperlink r:id="rId112" w:tooltip="Chapadão do Lageado" w:history="1">
              <w:r w:rsidR="00566558" w:rsidRPr="00832159">
                <w:rPr>
                  <w:rStyle w:val="Hyperlink"/>
                  <w:rFonts w:asciiTheme="minorHAnsi" w:hAnsiTheme="minorHAnsi" w:cstheme="minorHAnsi"/>
                  <w:color w:val="auto"/>
                  <w:sz w:val="18"/>
                  <w:szCs w:val="18"/>
                </w:rPr>
                <w:t>Chapadão do Lageado</w:t>
              </w:r>
            </w:hyperlink>
          </w:p>
        </w:tc>
      </w:tr>
      <w:tr w:rsidR="00832159" w:rsidRPr="00832159" w14:paraId="0C10A7D9"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E5893B8"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27C72C" w14:textId="77777777" w:rsidR="00566558" w:rsidRPr="00832159" w:rsidRDefault="00CD2934" w:rsidP="0089184A">
            <w:pPr>
              <w:rPr>
                <w:rFonts w:asciiTheme="minorHAnsi" w:hAnsiTheme="minorHAnsi" w:cstheme="minorHAnsi"/>
                <w:sz w:val="18"/>
                <w:szCs w:val="18"/>
              </w:rPr>
            </w:pPr>
            <w:hyperlink r:id="rId113" w:tooltip="Imbuia (Santa Catarina)" w:history="1">
              <w:r w:rsidR="00566558" w:rsidRPr="00832159">
                <w:rPr>
                  <w:rStyle w:val="Hyperlink"/>
                  <w:rFonts w:asciiTheme="minorHAnsi" w:hAnsiTheme="minorHAnsi" w:cstheme="minorHAnsi"/>
                  <w:color w:val="auto"/>
                  <w:sz w:val="18"/>
                  <w:szCs w:val="18"/>
                </w:rPr>
                <w:t>Imbuia</w:t>
              </w:r>
            </w:hyperlink>
          </w:p>
        </w:tc>
      </w:tr>
      <w:tr w:rsidR="00832159" w:rsidRPr="00832159" w14:paraId="10770B06"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603E088"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C9C429" w14:textId="77777777" w:rsidR="00566558" w:rsidRPr="00832159" w:rsidRDefault="00CD2934" w:rsidP="0089184A">
            <w:pPr>
              <w:rPr>
                <w:rFonts w:asciiTheme="minorHAnsi" w:hAnsiTheme="minorHAnsi" w:cstheme="minorHAnsi"/>
                <w:sz w:val="18"/>
                <w:szCs w:val="18"/>
              </w:rPr>
            </w:pPr>
            <w:hyperlink r:id="rId114" w:tooltip="Ituporanga" w:history="1">
              <w:r w:rsidR="00566558" w:rsidRPr="00832159">
                <w:rPr>
                  <w:rStyle w:val="Hyperlink"/>
                  <w:rFonts w:asciiTheme="minorHAnsi" w:hAnsiTheme="minorHAnsi" w:cstheme="minorHAnsi"/>
                  <w:color w:val="auto"/>
                  <w:sz w:val="18"/>
                  <w:szCs w:val="18"/>
                </w:rPr>
                <w:t>Ituporanga</w:t>
              </w:r>
            </w:hyperlink>
          </w:p>
        </w:tc>
      </w:tr>
      <w:tr w:rsidR="00832159" w:rsidRPr="00832159" w14:paraId="151A0DCF"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1EEAC83"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5CF46E" w14:textId="77777777" w:rsidR="00566558" w:rsidRPr="00832159" w:rsidRDefault="00CD2934" w:rsidP="0089184A">
            <w:pPr>
              <w:rPr>
                <w:rFonts w:asciiTheme="minorHAnsi" w:hAnsiTheme="minorHAnsi" w:cstheme="minorHAnsi"/>
                <w:sz w:val="18"/>
                <w:szCs w:val="18"/>
              </w:rPr>
            </w:pPr>
            <w:hyperlink r:id="rId115" w:tooltip="Leoberto Leal" w:history="1">
              <w:r w:rsidR="00566558" w:rsidRPr="00832159">
                <w:rPr>
                  <w:rStyle w:val="Hyperlink"/>
                  <w:rFonts w:asciiTheme="minorHAnsi" w:hAnsiTheme="minorHAnsi" w:cstheme="minorHAnsi"/>
                  <w:color w:val="auto"/>
                  <w:sz w:val="18"/>
                  <w:szCs w:val="18"/>
                </w:rPr>
                <w:t>Leoberto Leal</w:t>
              </w:r>
            </w:hyperlink>
          </w:p>
        </w:tc>
      </w:tr>
      <w:tr w:rsidR="00832159" w:rsidRPr="00832159" w14:paraId="57F2BE86"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3907CC4"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0F3860" w14:textId="77777777" w:rsidR="00566558" w:rsidRPr="00832159" w:rsidRDefault="00CD2934" w:rsidP="0089184A">
            <w:pPr>
              <w:rPr>
                <w:rFonts w:asciiTheme="minorHAnsi" w:hAnsiTheme="minorHAnsi" w:cstheme="minorHAnsi"/>
                <w:sz w:val="18"/>
                <w:szCs w:val="18"/>
              </w:rPr>
            </w:pPr>
            <w:hyperlink r:id="rId116" w:tooltip="Petrolândia (Santa Catarina)" w:history="1">
              <w:r w:rsidR="00566558" w:rsidRPr="00832159">
                <w:rPr>
                  <w:rStyle w:val="Hyperlink"/>
                  <w:rFonts w:asciiTheme="minorHAnsi" w:hAnsiTheme="minorHAnsi" w:cstheme="minorHAnsi"/>
                  <w:color w:val="auto"/>
                  <w:sz w:val="18"/>
                  <w:szCs w:val="18"/>
                </w:rPr>
                <w:t>Petrolândia</w:t>
              </w:r>
            </w:hyperlink>
          </w:p>
        </w:tc>
      </w:tr>
      <w:tr w:rsidR="00832159" w:rsidRPr="00832159" w14:paraId="578B5635" w14:textId="77777777" w:rsidTr="00832159">
        <w:trPr>
          <w:trHeight w:val="20"/>
        </w:trPr>
        <w:tc>
          <w:tcPr>
            <w:tcW w:w="2918" w:type="pct"/>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683FA11" w14:textId="77777777" w:rsidR="00566558" w:rsidRPr="00832159" w:rsidRDefault="00566558" w:rsidP="0089184A">
            <w:pPr>
              <w:rPr>
                <w:rFonts w:asciiTheme="minorHAnsi" w:hAnsiTheme="minorHAnsi" w:cstheme="minorHAnsi"/>
                <w:sz w:val="18"/>
                <w:szCs w:val="18"/>
              </w:rPr>
            </w:pPr>
          </w:p>
        </w:tc>
        <w:tc>
          <w:tcPr>
            <w:tcW w:w="20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1D1A6B" w14:textId="77777777" w:rsidR="00566558" w:rsidRPr="00832159" w:rsidRDefault="00CD2934" w:rsidP="0089184A">
            <w:pPr>
              <w:rPr>
                <w:rFonts w:asciiTheme="minorHAnsi" w:hAnsiTheme="minorHAnsi" w:cstheme="minorHAnsi"/>
                <w:sz w:val="18"/>
                <w:szCs w:val="18"/>
              </w:rPr>
            </w:pPr>
            <w:hyperlink r:id="rId117" w:tooltip="Vidal Ramos" w:history="1">
              <w:r w:rsidR="00566558" w:rsidRPr="00832159">
                <w:rPr>
                  <w:rStyle w:val="Hyperlink"/>
                  <w:rFonts w:asciiTheme="minorHAnsi" w:hAnsiTheme="minorHAnsi" w:cstheme="minorHAnsi"/>
                  <w:color w:val="auto"/>
                  <w:sz w:val="18"/>
                  <w:szCs w:val="18"/>
                </w:rPr>
                <w:t>Vidal Ramos</w:t>
              </w:r>
            </w:hyperlink>
          </w:p>
        </w:tc>
      </w:tr>
    </w:tbl>
    <w:p w14:paraId="17771935" w14:textId="77777777" w:rsidR="00566558" w:rsidRPr="00832159" w:rsidRDefault="00566558" w:rsidP="00566558">
      <w:pPr>
        <w:jc w:val="both"/>
        <w:rPr>
          <w:rFonts w:ascii="Calibri" w:hAnsi="Calibri" w:cs="Calibri"/>
          <w:bCs/>
          <w:sz w:val="18"/>
          <w:szCs w:val="18"/>
        </w:rPr>
      </w:pPr>
      <w:r w:rsidRPr="00832159">
        <w:rPr>
          <w:rFonts w:ascii="Calibri" w:hAnsi="Calibri" w:cs="Calibri"/>
          <w:bCs/>
          <w:sz w:val="18"/>
          <w:szCs w:val="18"/>
        </w:rPr>
        <w:t>Fonte: https://pt.wikipedia.org/wiki/Lista_de_regi%C3%B5es_geogr%C3%A1ficas_intermedi%C3%A1rias_e_imediatas_de_Santa_Catarina</w:t>
      </w:r>
    </w:p>
    <w:p w14:paraId="4F0EB396" w14:textId="77777777" w:rsidR="00566558" w:rsidRPr="00566558" w:rsidRDefault="00566558" w:rsidP="00566558">
      <w:pPr>
        <w:jc w:val="both"/>
        <w:rPr>
          <w:rFonts w:ascii="Calibri" w:hAnsi="Calibri" w:cs="Calibri"/>
          <w:bCs/>
          <w:color w:val="FF0000"/>
        </w:rPr>
      </w:pPr>
    </w:p>
    <w:p w14:paraId="2E7A84AA" w14:textId="1705D6BB" w:rsidR="00566558" w:rsidRPr="002469F6" w:rsidRDefault="00832159" w:rsidP="00B03618">
      <w:pPr>
        <w:pStyle w:val="PargrafodaLista"/>
        <w:numPr>
          <w:ilvl w:val="0"/>
          <w:numId w:val="8"/>
        </w:numPr>
        <w:jc w:val="both"/>
        <w:rPr>
          <w:rFonts w:ascii="Calibri" w:hAnsi="Calibri" w:cs="Calibri"/>
          <w:bCs/>
        </w:rPr>
      </w:pPr>
      <w:r w:rsidRPr="002469F6">
        <w:rPr>
          <w:rFonts w:ascii="Calibri" w:hAnsi="Calibri" w:cs="Calibri"/>
          <w:bCs/>
        </w:rPr>
        <w:t xml:space="preserve">O </w:t>
      </w:r>
      <w:r w:rsidR="00566558" w:rsidRPr="002469F6">
        <w:rPr>
          <w:rFonts w:ascii="Calibri" w:hAnsi="Calibri" w:cs="Calibri"/>
          <w:bCs/>
        </w:rPr>
        <w:t>grupo de projetos de fornecedores da Região Geográfica Intermediária tem prioridade sobre o do estado e do país;</w:t>
      </w:r>
    </w:p>
    <w:p w14:paraId="2D4043A1" w14:textId="373738D9" w:rsidR="00566558" w:rsidRPr="002469F6" w:rsidRDefault="00832159" w:rsidP="00B03618">
      <w:pPr>
        <w:pStyle w:val="PargrafodaLista"/>
        <w:numPr>
          <w:ilvl w:val="0"/>
          <w:numId w:val="8"/>
        </w:numPr>
        <w:jc w:val="both"/>
        <w:rPr>
          <w:rFonts w:ascii="Calibri" w:hAnsi="Calibri" w:cs="Calibri"/>
          <w:bCs/>
        </w:rPr>
      </w:pPr>
      <w:r w:rsidRPr="002469F6">
        <w:rPr>
          <w:rFonts w:ascii="Calibri" w:hAnsi="Calibri" w:cs="Calibri"/>
          <w:bCs/>
        </w:rPr>
        <w:t>O g</w:t>
      </w:r>
      <w:r w:rsidR="00566558" w:rsidRPr="002469F6">
        <w:rPr>
          <w:rFonts w:ascii="Calibri" w:hAnsi="Calibri" w:cs="Calibri"/>
          <w:bCs/>
        </w:rPr>
        <w:t>rupo de projetos do estado tem prioridade sobre o do País.</w:t>
      </w:r>
    </w:p>
    <w:p w14:paraId="156F481D" w14:textId="77777777" w:rsidR="00566558" w:rsidRPr="002469F6" w:rsidRDefault="00566558" w:rsidP="00566558">
      <w:pPr>
        <w:jc w:val="both"/>
        <w:rPr>
          <w:rFonts w:ascii="Calibri" w:hAnsi="Calibri" w:cs="Calibri"/>
          <w:bCs/>
        </w:rPr>
      </w:pPr>
    </w:p>
    <w:p w14:paraId="565D8041" w14:textId="77777777" w:rsidR="00832159" w:rsidRPr="002469F6" w:rsidRDefault="00566558" w:rsidP="00566558">
      <w:pPr>
        <w:pStyle w:val="Nivel2"/>
        <w:rPr>
          <w:color w:val="auto"/>
        </w:rPr>
      </w:pPr>
      <w:r w:rsidRPr="002469F6">
        <w:rPr>
          <w:color w:val="auto"/>
        </w:rPr>
        <w:t>Em cada grupo de projetos, será observada a seguinte ordem de prioridade para seleção:</w:t>
      </w:r>
    </w:p>
    <w:p w14:paraId="3FEEE878" w14:textId="77777777" w:rsidR="00832159" w:rsidRPr="002469F6" w:rsidRDefault="00832159" w:rsidP="00832159">
      <w:pPr>
        <w:pStyle w:val="Nivel2"/>
        <w:numPr>
          <w:ilvl w:val="0"/>
          <w:numId w:val="0"/>
        </w:numPr>
        <w:rPr>
          <w:color w:val="auto"/>
        </w:rPr>
      </w:pPr>
    </w:p>
    <w:p w14:paraId="1B74E94E" w14:textId="5C0E1760" w:rsidR="00566558" w:rsidRPr="002469F6" w:rsidRDefault="00832159" w:rsidP="002469F6">
      <w:pPr>
        <w:pStyle w:val="Nivel3"/>
        <w:rPr>
          <w:rFonts w:cs="Arial"/>
        </w:rPr>
      </w:pPr>
      <w:r w:rsidRPr="002469F6">
        <w:t>O</w:t>
      </w:r>
      <w:r w:rsidR="00566558" w:rsidRPr="002469F6">
        <w:t>s assentamentos de reforma agrária, as comunidades tradicionais indígenas, comunidades quilombolas e os grupos de mulheres, não havendo prioridade entre estes;</w:t>
      </w:r>
    </w:p>
    <w:p w14:paraId="6F2705E3" w14:textId="77777777" w:rsidR="00566558" w:rsidRPr="002469F6" w:rsidRDefault="00566558" w:rsidP="00566558">
      <w:pPr>
        <w:jc w:val="both"/>
        <w:rPr>
          <w:rFonts w:ascii="Calibri" w:hAnsi="Calibri" w:cs="Calibri"/>
          <w:bCs/>
        </w:rPr>
      </w:pPr>
    </w:p>
    <w:p w14:paraId="4371E687" w14:textId="7EE9D992" w:rsidR="00566558" w:rsidRPr="002469F6" w:rsidRDefault="00566558" w:rsidP="00B03618">
      <w:pPr>
        <w:pStyle w:val="PargrafodaLista"/>
        <w:numPr>
          <w:ilvl w:val="0"/>
          <w:numId w:val="9"/>
        </w:numPr>
        <w:ind w:left="1778"/>
        <w:jc w:val="both"/>
        <w:rPr>
          <w:rFonts w:ascii="Calibri" w:hAnsi="Calibri" w:cs="Calibri"/>
          <w:bCs/>
        </w:rPr>
      </w:pPr>
      <w:r w:rsidRPr="002469F6">
        <w:rPr>
          <w:rFonts w:ascii="Calibri" w:hAnsi="Calibri" w:cs="Calibri"/>
          <w:bCs/>
        </w:rPr>
        <w:lastRenderedPageBreak/>
        <w:t>para efeitos do disposto neste inciso, devem ser considerados Grupos Formais e Grupos Informais</w:t>
      </w:r>
      <w:r w:rsidR="00832159" w:rsidRPr="002469F6">
        <w:rPr>
          <w:rFonts w:ascii="Calibri" w:hAnsi="Calibri" w:cs="Calibri"/>
          <w:bCs/>
        </w:rPr>
        <w:t xml:space="preserve"> </w:t>
      </w:r>
      <w:r w:rsidRPr="002469F6">
        <w:rPr>
          <w:rFonts w:ascii="Calibri" w:hAnsi="Calibri" w:cs="Calibri"/>
          <w:bCs/>
        </w:rPr>
        <w:t>de assentamentos da reforma agrária, comunidades quilombolas, indígenas e/ou grupos de mulheres, aqueles em que a composição seja de, no mínimo, 50%+1 (cinquenta por cento mais um) dos cooperados/associados as organizações produtivas respectivamente, conforme identificação na(s) DAP(s);</w:t>
      </w:r>
    </w:p>
    <w:p w14:paraId="03A58FA1" w14:textId="77777777" w:rsidR="00566558" w:rsidRPr="002469F6" w:rsidRDefault="00566558" w:rsidP="00832159">
      <w:pPr>
        <w:ind w:left="1058"/>
        <w:jc w:val="both"/>
        <w:rPr>
          <w:rFonts w:ascii="Calibri" w:hAnsi="Calibri" w:cs="Calibri"/>
          <w:bCs/>
        </w:rPr>
      </w:pPr>
    </w:p>
    <w:p w14:paraId="0183CB04" w14:textId="473AA7A4" w:rsidR="00566558" w:rsidRPr="002469F6" w:rsidRDefault="00566558" w:rsidP="00B03618">
      <w:pPr>
        <w:pStyle w:val="PargrafodaLista"/>
        <w:numPr>
          <w:ilvl w:val="0"/>
          <w:numId w:val="9"/>
        </w:numPr>
        <w:ind w:left="1778"/>
        <w:jc w:val="both"/>
        <w:rPr>
          <w:rFonts w:ascii="Calibri" w:hAnsi="Calibri" w:cs="Calibri"/>
          <w:bCs/>
        </w:rPr>
      </w:pPr>
      <w:r w:rsidRPr="002469F6">
        <w:rPr>
          <w:rFonts w:ascii="Calibri" w:hAnsi="Calibri" w:cs="Calibri"/>
          <w:bCs/>
        </w:rPr>
        <w:t>no caso de empate entre Grupos Formais assentamentos da reforma agrária, comunidades quilombolas, indígenas e/ou grupos de mulheres, em referência ao disposto na Resolução nº 06, de 08 de maio de 2020, têm prioridade organizações produtivas com maior porcentagem de assentados da reforma agrária, quilombolas, indígenas ou mulheres no seu quadro de associados/cooperados. Para empate entre Grupos Informais, terão prioridade os grupos com maior porcentagem de fornecedores assentados da reforma agrária, quilombolas, indígenas ou mulheres, conforme identificação na(s) DAP(s).</w:t>
      </w:r>
    </w:p>
    <w:p w14:paraId="12EAAC68" w14:textId="77777777" w:rsidR="00832159" w:rsidRPr="002469F6" w:rsidRDefault="00832159" w:rsidP="00566558">
      <w:pPr>
        <w:jc w:val="both"/>
        <w:rPr>
          <w:rFonts w:ascii="Calibri" w:hAnsi="Calibri" w:cs="Calibri"/>
          <w:bCs/>
        </w:rPr>
      </w:pPr>
    </w:p>
    <w:p w14:paraId="163E4A2B" w14:textId="77777777" w:rsidR="00832159" w:rsidRPr="002469F6" w:rsidRDefault="00832159" w:rsidP="002469F6">
      <w:pPr>
        <w:pStyle w:val="Nivel3"/>
        <w:rPr>
          <w:rFonts w:ascii="Calibri" w:hAnsi="Calibri" w:cs="Calibri"/>
          <w:bCs/>
        </w:rPr>
      </w:pPr>
      <w:r w:rsidRPr="002469F6">
        <w:t>Os</w:t>
      </w:r>
      <w:r w:rsidR="00566558" w:rsidRPr="002469F6">
        <w:t xml:space="preserve"> fornecedores de gêneros alimentícios certificados como orgânicos ou agroecológicos, segundo</w:t>
      </w:r>
      <w:r w:rsidRPr="002469F6">
        <w:t xml:space="preserve"> </w:t>
      </w:r>
      <w:r w:rsidR="00566558" w:rsidRPr="002469F6">
        <w:rPr>
          <w:rFonts w:ascii="Calibri" w:hAnsi="Calibri" w:cs="Calibri"/>
          <w:bCs/>
        </w:rPr>
        <w:t>RESOLUÇÃO Nº 06, DE 08 DE MAIO DE 2020 e devido cadastro no MAPA;</w:t>
      </w:r>
    </w:p>
    <w:p w14:paraId="765A0A38" w14:textId="77777777" w:rsidR="00832159" w:rsidRPr="002469F6" w:rsidRDefault="00832159" w:rsidP="002469F6">
      <w:pPr>
        <w:pStyle w:val="Nivel3"/>
        <w:numPr>
          <w:ilvl w:val="0"/>
          <w:numId w:val="0"/>
        </w:numPr>
        <w:ind w:left="1560"/>
      </w:pPr>
    </w:p>
    <w:p w14:paraId="4BFC597D" w14:textId="6EB023CB" w:rsidR="00566558" w:rsidRPr="002469F6" w:rsidRDefault="00832159" w:rsidP="002469F6">
      <w:pPr>
        <w:pStyle w:val="Nivel3"/>
      </w:pPr>
      <w:r w:rsidRPr="002469F6">
        <w:t>O</w:t>
      </w:r>
      <w:r w:rsidR="00566558" w:rsidRPr="002469F6">
        <w:t>s Grupos Formais sobre os Grupos Informais, estes sobre os Fornecedores Individuais, e estes, sobre Centrais de Cooperativas (detentoras de DAP Jurídica conforme Portarias do MAPA que regulamentam a DAP);</w:t>
      </w:r>
    </w:p>
    <w:p w14:paraId="2B01F1E5" w14:textId="77777777" w:rsidR="00566558" w:rsidRPr="002469F6" w:rsidRDefault="00566558" w:rsidP="00566558">
      <w:pPr>
        <w:jc w:val="both"/>
        <w:rPr>
          <w:rFonts w:ascii="Calibri" w:hAnsi="Calibri" w:cs="Calibri"/>
          <w:bCs/>
        </w:rPr>
      </w:pPr>
    </w:p>
    <w:p w14:paraId="04A99DBC" w14:textId="542364AC" w:rsidR="00566558" w:rsidRPr="002469F6" w:rsidRDefault="00235C96" w:rsidP="00B03618">
      <w:pPr>
        <w:pStyle w:val="PargrafodaLista"/>
        <w:numPr>
          <w:ilvl w:val="0"/>
          <w:numId w:val="10"/>
        </w:numPr>
        <w:ind w:left="1778"/>
        <w:jc w:val="both"/>
        <w:rPr>
          <w:rFonts w:ascii="Calibri" w:hAnsi="Calibri" w:cs="Calibri"/>
          <w:bCs/>
        </w:rPr>
      </w:pPr>
      <w:r w:rsidRPr="002469F6">
        <w:rPr>
          <w:rFonts w:ascii="Calibri" w:hAnsi="Calibri" w:cs="Calibri"/>
          <w:bCs/>
        </w:rPr>
        <w:t>N</w:t>
      </w:r>
      <w:r w:rsidR="00566558" w:rsidRPr="002469F6">
        <w:rPr>
          <w:rFonts w:ascii="Calibri" w:hAnsi="Calibri" w:cs="Calibri"/>
          <w:bCs/>
        </w:rPr>
        <w:t>o caso de empate entre Grupos Formais, em referência ao disposto na Resolução nº 06, de 08 de maio de 2020, têm prioridade organizações produtivas com maior porcentagem de agricultores familiares e/ou empreendedores familiares rurais no seu quadro de associados/ cooperados, conforme DAP Jurídica;</w:t>
      </w:r>
    </w:p>
    <w:p w14:paraId="7A14E9F8" w14:textId="77777777" w:rsidR="00566558" w:rsidRPr="002469F6" w:rsidRDefault="00566558" w:rsidP="00235C96">
      <w:pPr>
        <w:ind w:left="1058"/>
        <w:jc w:val="both"/>
        <w:rPr>
          <w:rFonts w:ascii="Calibri" w:hAnsi="Calibri" w:cs="Calibri"/>
          <w:bCs/>
        </w:rPr>
      </w:pPr>
    </w:p>
    <w:p w14:paraId="0E3A1CBD" w14:textId="100A24D6" w:rsidR="00566558" w:rsidRPr="002469F6" w:rsidRDefault="00235C96" w:rsidP="00B03618">
      <w:pPr>
        <w:pStyle w:val="PargrafodaLista"/>
        <w:numPr>
          <w:ilvl w:val="0"/>
          <w:numId w:val="10"/>
        </w:numPr>
        <w:ind w:left="1778"/>
        <w:jc w:val="both"/>
        <w:rPr>
          <w:rFonts w:ascii="Calibri" w:hAnsi="Calibri" w:cs="Calibri"/>
          <w:bCs/>
        </w:rPr>
      </w:pPr>
      <w:r w:rsidRPr="002469F6">
        <w:rPr>
          <w:rFonts w:ascii="Calibri" w:hAnsi="Calibri" w:cs="Calibri"/>
          <w:bCs/>
        </w:rPr>
        <w:t>E</w:t>
      </w:r>
      <w:r w:rsidR="00566558" w:rsidRPr="002469F6">
        <w:rPr>
          <w:rFonts w:ascii="Calibri" w:hAnsi="Calibri" w:cs="Calibri"/>
          <w:bCs/>
        </w:rPr>
        <w:t>m caso de persistência de empate, deve ser realizado sorteio ou, em havendo consenso entre as</w:t>
      </w:r>
      <w:r w:rsidRPr="002469F6">
        <w:rPr>
          <w:rFonts w:ascii="Calibri" w:hAnsi="Calibri" w:cs="Calibri"/>
          <w:bCs/>
        </w:rPr>
        <w:t xml:space="preserve"> </w:t>
      </w:r>
      <w:r w:rsidR="00566558" w:rsidRPr="002469F6">
        <w:rPr>
          <w:rFonts w:ascii="Calibri" w:hAnsi="Calibri" w:cs="Calibri"/>
          <w:bCs/>
        </w:rPr>
        <w:t>partes, pode-se optar pela divisão no fornecimento dos produtos a serem adquiridos entre as organizações finalistas.</w:t>
      </w:r>
    </w:p>
    <w:p w14:paraId="666D3A73" w14:textId="77777777" w:rsidR="00566558" w:rsidRPr="00566558" w:rsidRDefault="00566558" w:rsidP="00566558">
      <w:pPr>
        <w:jc w:val="both"/>
        <w:rPr>
          <w:rFonts w:ascii="Calibri" w:hAnsi="Calibri" w:cs="Calibri"/>
          <w:bCs/>
          <w:color w:val="FF0000"/>
        </w:rPr>
      </w:pPr>
    </w:p>
    <w:p w14:paraId="121F4A60" w14:textId="77777777" w:rsidR="00583BAB" w:rsidRPr="00583BAB" w:rsidRDefault="00566558" w:rsidP="00583BAB">
      <w:pPr>
        <w:pStyle w:val="Nivel2"/>
        <w:rPr>
          <w:szCs w:val="24"/>
        </w:rPr>
      </w:pPr>
      <w:r w:rsidRPr="00583BAB">
        <w:rPr>
          <w:szCs w:val="24"/>
        </w:rPr>
        <w:t xml:space="preserve">Caso a Secretaria de Educação de Guabiruba não obtenha as quantidades necessárias de produtos oriundos do grupo de projetos de fornecedores locais, estas deverão ser complementadas com os projetos dos demais grupos, </w:t>
      </w:r>
      <w:r w:rsidR="00832159" w:rsidRPr="00583BAB">
        <w:rPr>
          <w:szCs w:val="24"/>
        </w:rPr>
        <w:t>de</w:t>
      </w:r>
      <w:r w:rsidRPr="00583BAB">
        <w:rPr>
          <w:szCs w:val="24"/>
        </w:rPr>
        <w:t xml:space="preserve"> acordo com os critérios de seleção e priorização citados nos itens </w:t>
      </w:r>
      <w:r w:rsidR="00235C96" w:rsidRPr="00583BAB">
        <w:rPr>
          <w:szCs w:val="24"/>
        </w:rPr>
        <w:t>9</w:t>
      </w:r>
      <w:r w:rsidRPr="00583BAB">
        <w:rPr>
          <w:szCs w:val="24"/>
        </w:rPr>
        <w:t xml:space="preserve">.1. e </w:t>
      </w:r>
      <w:r w:rsidR="00235C96" w:rsidRPr="00583BAB">
        <w:rPr>
          <w:szCs w:val="24"/>
        </w:rPr>
        <w:t>9</w:t>
      </w:r>
      <w:r w:rsidRPr="00583BAB">
        <w:rPr>
          <w:szCs w:val="24"/>
        </w:rPr>
        <w:t xml:space="preserve">.2. </w:t>
      </w:r>
    </w:p>
    <w:p w14:paraId="03ABF355" w14:textId="77777777" w:rsidR="00583BAB" w:rsidRPr="00583BAB" w:rsidRDefault="00583BAB" w:rsidP="00583BAB">
      <w:pPr>
        <w:pStyle w:val="Nivel2"/>
        <w:numPr>
          <w:ilvl w:val="0"/>
          <w:numId w:val="0"/>
        </w:numPr>
        <w:rPr>
          <w:szCs w:val="24"/>
        </w:rPr>
      </w:pPr>
    </w:p>
    <w:p w14:paraId="6A0F6327" w14:textId="77777777" w:rsidR="00583BAB" w:rsidRPr="00583BAB" w:rsidRDefault="00583BAB" w:rsidP="00583BAB">
      <w:pPr>
        <w:pStyle w:val="Nivel2"/>
        <w:rPr>
          <w:szCs w:val="24"/>
        </w:rPr>
      </w:pPr>
      <w:r w:rsidRPr="00583BAB">
        <w:rPr>
          <w:rFonts w:eastAsia="Times New Roman" w:cs="Calibri"/>
          <w:szCs w:val="24"/>
        </w:rPr>
        <w:t xml:space="preserve">Cada proposta será analisada de acordo com os requisitos constantes no presente edital e da Lei 14.133/2021, desclassificando-se as propostas desconformes, sendo tudo registrado em ata. </w:t>
      </w:r>
    </w:p>
    <w:p w14:paraId="6B5BB8BD" w14:textId="77777777" w:rsidR="00583BAB" w:rsidRPr="00583BAB" w:rsidRDefault="00583BAB" w:rsidP="00583BAB">
      <w:pPr>
        <w:pStyle w:val="PargrafodaLista"/>
        <w:rPr>
          <w:rFonts w:eastAsia="Times New Roman" w:cs="Calibri"/>
          <w:szCs w:val="24"/>
        </w:rPr>
      </w:pPr>
    </w:p>
    <w:p w14:paraId="71E439BB" w14:textId="77777777" w:rsidR="00583BAB" w:rsidRPr="00583BAB" w:rsidRDefault="00583BAB" w:rsidP="00583BAB">
      <w:pPr>
        <w:pStyle w:val="Nivel2"/>
        <w:rPr>
          <w:szCs w:val="24"/>
        </w:rPr>
      </w:pPr>
      <w:r w:rsidRPr="00583BAB">
        <w:rPr>
          <w:rFonts w:eastAsia="Times New Roman" w:cs="Calibri"/>
          <w:szCs w:val="24"/>
        </w:rPr>
        <w:t xml:space="preserve">Após será efetuado o julgamento e classificação das propostas consideradas habilitadas de acordo com os critérios de avaliação constantes no presente edital e, posteriormente a autoridade competente deliberará quanto à homologação. </w:t>
      </w:r>
    </w:p>
    <w:p w14:paraId="5B87AAA6" w14:textId="77777777" w:rsidR="00583BAB" w:rsidRPr="00583BAB" w:rsidRDefault="00583BAB" w:rsidP="00583BAB">
      <w:pPr>
        <w:pStyle w:val="PargrafodaLista"/>
        <w:rPr>
          <w:rFonts w:eastAsia="Times New Roman" w:cs="Calibri"/>
          <w:szCs w:val="24"/>
        </w:rPr>
      </w:pPr>
    </w:p>
    <w:p w14:paraId="75FDF45A" w14:textId="77777777" w:rsidR="00583BAB" w:rsidRPr="00583BAB" w:rsidRDefault="00583BAB" w:rsidP="00583BAB">
      <w:pPr>
        <w:pStyle w:val="Nivel2"/>
        <w:rPr>
          <w:szCs w:val="24"/>
        </w:rPr>
      </w:pPr>
      <w:r w:rsidRPr="00583BAB">
        <w:rPr>
          <w:rFonts w:eastAsia="Times New Roman" w:cs="Calibri"/>
          <w:szCs w:val="24"/>
        </w:rPr>
        <w:t xml:space="preserve">Não será admitida, sob pretexto algum, a modificação ou substituição das propostas de preços ou de qualquer documento após prazo regular. </w:t>
      </w:r>
    </w:p>
    <w:p w14:paraId="2A9404CD" w14:textId="77777777" w:rsidR="00583BAB" w:rsidRPr="00583BAB" w:rsidRDefault="00583BAB" w:rsidP="00583BAB">
      <w:pPr>
        <w:pStyle w:val="PargrafodaLista"/>
        <w:rPr>
          <w:rFonts w:eastAsia="Times New Roman" w:cs="Calibri"/>
          <w:szCs w:val="24"/>
        </w:rPr>
      </w:pPr>
    </w:p>
    <w:p w14:paraId="7B4894B6" w14:textId="3D11FC04" w:rsidR="00583BAB" w:rsidRPr="00583BAB" w:rsidRDefault="00583BAB" w:rsidP="00583BAB">
      <w:pPr>
        <w:pStyle w:val="Nivel2"/>
        <w:rPr>
          <w:szCs w:val="24"/>
        </w:rPr>
      </w:pPr>
      <w:r w:rsidRPr="00583BAB">
        <w:rPr>
          <w:rFonts w:eastAsia="Times New Roman" w:cs="Calibri"/>
          <w:szCs w:val="24"/>
        </w:rPr>
        <w:t>Os projetos de venda a serem contratados serão aqueles que atendam as condições fixadas nesta Chamada Pública. Para priorização dos projetos de venda serão observadas as determinações da Resolução/CD/FNDE nº 06/2020.</w:t>
      </w:r>
    </w:p>
    <w:p w14:paraId="748F6CF6" w14:textId="77777777" w:rsidR="00AB0B7C" w:rsidRPr="004F574C" w:rsidRDefault="00AB0B7C" w:rsidP="00CB4836">
      <w:pPr>
        <w:pStyle w:val="Nivel01"/>
      </w:pPr>
      <w:bookmarkStart w:id="10" w:name="_Toc192161078"/>
      <w:r w:rsidRPr="004F574C">
        <w:lastRenderedPageBreak/>
        <w:t>DOS RECURSOS</w:t>
      </w:r>
      <w:bookmarkEnd w:id="10"/>
    </w:p>
    <w:p w14:paraId="3D541E97" w14:textId="77777777" w:rsidR="00AB0B7C" w:rsidRPr="004F574C" w:rsidRDefault="00AB0B7C" w:rsidP="00AB0B7C">
      <w:pPr>
        <w:rPr>
          <w:rFonts w:asciiTheme="minorHAnsi" w:hAnsiTheme="minorHAnsi" w:cstheme="minorHAnsi"/>
          <w:lang w:eastAsia="pt-BR" w:bidi="ar-SA"/>
        </w:rPr>
      </w:pPr>
    </w:p>
    <w:p w14:paraId="5F265F32" w14:textId="77777777" w:rsidR="00AB0B7C" w:rsidRPr="004F574C" w:rsidRDefault="00AB0B7C" w:rsidP="00AB0B7C">
      <w:pPr>
        <w:pStyle w:val="Nivel2"/>
      </w:pPr>
      <w:r w:rsidRPr="004F574C">
        <w:t xml:space="preserve">A interposição de recurso referente ao julgamento das propostas, à habilitação ou inabilitação de licitantes, à anulação ou revogação da licitação, observará o disposto no </w:t>
      </w:r>
      <w:r w:rsidRPr="00812BEA">
        <w:rPr>
          <w:rFonts w:asciiTheme="minorHAnsi" w:hAnsiTheme="minorHAnsi" w:cstheme="minorHAnsi"/>
          <w:szCs w:val="24"/>
        </w:rPr>
        <w:t>art. 165 da Lei nº 14.133, de 2021</w:t>
      </w:r>
      <w:r w:rsidRPr="004F574C">
        <w:t>.</w:t>
      </w:r>
    </w:p>
    <w:p w14:paraId="5E1EE0EC" w14:textId="77777777" w:rsidR="00AB0B7C" w:rsidRPr="004F574C" w:rsidRDefault="00AB0B7C" w:rsidP="00AB0B7C">
      <w:pPr>
        <w:pStyle w:val="Nivel2"/>
        <w:numPr>
          <w:ilvl w:val="0"/>
          <w:numId w:val="0"/>
        </w:numPr>
        <w:rPr>
          <w:rFonts w:asciiTheme="minorHAnsi" w:hAnsiTheme="minorHAnsi" w:cstheme="minorHAnsi"/>
          <w:szCs w:val="24"/>
        </w:rPr>
      </w:pPr>
    </w:p>
    <w:p w14:paraId="61A79CD1" w14:textId="77777777" w:rsidR="00AB0B7C" w:rsidRPr="004F574C" w:rsidRDefault="00AB0B7C" w:rsidP="00AB0B7C">
      <w:pPr>
        <w:pStyle w:val="Nivel2"/>
      </w:pPr>
      <w:r w:rsidRPr="004F574C">
        <w:t>O prazo recursal é de 3 (três) dias úteis, contados da data de intimação ou de lavratura da ata.</w:t>
      </w:r>
    </w:p>
    <w:p w14:paraId="7637EB05" w14:textId="77777777" w:rsidR="00AB0B7C" w:rsidRPr="004F574C" w:rsidRDefault="00AB0B7C" w:rsidP="00AB0B7C">
      <w:pPr>
        <w:pStyle w:val="Nivel2"/>
        <w:numPr>
          <w:ilvl w:val="0"/>
          <w:numId w:val="0"/>
        </w:numPr>
        <w:rPr>
          <w:rFonts w:asciiTheme="minorHAnsi" w:hAnsiTheme="minorHAnsi" w:cstheme="minorHAnsi"/>
          <w:szCs w:val="24"/>
        </w:rPr>
      </w:pPr>
    </w:p>
    <w:p w14:paraId="5A400AA3" w14:textId="77777777" w:rsidR="00AB0B7C" w:rsidRPr="004F574C" w:rsidRDefault="00AB0B7C" w:rsidP="00AB0B7C">
      <w:pPr>
        <w:pStyle w:val="Nivel2"/>
      </w:pPr>
      <w:r w:rsidRPr="004F574C">
        <w:t>Quando o recurso apresentado impugnar o julgamento das propostas ou o ato de habilitação ou inabilitação do licitante:</w:t>
      </w:r>
    </w:p>
    <w:p w14:paraId="65E4F7BD" w14:textId="77777777" w:rsidR="00AB0B7C" w:rsidRPr="004F574C" w:rsidRDefault="00AB0B7C" w:rsidP="002469F6">
      <w:pPr>
        <w:pStyle w:val="Nivel3"/>
        <w:numPr>
          <w:ilvl w:val="0"/>
          <w:numId w:val="0"/>
        </w:numPr>
      </w:pPr>
    </w:p>
    <w:p w14:paraId="1C00F66A" w14:textId="77777777" w:rsidR="00AB0B7C" w:rsidRPr="004F574C" w:rsidRDefault="00AB0B7C" w:rsidP="002469F6">
      <w:pPr>
        <w:pStyle w:val="Nivel3"/>
      </w:pPr>
      <w:r w:rsidRPr="004F574C">
        <w:t>a intenção de recorrer deverá ser manifestada imediatamente, sob pena de preclusão;</w:t>
      </w:r>
    </w:p>
    <w:p w14:paraId="6BF9F16F" w14:textId="77777777" w:rsidR="00AB0B7C" w:rsidRPr="004F574C" w:rsidRDefault="00AB0B7C" w:rsidP="002469F6">
      <w:pPr>
        <w:pStyle w:val="Nivel3"/>
        <w:numPr>
          <w:ilvl w:val="0"/>
          <w:numId w:val="0"/>
        </w:numPr>
        <w:ind w:left="708"/>
        <w:rPr>
          <w:highlight w:val="yellow"/>
        </w:rPr>
      </w:pPr>
    </w:p>
    <w:p w14:paraId="6EB0209D" w14:textId="77777777" w:rsidR="00AB0B7C" w:rsidRPr="004F574C" w:rsidRDefault="00AB0B7C" w:rsidP="002469F6">
      <w:pPr>
        <w:pStyle w:val="Nivel3"/>
        <w:rPr>
          <w:highlight w:val="yellow"/>
        </w:rPr>
      </w:pPr>
      <w:r w:rsidRPr="004F574C">
        <w:rPr>
          <w:highlight w:val="yellow"/>
        </w:rPr>
        <w:t>o prazo para a manifestação da intenção de recorrer não será inferior a 10 (dez) minutos.</w:t>
      </w:r>
    </w:p>
    <w:p w14:paraId="75E01973" w14:textId="77777777" w:rsidR="00AB0B7C" w:rsidRPr="004F574C" w:rsidRDefault="00AB0B7C" w:rsidP="002469F6">
      <w:pPr>
        <w:pStyle w:val="Nivel3"/>
        <w:numPr>
          <w:ilvl w:val="0"/>
          <w:numId w:val="0"/>
        </w:numPr>
      </w:pPr>
    </w:p>
    <w:p w14:paraId="313D38B4" w14:textId="77777777" w:rsidR="00AB0B7C" w:rsidRPr="004F574C" w:rsidRDefault="00AB0B7C" w:rsidP="002469F6">
      <w:pPr>
        <w:pStyle w:val="Nivel3"/>
      </w:pPr>
      <w:r w:rsidRPr="004F574C">
        <w:t>o prazo para apresentação das razões recursais será iniciado na data de intimação ou de lavratura da ata de habilitação ou inabilitação;</w:t>
      </w:r>
    </w:p>
    <w:p w14:paraId="14B528D6" w14:textId="77777777" w:rsidR="00AB0B7C" w:rsidRPr="004F574C" w:rsidRDefault="00AB0B7C" w:rsidP="00AB0B7C">
      <w:pPr>
        <w:pStyle w:val="PargrafodaLista"/>
        <w:rPr>
          <w:rFonts w:asciiTheme="minorHAnsi" w:hAnsiTheme="minorHAnsi" w:cstheme="minorHAnsi"/>
          <w:szCs w:val="24"/>
        </w:rPr>
      </w:pPr>
    </w:p>
    <w:p w14:paraId="43942544" w14:textId="77777777" w:rsidR="00AB0B7C" w:rsidRPr="004F574C" w:rsidRDefault="00AB0B7C" w:rsidP="00AB0B7C">
      <w:pPr>
        <w:pStyle w:val="Nivel2"/>
      </w:pPr>
      <w:r w:rsidRPr="004F574C">
        <w:t xml:space="preserve">Os </w:t>
      </w:r>
      <w:r w:rsidRPr="000A71EB">
        <w:t>recursos</w:t>
      </w:r>
      <w:r w:rsidRPr="004F574C">
        <w:t xml:space="preserve"> deverão ser encaminhados em campo próprio do sistema.</w:t>
      </w:r>
    </w:p>
    <w:p w14:paraId="25666B0F" w14:textId="77777777" w:rsidR="00AB0B7C" w:rsidRPr="004F574C" w:rsidRDefault="00AB0B7C" w:rsidP="00AB0B7C">
      <w:pPr>
        <w:pStyle w:val="Nivel2"/>
        <w:numPr>
          <w:ilvl w:val="0"/>
          <w:numId w:val="0"/>
        </w:numPr>
        <w:rPr>
          <w:rFonts w:asciiTheme="minorHAnsi" w:hAnsiTheme="minorHAnsi" w:cstheme="minorHAnsi"/>
          <w:szCs w:val="24"/>
        </w:rPr>
      </w:pPr>
    </w:p>
    <w:p w14:paraId="6525F19E" w14:textId="77777777" w:rsidR="00AB0B7C" w:rsidRPr="004F574C" w:rsidRDefault="00AB0B7C" w:rsidP="00AB0B7C">
      <w:pPr>
        <w:pStyle w:val="Nivel2"/>
      </w:pPr>
      <w:r w:rsidRPr="004F574C">
        <w:t xml:space="preserve">O </w:t>
      </w:r>
      <w:r w:rsidRPr="000A71EB">
        <w:t>recurso</w:t>
      </w:r>
      <w:r w:rsidRPr="004F574C">
        <w:t xml:space="preserv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BB32C10" w14:textId="77777777" w:rsidR="00AB0B7C" w:rsidRPr="004F574C" w:rsidRDefault="00AB0B7C" w:rsidP="00AB0B7C">
      <w:pPr>
        <w:pStyle w:val="PargrafodaLista"/>
        <w:rPr>
          <w:rFonts w:asciiTheme="minorHAnsi" w:hAnsiTheme="minorHAnsi" w:cstheme="minorHAnsi"/>
          <w:szCs w:val="24"/>
        </w:rPr>
      </w:pPr>
    </w:p>
    <w:p w14:paraId="23AE50B5" w14:textId="77777777" w:rsidR="00AB0B7C" w:rsidRPr="004F574C" w:rsidRDefault="00AB0B7C" w:rsidP="00AB0B7C">
      <w:pPr>
        <w:pStyle w:val="Nivel2"/>
      </w:pPr>
      <w:r w:rsidRPr="004F574C">
        <w:t xml:space="preserve">Os </w:t>
      </w:r>
      <w:r w:rsidRPr="000A71EB">
        <w:t>recursos</w:t>
      </w:r>
      <w:r w:rsidRPr="004F574C">
        <w:t xml:space="preserve"> interpostos fora do prazo não serão conhecidos.</w:t>
      </w:r>
    </w:p>
    <w:p w14:paraId="715B02FF" w14:textId="77777777" w:rsidR="00AB0B7C" w:rsidRPr="004F574C" w:rsidRDefault="00AB0B7C" w:rsidP="00AB0B7C">
      <w:pPr>
        <w:pStyle w:val="PargrafodaLista"/>
        <w:rPr>
          <w:rFonts w:asciiTheme="minorHAnsi" w:hAnsiTheme="minorHAnsi" w:cstheme="minorHAnsi"/>
          <w:szCs w:val="24"/>
        </w:rPr>
      </w:pPr>
    </w:p>
    <w:p w14:paraId="4B8EE945" w14:textId="77777777" w:rsidR="00AB0B7C" w:rsidRDefault="00AB0B7C" w:rsidP="00AB0B7C">
      <w:pPr>
        <w:pStyle w:val="Nivel2"/>
      </w:pPr>
      <w:r w:rsidRPr="004F574C">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497E6FD" w14:textId="77777777" w:rsidR="00AB0B7C" w:rsidRDefault="00AB0B7C" w:rsidP="00AB0B7C">
      <w:pPr>
        <w:pStyle w:val="PargrafodaLista"/>
      </w:pPr>
    </w:p>
    <w:p w14:paraId="12855978" w14:textId="77777777" w:rsidR="00AB0B7C" w:rsidRDefault="00AB0B7C" w:rsidP="00AB0B7C">
      <w:pPr>
        <w:pStyle w:val="Nivel2"/>
      </w:pPr>
      <w:r w:rsidRPr="004F574C">
        <w:t xml:space="preserve">O </w:t>
      </w:r>
      <w:r w:rsidRPr="000A71EB">
        <w:t>recurso</w:t>
      </w:r>
      <w:r w:rsidRPr="004F574C">
        <w:t xml:space="preserve"> e o pedido de reconsideração terão efeito suspensivo do ato ou da decisão recorrida até que sobrevenha decisão final da autoridade competente.</w:t>
      </w:r>
    </w:p>
    <w:p w14:paraId="20C6171A" w14:textId="77777777" w:rsidR="00AB0B7C" w:rsidRDefault="00AB0B7C" w:rsidP="00AB0B7C">
      <w:pPr>
        <w:pStyle w:val="PargrafodaLista"/>
        <w:rPr>
          <w:rFonts w:asciiTheme="minorHAnsi" w:hAnsiTheme="minorHAnsi" w:cstheme="minorHAnsi"/>
          <w:szCs w:val="24"/>
        </w:rPr>
      </w:pPr>
    </w:p>
    <w:p w14:paraId="6A71175C" w14:textId="77777777" w:rsidR="00AB0B7C" w:rsidRDefault="00AB0B7C" w:rsidP="00AB0B7C">
      <w:pPr>
        <w:pStyle w:val="Nivel2"/>
      </w:pPr>
      <w:r w:rsidRPr="000A71EB">
        <w:rPr>
          <w:rFonts w:asciiTheme="minorHAnsi" w:hAnsiTheme="minorHAnsi" w:cstheme="minorHAnsi"/>
          <w:szCs w:val="24"/>
        </w:rPr>
        <w:t xml:space="preserve">O acolhimento do recurso invalida tão somente os atos insuscetíveis de aproveitamento. </w:t>
      </w:r>
    </w:p>
    <w:p w14:paraId="0F9A193D" w14:textId="77777777" w:rsidR="00AB0B7C" w:rsidRDefault="00AB0B7C" w:rsidP="00AB0B7C">
      <w:pPr>
        <w:pStyle w:val="PargrafodaLista"/>
        <w:rPr>
          <w:rFonts w:asciiTheme="minorHAnsi" w:hAnsiTheme="minorHAnsi" w:cstheme="minorHAnsi"/>
          <w:szCs w:val="24"/>
        </w:rPr>
      </w:pPr>
    </w:p>
    <w:p w14:paraId="25C6F375" w14:textId="77777777" w:rsidR="00AB0B7C" w:rsidRPr="00812BEA" w:rsidRDefault="00AB0B7C" w:rsidP="00AB0B7C">
      <w:pPr>
        <w:pStyle w:val="Nivel2"/>
      </w:pPr>
      <w:r w:rsidRPr="00812BEA">
        <w:rPr>
          <w:rFonts w:asciiTheme="minorHAnsi" w:hAnsiTheme="minorHAnsi" w:cstheme="minorHAnsi"/>
          <w:szCs w:val="24"/>
        </w:rPr>
        <w:t xml:space="preserve">Os autos do processo permanecerão com vista franqueada aos interessados no sítio eletrônico </w:t>
      </w:r>
      <w:hyperlink r:id="rId118" w:history="1">
        <w:r w:rsidRPr="00897F9B">
          <w:rPr>
            <w:rStyle w:val="Hyperlink"/>
            <w:rFonts w:asciiTheme="minorHAnsi" w:hAnsiTheme="minorHAnsi" w:cstheme="minorHAnsi"/>
            <w:szCs w:val="24"/>
          </w:rPr>
          <w:t>www.portaldecompraspublicas.com.br</w:t>
        </w:r>
      </w:hyperlink>
      <w:r>
        <w:rPr>
          <w:rFonts w:asciiTheme="minorHAnsi" w:hAnsiTheme="minorHAnsi" w:cstheme="minorHAnsi"/>
          <w:color w:val="auto"/>
          <w:szCs w:val="24"/>
        </w:rPr>
        <w:t>.</w:t>
      </w:r>
    </w:p>
    <w:p w14:paraId="0C2665DC" w14:textId="77777777" w:rsidR="00583BAB" w:rsidRPr="00583BAB" w:rsidRDefault="00583BAB" w:rsidP="00583BAB"/>
    <w:p w14:paraId="240212E7" w14:textId="77777777" w:rsidR="00235C96" w:rsidRDefault="007A4B43" w:rsidP="00CB4836">
      <w:pPr>
        <w:pStyle w:val="Nivel01"/>
      </w:pPr>
      <w:bookmarkStart w:id="11" w:name="_Toc192161079"/>
      <w:r w:rsidRPr="008C273B">
        <w:t>DAS AMOSTRAS DOS PRODUTOS</w:t>
      </w:r>
      <w:bookmarkEnd w:id="11"/>
    </w:p>
    <w:p w14:paraId="1A58F453" w14:textId="77777777" w:rsidR="00235C96" w:rsidRPr="00235C96" w:rsidRDefault="00235C96" w:rsidP="00235C96">
      <w:pPr>
        <w:pStyle w:val="Nivel2"/>
        <w:numPr>
          <w:ilvl w:val="0"/>
          <w:numId w:val="0"/>
        </w:numPr>
        <w:rPr>
          <w:rFonts w:asciiTheme="minorHAnsi" w:hAnsiTheme="minorHAnsi" w:cstheme="minorHAnsi"/>
        </w:rPr>
      </w:pPr>
    </w:p>
    <w:p w14:paraId="5D3C254E" w14:textId="373228EE" w:rsidR="00235C96" w:rsidRPr="00235C96" w:rsidRDefault="007A4B43" w:rsidP="007A4B43">
      <w:pPr>
        <w:pStyle w:val="Nivel2"/>
        <w:rPr>
          <w:rFonts w:asciiTheme="minorHAnsi" w:hAnsiTheme="minorHAnsi" w:cstheme="minorHAnsi"/>
        </w:rPr>
      </w:pPr>
      <w:r w:rsidRPr="00235C96">
        <w:t xml:space="preserve">As amostras dos produtos desta Chamada Pública deverão ser entregues para a pessoa competente para análise – nutricionista –, conforme for solicitado por ela, para que se possa realizar avaliação e seleção dos produtos a serem adquiridos, os quais deverão ser submetidos aos testes necessários, imediatamente após a fase de habilitação, de acordo com a </w:t>
      </w:r>
      <w:r w:rsidRPr="00235C96">
        <w:rPr>
          <w:b/>
        </w:rPr>
        <w:t>RESOLUÇÃO Nº 06, DE 08 DE MAIO DE 2020</w:t>
      </w:r>
      <w:r w:rsidRPr="00235C96">
        <w:t xml:space="preserve">. </w:t>
      </w:r>
    </w:p>
    <w:p w14:paraId="50CC9EF2" w14:textId="77777777" w:rsidR="00235C96" w:rsidRPr="00235C96" w:rsidRDefault="00235C96" w:rsidP="00235C96">
      <w:pPr>
        <w:pStyle w:val="Nivel2"/>
        <w:numPr>
          <w:ilvl w:val="0"/>
          <w:numId w:val="0"/>
        </w:numPr>
        <w:rPr>
          <w:rFonts w:asciiTheme="minorHAnsi" w:hAnsiTheme="minorHAnsi" w:cstheme="minorHAnsi"/>
        </w:rPr>
      </w:pPr>
    </w:p>
    <w:p w14:paraId="75A60E14" w14:textId="77777777" w:rsidR="00235C96" w:rsidRPr="00235C96" w:rsidRDefault="007A4B43" w:rsidP="007A4B43">
      <w:pPr>
        <w:pStyle w:val="Nivel2"/>
        <w:rPr>
          <w:rFonts w:asciiTheme="minorHAnsi" w:hAnsiTheme="minorHAnsi" w:cstheme="minorHAnsi"/>
        </w:rPr>
      </w:pPr>
      <w:r w:rsidRPr="00235C96">
        <w:rPr>
          <w:rFonts w:cs="Calibri"/>
        </w:rPr>
        <w:t>A fim de subsidiar o julgamento deste procedimento, as amostras serão analisadas por Comissão Especial, a qual emitirá parecer técnico aprovando ou reprovando as amostras apresentadas.</w:t>
      </w:r>
    </w:p>
    <w:p w14:paraId="7E77061B" w14:textId="77777777" w:rsidR="00235C96" w:rsidRDefault="00235C96" w:rsidP="00235C96">
      <w:pPr>
        <w:pStyle w:val="PargrafodaLista"/>
        <w:rPr>
          <w:rFonts w:cs="Calibri"/>
        </w:rPr>
      </w:pPr>
    </w:p>
    <w:p w14:paraId="42386182" w14:textId="4B7C2BB8" w:rsidR="007A4B43" w:rsidRPr="00235C96" w:rsidRDefault="007A4B43" w:rsidP="007A4B43">
      <w:pPr>
        <w:pStyle w:val="Nivel2"/>
        <w:rPr>
          <w:rFonts w:asciiTheme="minorHAnsi" w:hAnsiTheme="minorHAnsi" w:cstheme="minorHAnsi"/>
        </w:rPr>
      </w:pPr>
      <w:r w:rsidRPr="00235C96">
        <w:rPr>
          <w:rFonts w:cs="Calibri"/>
        </w:rPr>
        <w:lastRenderedPageBreak/>
        <w:t>A não apresentação de amostra pela proponente implica na desclassificação automática do procedimento, no tocante ao respectivo item para o qual não tenha sido apresentada amostra.</w:t>
      </w:r>
    </w:p>
    <w:p w14:paraId="080190F2" w14:textId="77777777" w:rsidR="007A4B43" w:rsidRPr="008C273B" w:rsidRDefault="007A4B43" w:rsidP="007A4B43">
      <w:pPr>
        <w:tabs>
          <w:tab w:val="left" w:pos="983"/>
        </w:tabs>
        <w:jc w:val="both"/>
        <w:rPr>
          <w:rFonts w:ascii="Calibri" w:hAnsi="Calibri" w:cs="Calibri"/>
        </w:rPr>
      </w:pPr>
    </w:p>
    <w:p w14:paraId="45C5EF25" w14:textId="711F1501" w:rsidR="00AC4785" w:rsidRDefault="00AC4785" w:rsidP="00CB4836">
      <w:pPr>
        <w:pStyle w:val="Nivel01"/>
      </w:pPr>
      <w:bookmarkStart w:id="12" w:name="_Toc192161080"/>
      <w:r w:rsidRPr="00AC4785">
        <w:t>DA HOMOLOGAÇÃO</w:t>
      </w:r>
      <w:bookmarkEnd w:id="12"/>
    </w:p>
    <w:p w14:paraId="3E0F9ECA" w14:textId="77777777" w:rsidR="00AC4785" w:rsidRDefault="00AC4785" w:rsidP="00AC4785">
      <w:pPr>
        <w:rPr>
          <w:lang w:eastAsia="pt-BR" w:bidi="ar-SA"/>
        </w:rPr>
      </w:pPr>
    </w:p>
    <w:p w14:paraId="558E1A6F" w14:textId="2AE15BC3" w:rsidR="007A4B43" w:rsidRPr="00AC4785" w:rsidRDefault="00AC4785" w:rsidP="00AC4785">
      <w:pPr>
        <w:pStyle w:val="Nivel2"/>
        <w:rPr>
          <w:color w:val="auto"/>
        </w:rPr>
      </w:pPr>
      <w:r w:rsidRPr="00AC4785">
        <w:t>Após o regular decurso da fase recursal, o processo da chamada Pública será submetido à autoridade competente para que se proceda à devida homologação.</w:t>
      </w:r>
    </w:p>
    <w:p w14:paraId="270FB20D" w14:textId="2FF4D617" w:rsidR="00AC4785" w:rsidRPr="008C273B" w:rsidRDefault="00AC4785" w:rsidP="00AC4785">
      <w:pPr>
        <w:pStyle w:val="Nivel2"/>
        <w:numPr>
          <w:ilvl w:val="0"/>
          <w:numId w:val="0"/>
        </w:numPr>
        <w:rPr>
          <w:color w:val="auto"/>
        </w:rPr>
      </w:pPr>
    </w:p>
    <w:p w14:paraId="1E9A7632" w14:textId="77777777" w:rsidR="00AC4785" w:rsidRDefault="00AC4785" w:rsidP="00CB4836">
      <w:pPr>
        <w:pStyle w:val="Nivel01"/>
      </w:pPr>
      <w:bookmarkStart w:id="13" w:name="_Toc192161081"/>
      <w:r w:rsidRPr="00AC4785">
        <w:t>DO CONTRATO</w:t>
      </w:r>
      <w:bookmarkEnd w:id="13"/>
    </w:p>
    <w:p w14:paraId="0243A684" w14:textId="77777777" w:rsidR="00AC4785" w:rsidRPr="00AC4785" w:rsidRDefault="00AC4785" w:rsidP="00AC4785">
      <w:pPr>
        <w:pStyle w:val="Nivel2"/>
        <w:numPr>
          <w:ilvl w:val="0"/>
          <w:numId w:val="0"/>
        </w:numPr>
        <w:rPr>
          <w:rFonts w:asciiTheme="minorHAnsi" w:eastAsia="MS Gothic" w:hAnsiTheme="minorHAnsi" w:cstheme="minorHAnsi"/>
          <w:color w:val="auto"/>
          <w:szCs w:val="24"/>
        </w:rPr>
      </w:pPr>
    </w:p>
    <w:p w14:paraId="7508F42F" w14:textId="5DAAF346" w:rsidR="00AC4785" w:rsidRPr="00AC4785" w:rsidRDefault="00AC4785" w:rsidP="00AC4785">
      <w:pPr>
        <w:pStyle w:val="Nivel2"/>
        <w:rPr>
          <w:rFonts w:asciiTheme="minorHAnsi" w:eastAsia="MS Gothic" w:hAnsiTheme="minorHAnsi" w:cstheme="minorHAnsi"/>
          <w:color w:val="auto"/>
          <w:szCs w:val="24"/>
        </w:rPr>
      </w:pPr>
      <w:r w:rsidRPr="00AC4785">
        <w:t>O(s) proponente(s) vencedor (es) será(</w:t>
      </w:r>
      <w:proofErr w:type="spellStart"/>
      <w:r w:rsidRPr="00AC4785">
        <w:t>ão</w:t>
      </w:r>
      <w:proofErr w:type="spellEnd"/>
      <w:r w:rsidRPr="00AC4785">
        <w:t xml:space="preserve">) convocado(s) para, no prazo de até 03 (três) dias úteis, contados a partir da intimação, para assinar o contrato, sob pena de decair do direito à contratação, sem prejuízo das sanções previstas neste edital. </w:t>
      </w:r>
    </w:p>
    <w:p w14:paraId="73057863" w14:textId="77777777" w:rsidR="00AC4785" w:rsidRPr="00AC4785" w:rsidRDefault="00AC4785" w:rsidP="00AC4785">
      <w:pPr>
        <w:pStyle w:val="Nivel2"/>
        <w:numPr>
          <w:ilvl w:val="0"/>
          <w:numId w:val="0"/>
        </w:numPr>
        <w:rPr>
          <w:rFonts w:asciiTheme="minorHAnsi" w:eastAsia="MS Gothic" w:hAnsiTheme="minorHAnsi" w:cstheme="minorHAnsi"/>
          <w:color w:val="auto"/>
          <w:szCs w:val="24"/>
        </w:rPr>
      </w:pPr>
    </w:p>
    <w:p w14:paraId="148DD3D5" w14:textId="77777777" w:rsidR="00AC4785" w:rsidRPr="00AC4785" w:rsidRDefault="00AC4785" w:rsidP="00AC4785">
      <w:pPr>
        <w:pStyle w:val="Nivel2"/>
        <w:rPr>
          <w:rFonts w:asciiTheme="minorHAnsi" w:eastAsia="MS Gothic" w:hAnsiTheme="minorHAnsi" w:cstheme="minorHAnsi"/>
          <w:color w:val="auto"/>
          <w:szCs w:val="24"/>
        </w:rPr>
      </w:pPr>
      <w:r w:rsidRPr="00AC4785">
        <w:rPr>
          <w:rFonts w:eastAsia="Times New Roman" w:cs="Calibri"/>
          <w:sz w:val="23"/>
          <w:szCs w:val="23"/>
        </w:rPr>
        <w:t>O contrato de compra é a formalização legal do compromisso assumido pela administração e pelos fornecedores para a entrega dos gêneros alimentícios da agricultura familiar para a alimentação escolar.</w:t>
      </w:r>
    </w:p>
    <w:p w14:paraId="20045E5C" w14:textId="77777777" w:rsidR="00AC4785" w:rsidRDefault="00AC4785" w:rsidP="00AC4785">
      <w:pPr>
        <w:pStyle w:val="PargrafodaLista"/>
        <w:rPr>
          <w:rFonts w:eastAsia="Times New Roman" w:cs="Calibri"/>
          <w:sz w:val="23"/>
          <w:szCs w:val="23"/>
        </w:rPr>
      </w:pPr>
    </w:p>
    <w:p w14:paraId="4A25DD9A" w14:textId="77777777" w:rsidR="00AC4785" w:rsidRPr="00AC4785" w:rsidRDefault="00AC4785" w:rsidP="00AC4785">
      <w:pPr>
        <w:pStyle w:val="Nivel2"/>
        <w:rPr>
          <w:rFonts w:asciiTheme="minorHAnsi" w:eastAsia="MS Gothic" w:hAnsiTheme="minorHAnsi" w:cstheme="minorHAnsi"/>
          <w:color w:val="auto"/>
          <w:szCs w:val="24"/>
        </w:rPr>
      </w:pPr>
      <w:r w:rsidRPr="00AC4785">
        <w:rPr>
          <w:rFonts w:eastAsia="Times New Roman" w:cs="Calibri"/>
          <w:sz w:val="23"/>
          <w:szCs w:val="23"/>
        </w:rPr>
        <w:t xml:space="preserve">A Lei de Licitações e Contratos, Lei nº 14.133/21, contém as regras que regulamentam os contratos administrativos, que se aplicam também aos contratos de compra oriundos desta Chamada Pública. </w:t>
      </w:r>
    </w:p>
    <w:p w14:paraId="29B346AC" w14:textId="77777777" w:rsidR="00AC4785" w:rsidRDefault="00AC4785" w:rsidP="00AC4785">
      <w:pPr>
        <w:pStyle w:val="PargrafodaLista"/>
        <w:rPr>
          <w:rFonts w:eastAsia="Times New Roman" w:cs="Calibri"/>
          <w:sz w:val="23"/>
          <w:szCs w:val="23"/>
        </w:rPr>
      </w:pPr>
    </w:p>
    <w:p w14:paraId="7CE492CE" w14:textId="4A2A0C47" w:rsidR="007A4B43" w:rsidRPr="00AC4785" w:rsidRDefault="00AC4785" w:rsidP="00AC4785">
      <w:pPr>
        <w:pStyle w:val="Nivel2"/>
        <w:rPr>
          <w:rFonts w:asciiTheme="minorHAnsi" w:eastAsia="MS Gothic" w:hAnsiTheme="minorHAnsi" w:cstheme="minorHAnsi"/>
          <w:color w:val="auto"/>
          <w:szCs w:val="24"/>
        </w:rPr>
      </w:pPr>
      <w:r w:rsidRPr="00AC4785">
        <w:rPr>
          <w:rFonts w:eastAsia="Times New Roman" w:cs="Calibri"/>
          <w:sz w:val="23"/>
          <w:szCs w:val="23"/>
        </w:rPr>
        <w:t>O contrato de aquisição dos gêneros alimentícios deve ser assinado pelas partes envolvidas: pela administração e pela cooperativa/associação, grupo informal ou fornecedor individual.</w:t>
      </w:r>
    </w:p>
    <w:p w14:paraId="31AC9B71" w14:textId="6CA3FD64" w:rsidR="007A4B43" w:rsidRDefault="007A4B43">
      <w:pPr>
        <w:widowControl/>
        <w:suppressAutoHyphens w:val="0"/>
        <w:rPr>
          <w:rFonts w:asciiTheme="minorHAnsi" w:eastAsia="Times New Roman" w:hAnsiTheme="minorHAnsi" w:cstheme="minorHAnsi"/>
          <w:b/>
          <w:bCs/>
          <w:kern w:val="0"/>
          <w:lang w:eastAsia="pt-BR" w:bidi="ar-SA"/>
        </w:rPr>
      </w:pPr>
    </w:p>
    <w:p w14:paraId="75CB10E4" w14:textId="05E414FA" w:rsidR="00AC4785" w:rsidRPr="008C273B" w:rsidRDefault="00AC4785" w:rsidP="00CB4836">
      <w:pPr>
        <w:pStyle w:val="Nivel01"/>
      </w:pPr>
      <w:bookmarkStart w:id="14" w:name="_Toc192161082"/>
      <w:r>
        <w:t>DA EXECUÇÃO DO OBJETO</w:t>
      </w:r>
      <w:bookmarkEnd w:id="14"/>
    </w:p>
    <w:p w14:paraId="0A53F231" w14:textId="77777777" w:rsidR="00AC4785" w:rsidRPr="008C273B" w:rsidRDefault="00AC4785" w:rsidP="00AC4785">
      <w:pPr>
        <w:suppressAutoHyphens w:val="0"/>
        <w:autoSpaceDE w:val="0"/>
        <w:autoSpaceDN w:val="0"/>
        <w:adjustRightInd w:val="0"/>
        <w:jc w:val="both"/>
        <w:rPr>
          <w:rFonts w:ascii="Calibri" w:eastAsia="Times New Roman" w:hAnsi="Calibri" w:cs="Calibri"/>
          <w:b/>
          <w:bCs/>
          <w:lang w:eastAsia="pt-BR"/>
        </w:rPr>
      </w:pPr>
    </w:p>
    <w:p w14:paraId="517F02EA" w14:textId="5B505C74" w:rsidR="00AC4785" w:rsidRPr="00CB4836" w:rsidRDefault="00AC4785" w:rsidP="00CB4836">
      <w:pPr>
        <w:pStyle w:val="Nivel2"/>
        <w:rPr>
          <w:b/>
          <w:bCs/>
        </w:rPr>
      </w:pPr>
      <w:r w:rsidRPr="00CB4836">
        <w:rPr>
          <w:b/>
          <w:bCs/>
        </w:rPr>
        <w:t>ESPECIFICAÇÃO TÉCNICA DOS GÊNEROS ALIMENTÍCIOS</w:t>
      </w:r>
    </w:p>
    <w:p w14:paraId="109F9EEE" w14:textId="77777777" w:rsidR="00AC4785" w:rsidRPr="008C273B" w:rsidRDefault="00AC4785" w:rsidP="00AC4785">
      <w:pPr>
        <w:suppressAutoHyphens w:val="0"/>
        <w:autoSpaceDE w:val="0"/>
        <w:autoSpaceDN w:val="0"/>
        <w:adjustRightInd w:val="0"/>
        <w:jc w:val="both"/>
        <w:rPr>
          <w:rFonts w:ascii="Calibri" w:eastAsia="Times New Roman" w:hAnsi="Calibri" w:cs="Calibri"/>
          <w:b/>
          <w:bCs/>
          <w:lang w:eastAsia="pt-BR"/>
        </w:rPr>
      </w:pPr>
    </w:p>
    <w:p w14:paraId="56A0D4B8" w14:textId="77777777" w:rsidR="00AC4785" w:rsidRPr="002469F6" w:rsidRDefault="00AC4785" w:rsidP="002469F6">
      <w:pPr>
        <w:pStyle w:val="Nivel3"/>
      </w:pPr>
      <w:r w:rsidRPr="002469F6">
        <w:t xml:space="preserve">Devem-se priorizar os gêneros alimentícios da safra do ano de entrega do produto à escola.  </w:t>
      </w:r>
    </w:p>
    <w:p w14:paraId="730D82E3" w14:textId="77777777" w:rsidR="00AC4785" w:rsidRPr="008C273B" w:rsidRDefault="00AC4785" w:rsidP="00AC4785">
      <w:pPr>
        <w:suppressAutoHyphens w:val="0"/>
        <w:autoSpaceDE w:val="0"/>
        <w:autoSpaceDN w:val="0"/>
        <w:adjustRightInd w:val="0"/>
        <w:jc w:val="both"/>
        <w:rPr>
          <w:rFonts w:ascii="Calibri" w:eastAsia="Times New Roman" w:hAnsi="Calibri" w:cs="Calibri"/>
          <w:lang w:eastAsia="pt-BR"/>
        </w:rPr>
      </w:pPr>
    </w:p>
    <w:p w14:paraId="68633BD1" w14:textId="76262FE4" w:rsidR="00AC4785" w:rsidRPr="00CB4836" w:rsidRDefault="00AC4785" w:rsidP="00CB4836">
      <w:pPr>
        <w:pStyle w:val="Nivel2"/>
        <w:rPr>
          <w:b/>
          <w:bCs/>
        </w:rPr>
      </w:pPr>
      <w:r w:rsidRPr="00CB4836">
        <w:rPr>
          <w:b/>
          <w:bCs/>
        </w:rPr>
        <w:t>PONTOS DE ENTREGA</w:t>
      </w:r>
    </w:p>
    <w:p w14:paraId="41FABCC8" w14:textId="77777777" w:rsidR="00AC4785" w:rsidRPr="008C273B" w:rsidRDefault="00AC4785" w:rsidP="00AC4785">
      <w:pPr>
        <w:suppressAutoHyphens w:val="0"/>
        <w:autoSpaceDE w:val="0"/>
        <w:autoSpaceDN w:val="0"/>
        <w:adjustRightInd w:val="0"/>
        <w:jc w:val="both"/>
        <w:rPr>
          <w:rFonts w:ascii="Calibri" w:eastAsia="Times New Roman" w:hAnsi="Calibri" w:cs="Calibri"/>
          <w:b/>
          <w:bCs/>
          <w:lang w:eastAsia="pt-BR"/>
        </w:rPr>
      </w:pPr>
    </w:p>
    <w:p w14:paraId="4B292829" w14:textId="534C20FD" w:rsidR="00AC4785" w:rsidRPr="008C273B" w:rsidRDefault="00AC4785" w:rsidP="002469F6">
      <w:pPr>
        <w:pStyle w:val="Nivel3"/>
      </w:pPr>
      <w:r w:rsidRPr="008C273B">
        <w:rPr>
          <w:b/>
          <w:bCs/>
        </w:rPr>
        <w:t>QUANTO AO GRUPO FORMAL</w:t>
      </w:r>
      <w:r w:rsidRPr="008C273B">
        <w:t>: nas Escolas Municipais de Educação Infantil e Ensino Fundamental, conforme lista de endereços (anexo II).</w:t>
      </w:r>
    </w:p>
    <w:p w14:paraId="04F68F21" w14:textId="77777777" w:rsidR="00AC4785" w:rsidRPr="008C273B" w:rsidRDefault="00AC4785" w:rsidP="00AC4785">
      <w:pPr>
        <w:suppressAutoHyphens w:val="0"/>
        <w:autoSpaceDE w:val="0"/>
        <w:autoSpaceDN w:val="0"/>
        <w:adjustRightInd w:val="0"/>
        <w:ind w:left="709"/>
        <w:jc w:val="both"/>
        <w:rPr>
          <w:rFonts w:ascii="Calibri" w:eastAsia="Times New Roman" w:hAnsi="Calibri" w:cs="Calibri"/>
          <w:lang w:eastAsia="pt-BR"/>
        </w:rPr>
      </w:pPr>
    </w:p>
    <w:p w14:paraId="01DD9D7D" w14:textId="4F3420B5" w:rsidR="00AC4785" w:rsidRPr="008C273B" w:rsidRDefault="00AC4785" w:rsidP="002469F6">
      <w:pPr>
        <w:pStyle w:val="Nivel3"/>
        <w:rPr>
          <w:rFonts w:eastAsia="Times New Roman"/>
          <w:lang w:eastAsia="pt-BR"/>
        </w:rPr>
      </w:pPr>
      <w:r w:rsidRPr="008C273B">
        <w:rPr>
          <w:b/>
        </w:rPr>
        <w:t xml:space="preserve">QUANTO AO GRUPO INFORMAL E INDIVIDUAL: </w:t>
      </w:r>
      <w:r w:rsidRPr="008C273B">
        <w:t>em um centro de distribuição, a ser definido pela Secretaria Municipal de Educação.</w:t>
      </w:r>
    </w:p>
    <w:p w14:paraId="2DEF763D" w14:textId="77777777" w:rsidR="00AC4785" w:rsidRPr="008C273B" w:rsidRDefault="00AC4785" w:rsidP="00AC4785">
      <w:pPr>
        <w:suppressAutoHyphens w:val="0"/>
        <w:autoSpaceDE w:val="0"/>
        <w:autoSpaceDN w:val="0"/>
        <w:adjustRightInd w:val="0"/>
        <w:jc w:val="both"/>
        <w:rPr>
          <w:rFonts w:ascii="Calibri" w:eastAsia="Times New Roman" w:hAnsi="Calibri" w:cs="Calibri"/>
          <w:lang w:eastAsia="pt-BR"/>
        </w:rPr>
      </w:pPr>
    </w:p>
    <w:p w14:paraId="5697D3FC" w14:textId="3AB9C9A7" w:rsidR="00AC4785" w:rsidRPr="00CB4836" w:rsidRDefault="00AC4785" w:rsidP="00CB4836">
      <w:pPr>
        <w:pStyle w:val="Nivel2"/>
        <w:rPr>
          <w:b/>
          <w:bCs/>
        </w:rPr>
      </w:pPr>
      <w:r w:rsidRPr="00CB4836">
        <w:rPr>
          <w:b/>
          <w:bCs/>
        </w:rPr>
        <w:t>PERÍODO DE FORNECIMENTO</w:t>
      </w:r>
    </w:p>
    <w:p w14:paraId="19AC4284" w14:textId="77777777" w:rsidR="00AC4785" w:rsidRPr="008C273B" w:rsidRDefault="00AC4785" w:rsidP="00AC4785">
      <w:pPr>
        <w:suppressAutoHyphens w:val="0"/>
        <w:autoSpaceDE w:val="0"/>
        <w:autoSpaceDN w:val="0"/>
        <w:adjustRightInd w:val="0"/>
        <w:jc w:val="both"/>
        <w:rPr>
          <w:rFonts w:ascii="Calibri" w:eastAsia="Times New Roman" w:hAnsi="Calibri" w:cs="Calibri"/>
          <w:b/>
          <w:bCs/>
          <w:lang w:eastAsia="pt-BR"/>
        </w:rPr>
      </w:pPr>
    </w:p>
    <w:p w14:paraId="00807EE0" w14:textId="06A1EC35" w:rsidR="00AC4785" w:rsidRPr="008C273B" w:rsidRDefault="00CB4836" w:rsidP="002469F6">
      <w:pPr>
        <w:pStyle w:val="Nivel3"/>
      </w:pPr>
      <w:r>
        <w:t>Durante o ano letivo de 2025</w:t>
      </w:r>
      <w:r w:rsidR="00AC4785" w:rsidRPr="008C273B">
        <w:rPr>
          <w:bCs/>
        </w:rPr>
        <w:t>,</w:t>
      </w:r>
      <w:r w:rsidR="00AC4785" w:rsidRPr="008C273B">
        <w:rPr>
          <w:b/>
          <w:bCs/>
        </w:rPr>
        <w:t xml:space="preserve"> </w:t>
      </w:r>
      <w:r w:rsidR="00AC4785" w:rsidRPr="008C273B">
        <w:t>conforme plano de distribuição a ser elaborado pelos nutricionistas responsáveis pelo programa de alimentação escolar.</w:t>
      </w:r>
    </w:p>
    <w:p w14:paraId="5C8FFE56" w14:textId="77777777" w:rsidR="00AC4785" w:rsidRPr="008C273B" w:rsidRDefault="00AC4785" w:rsidP="00AC4785">
      <w:pPr>
        <w:suppressAutoHyphens w:val="0"/>
        <w:autoSpaceDE w:val="0"/>
        <w:autoSpaceDN w:val="0"/>
        <w:adjustRightInd w:val="0"/>
        <w:jc w:val="both"/>
        <w:rPr>
          <w:rFonts w:ascii="Calibri" w:eastAsia="Times New Roman" w:hAnsi="Calibri" w:cs="Calibri"/>
          <w:lang w:eastAsia="pt-BR"/>
        </w:rPr>
      </w:pPr>
    </w:p>
    <w:p w14:paraId="1B1D1478" w14:textId="636D4C33" w:rsidR="00AC4785" w:rsidRPr="00CB4836" w:rsidRDefault="00AC4785" w:rsidP="00CB4836">
      <w:pPr>
        <w:pStyle w:val="Nivel2"/>
        <w:rPr>
          <w:b/>
          <w:bCs/>
        </w:rPr>
      </w:pPr>
      <w:r w:rsidRPr="00CB4836">
        <w:rPr>
          <w:b/>
          <w:bCs/>
        </w:rPr>
        <w:t>PREVISÃO E QUANTIDADE DE GÊNEROS ALIMENTÍCIOS A SEREM ADQUIRIDOS</w:t>
      </w:r>
    </w:p>
    <w:p w14:paraId="45A6FBC3" w14:textId="77777777" w:rsidR="00AC4785" w:rsidRPr="008C273B" w:rsidRDefault="00AC4785" w:rsidP="00AC4785">
      <w:pPr>
        <w:suppressAutoHyphens w:val="0"/>
        <w:autoSpaceDE w:val="0"/>
        <w:autoSpaceDN w:val="0"/>
        <w:adjustRightInd w:val="0"/>
        <w:jc w:val="both"/>
        <w:rPr>
          <w:rFonts w:ascii="Calibri" w:eastAsia="Times New Roman" w:hAnsi="Calibri" w:cs="Calibri"/>
          <w:b/>
          <w:bCs/>
          <w:lang w:eastAsia="pt-BR"/>
        </w:rPr>
      </w:pPr>
    </w:p>
    <w:p w14:paraId="32153C36" w14:textId="77777777" w:rsidR="00AC4785" w:rsidRPr="008C273B" w:rsidRDefault="00AC4785" w:rsidP="002469F6">
      <w:pPr>
        <w:pStyle w:val="Nivel3"/>
      </w:pPr>
      <w:r w:rsidRPr="008C273B">
        <w:t>As quantidades de gêneros alimentícios a serem adquiridos são estimadas com base nos cardápios elaborados por nutricionistas da Secretaria Municipal de Educação e executado pelas escolas.</w:t>
      </w:r>
    </w:p>
    <w:p w14:paraId="73B3AB52" w14:textId="77777777" w:rsidR="00AC4785" w:rsidRPr="008C273B" w:rsidRDefault="00AC4785" w:rsidP="00AC4785">
      <w:pPr>
        <w:suppressAutoHyphens w:val="0"/>
        <w:autoSpaceDE w:val="0"/>
        <w:autoSpaceDN w:val="0"/>
        <w:adjustRightInd w:val="0"/>
        <w:jc w:val="both"/>
        <w:rPr>
          <w:rFonts w:ascii="Calibri" w:eastAsia="Times New Roman" w:hAnsi="Calibri" w:cs="Calibri"/>
          <w:lang w:eastAsia="pt-BR"/>
        </w:rPr>
      </w:pPr>
    </w:p>
    <w:p w14:paraId="7F874BEA" w14:textId="6D23E5F9" w:rsidR="00AC4785" w:rsidRPr="00CB4836" w:rsidRDefault="00AC4785" w:rsidP="00FB275B">
      <w:pPr>
        <w:pStyle w:val="Nivel2"/>
        <w:rPr>
          <w:rFonts w:cs="Calibri"/>
        </w:rPr>
      </w:pPr>
      <w:r w:rsidRPr="00CB4836">
        <w:rPr>
          <w:b/>
          <w:bCs/>
        </w:rPr>
        <w:lastRenderedPageBreak/>
        <w:t xml:space="preserve">DOS PRAZOS DE ENTREGA DOS PRODUTOS </w:t>
      </w:r>
    </w:p>
    <w:p w14:paraId="7E063F50" w14:textId="77777777" w:rsidR="00CB4836" w:rsidRPr="00CB4836" w:rsidRDefault="00CB4836" w:rsidP="00CB4836">
      <w:pPr>
        <w:pStyle w:val="Nivel2"/>
        <w:numPr>
          <w:ilvl w:val="0"/>
          <w:numId w:val="0"/>
        </w:numPr>
        <w:rPr>
          <w:rFonts w:cs="Calibri"/>
        </w:rPr>
      </w:pPr>
    </w:p>
    <w:p w14:paraId="04784BF1" w14:textId="77777777" w:rsidR="00AC4785" w:rsidRPr="008C273B" w:rsidRDefault="00AC4785" w:rsidP="002469F6">
      <w:pPr>
        <w:pStyle w:val="Nivel3"/>
      </w:pPr>
      <w:r w:rsidRPr="008C273B">
        <w:t>O CRONOGRAMA DE ENTREGA será disponibilizado após a assinatura do CONTRATO e poderá sofrer ajustes e modificações ao longo do ano pela Secretaria de Educação, o que será devidamente informado ao GRUPO FORMAL/INFORMAL com a antecedência de 15 (quinze) dias.</w:t>
      </w:r>
    </w:p>
    <w:p w14:paraId="160620D0" w14:textId="77777777" w:rsidR="00AC4785" w:rsidRPr="008C273B" w:rsidRDefault="00AC4785" w:rsidP="00AC4785">
      <w:pPr>
        <w:jc w:val="both"/>
        <w:rPr>
          <w:rFonts w:ascii="Calibri" w:eastAsia="Times New Roman" w:hAnsi="Calibri" w:cs="Calibri"/>
          <w:lang w:eastAsia="pt-BR"/>
        </w:rPr>
      </w:pPr>
    </w:p>
    <w:p w14:paraId="04259140" w14:textId="45EACEEA" w:rsidR="00AC4785" w:rsidRPr="00CB4836" w:rsidRDefault="00AC4785" w:rsidP="00CB4836">
      <w:pPr>
        <w:pStyle w:val="Nivel2"/>
        <w:rPr>
          <w:b/>
          <w:bCs/>
        </w:rPr>
      </w:pPr>
      <w:r w:rsidRPr="00CB4836">
        <w:rPr>
          <w:b/>
          <w:bCs/>
        </w:rPr>
        <w:t>DO INÍCIO E TÉRMINO DA ENTREGA</w:t>
      </w:r>
    </w:p>
    <w:p w14:paraId="3041F4E1" w14:textId="77777777" w:rsidR="00AC4785" w:rsidRPr="008C273B" w:rsidRDefault="00AC4785" w:rsidP="00AC4785">
      <w:pPr>
        <w:jc w:val="both"/>
        <w:rPr>
          <w:rFonts w:ascii="Calibri" w:eastAsia="Times New Roman" w:hAnsi="Calibri" w:cs="Calibri"/>
          <w:lang w:eastAsia="pt-BR"/>
        </w:rPr>
      </w:pPr>
    </w:p>
    <w:p w14:paraId="6D5C3127" w14:textId="3331CEF0" w:rsidR="00AC4785" w:rsidRPr="008C273B" w:rsidRDefault="00AC4785" w:rsidP="002469F6">
      <w:pPr>
        <w:pStyle w:val="Nivel3"/>
      </w:pPr>
      <w:r w:rsidRPr="008C273B">
        <w:t>A entrega dos gêneros alimentícios nas Instituições Educacionais do município listadas no ANEXO II acontecerá imediatamente após a assinatura do Contrato e Autorização de Fornecimento.</w:t>
      </w:r>
    </w:p>
    <w:p w14:paraId="04D6A812" w14:textId="77777777" w:rsidR="00AC4785" w:rsidRPr="008C273B" w:rsidRDefault="00AC4785" w:rsidP="00AC4785">
      <w:pPr>
        <w:jc w:val="both"/>
        <w:rPr>
          <w:rFonts w:ascii="Calibri" w:eastAsia="Times New Roman" w:hAnsi="Calibri" w:cs="Calibri"/>
          <w:lang w:eastAsia="pt-BR"/>
        </w:rPr>
      </w:pPr>
    </w:p>
    <w:p w14:paraId="39FA7A9A" w14:textId="37C6D8F6" w:rsidR="00AC4785" w:rsidRPr="00CB4836" w:rsidRDefault="00AC4785" w:rsidP="00CB4836">
      <w:pPr>
        <w:pStyle w:val="Nivel2"/>
        <w:rPr>
          <w:b/>
          <w:bCs/>
        </w:rPr>
      </w:pPr>
      <w:r w:rsidRPr="00CB4836">
        <w:rPr>
          <w:b/>
          <w:bCs/>
        </w:rPr>
        <w:t>DA FORMA DE ENTREGA</w:t>
      </w:r>
    </w:p>
    <w:p w14:paraId="593E4B66" w14:textId="77777777" w:rsidR="00AC4785" w:rsidRPr="008C273B" w:rsidRDefault="00AC4785" w:rsidP="00AC4785">
      <w:pPr>
        <w:jc w:val="both"/>
        <w:rPr>
          <w:rFonts w:ascii="Calibri" w:eastAsia="Times New Roman" w:hAnsi="Calibri" w:cs="Calibri"/>
          <w:b/>
          <w:bCs/>
          <w:lang w:eastAsia="pt-BR"/>
        </w:rPr>
      </w:pPr>
    </w:p>
    <w:p w14:paraId="45DF5FA5" w14:textId="45938560" w:rsidR="00AC4785" w:rsidRPr="008C273B" w:rsidRDefault="00AC4785" w:rsidP="002469F6">
      <w:pPr>
        <w:pStyle w:val="Nivel3"/>
      </w:pPr>
      <w:r w:rsidRPr="008C273B">
        <w:rPr>
          <w:b/>
          <w:bCs/>
        </w:rPr>
        <w:t xml:space="preserve">QUANTO AO GRUPO FORMAL - </w:t>
      </w:r>
      <w:r w:rsidRPr="008C273B">
        <w:t xml:space="preserve">A entrega dos gêneros alimentícios nas Instituições Educacionais listadas no ANEXO II obedecerá às especificações do ANEXO I. Os alimentos deverão ser distribuídos semanalmente (conforme plano de distribuição a ser elaborado pelos nutricionistas responsáveis pelo programa de alimentação escolar) </w:t>
      </w:r>
      <w:r w:rsidRPr="008C273B">
        <w:rPr>
          <w:b/>
        </w:rPr>
        <w:t>às segundas-feiras</w:t>
      </w:r>
      <w:r w:rsidRPr="008C273B">
        <w:t xml:space="preserve">, durante o horário de trabalho da cozinheira responsável: </w:t>
      </w:r>
      <w:r w:rsidRPr="008C273B">
        <w:rPr>
          <w:u w:val="single"/>
        </w:rPr>
        <w:t xml:space="preserve">nas escolas, </w:t>
      </w:r>
      <w:r w:rsidRPr="008C273B">
        <w:rPr>
          <w:b/>
          <w:u w:val="single"/>
        </w:rPr>
        <w:t>das 07:30 às 11:</w:t>
      </w:r>
      <w:proofErr w:type="gramStart"/>
      <w:r w:rsidRPr="008C273B">
        <w:rPr>
          <w:b/>
          <w:u w:val="single"/>
        </w:rPr>
        <w:t>00  e</w:t>
      </w:r>
      <w:proofErr w:type="gramEnd"/>
      <w:r w:rsidRPr="008C273B">
        <w:rPr>
          <w:b/>
          <w:u w:val="single"/>
        </w:rPr>
        <w:t xml:space="preserve"> 12:30 as 16:30 horas</w:t>
      </w:r>
      <w:r w:rsidRPr="008C273B">
        <w:rPr>
          <w:u w:val="single"/>
        </w:rPr>
        <w:t xml:space="preserve">. Escolas de educação infantil: </w:t>
      </w:r>
      <w:r w:rsidRPr="008C273B">
        <w:rPr>
          <w:b/>
          <w:u w:val="single"/>
        </w:rPr>
        <w:t>06:30 as 18:00</w:t>
      </w:r>
      <w:r w:rsidRPr="008C273B">
        <w:rPr>
          <w:u w:val="single"/>
        </w:rPr>
        <w:t>. Quando, nas segundas feiras for feriado, as entregas deverão ser realizadas conforme orientações repassadas anteriormente pelos nutricionistas.</w:t>
      </w:r>
      <w:r w:rsidRPr="008C273B">
        <w:t xml:space="preserve"> É atribuição do fornecedor contatar os nutricionistas, para agendar o horário de entrega, respeitando o calendário letivo de cada unidade escolar, pelo telefone: (47) </w:t>
      </w:r>
      <w:r w:rsidRPr="008C273B">
        <w:rPr>
          <w:b/>
        </w:rPr>
        <w:t>3308-3102</w:t>
      </w:r>
      <w:r w:rsidRPr="008C273B">
        <w:t>.</w:t>
      </w:r>
    </w:p>
    <w:p w14:paraId="256523BF" w14:textId="77777777" w:rsidR="00AC4785" w:rsidRPr="008C273B" w:rsidRDefault="00AC4785" w:rsidP="00AC4785">
      <w:pPr>
        <w:jc w:val="both"/>
        <w:rPr>
          <w:rFonts w:ascii="Calibri" w:eastAsia="Times New Roman" w:hAnsi="Calibri" w:cs="Calibri"/>
          <w:lang w:eastAsia="pt-BR"/>
        </w:rPr>
      </w:pPr>
    </w:p>
    <w:p w14:paraId="341911F5" w14:textId="181E3098" w:rsidR="00AC4785" w:rsidRPr="008C273B" w:rsidRDefault="00AC4785" w:rsidP="002469F6">
      <w:pPr>
        <w:pStyle w:val="Nivel3"/>
      </w:pPr>
      <w:r w:rsidRPr="008C273B">
        <w:rPr>
          <w:b/>
          <w:bCs/>
        </w:rPr>
        <w:t xml:space="preserve">QUANTO AO GRUPO INFORMAL E INDIVIDUAL - </w:t>
      </w:r>
      <w:r w:rsidRPr="008C273B">
        <w:t xml:space="preserve">A entrega dos gêneros alimentícios no Centro de Distribuição obedecerá às especificações do ANEXO I. Os alimentos deverão ser distribuídos quinzenalmente ou semanalmente (conforme plano de distribuição a ser elaborado pelos nutricionistas responsáveis pelo programa de alimentação escolar) </w:t>
      </w:r>
      <w:r w:rsidRPr="008C273B">
        <w:rPr>
          <w:b/>
        </w:rPr>
        <w:t>sempre as 2ª feiras, no horário das 06:00 às 09:00 horas</w:t>
      </w:r>
      <w:r w:rsidRPr="008C273B">
        <w:t xml:space="preserve">. É atribuição do fornecedor, contatar os nutricionistas, para agendar o horário de entrega, pelo telefone: </w:t>
      </w:r>
      <w:r w:rsidRPr="008C273B">
        <w:rPr>
          <w:b/>
        </w:rPr>
        <w:t>(47) 3308-3102.</w:t>
      </w:r>
    </w:p>
    <w:p w14:paraId="40D2A6FD" w14:textId="77777777" w:rsidR="00AC4785" w:rsidRPr="008C273B" w:rsidRDefault="00AC4785" w:rsidP="00AC4785">
      <w:pPr>
        <w:ind w:left="709"/>
        <w:jc w:val="both"/>
        <w:rPr>
          <w:rFonts w:ascii="Calibri" w:eastAsia="Times New Roman" w:hAnsi="Calibri" w:cs="Calibri"/>
          <w:lang w:eastAsia="pt-BR"/>
        </w:rPr>
      </w:pPr>
    </w:p>
    <w:p w14:paraId="6C5D2095" w14:textId="0F2DFC58" w:rsidR="00AC4785" w:rsidRPr="00CB4836" w:rsidRDefault="00AC4785" w:rsidP="00CB4836">
      <w:pPr>
        <w:pStyle w:val="Nivel2"/>
        <w:rPr>
          <w:b/>
          <w:bCs/>
        </w:rPr>
      </w:pPr>
      <w:r w:rsidRPr="00CB4836">
        <w:rPr>
          <w:b/>
          <w:bCs/>
        </w:rPr>
        <w:t>DAS CONDIÇÕES DE ENTREGA DOS PRODUTOS</w:t>
      </w:r>
    </w:p>
    <w:p w14:paraId="4BB7EAD1" w14:textId="77777777" w:rsidR="00AC4785" w:rsidRPr="008C273B" w:rsidRDefault="00AC4785" w:rsidP="00AC4785">
      <w:pPr>
        <w:pStyle w:val="PargrafodaLista"/>
        <w:ind w:left="0"/>
        <w:jc w:val="both"/>
        <w:rPr>
          <w:rFonts w:ascii="Calibri" w:hAnsi="Calibri" w:cs="Calibri"/>
          <w:b/>
          <w:bCs/>
          <w:szCs w:val="24"/>
        </w:rPr>
      </w:pPr>
    </w:p>
    <w:p w14:paraId="69B822F9" w14:textId="3C2DB34A" w:rsidR="00AC4785" w:rsidRPr="008C273B" w:rsidRDefault="00AC4785" w:rsidP="002469F6">
      <w:pPr>
        <w:pStyle w:val="Nivel3"/>
      </w:pPr>
      <w:r w:rsidRPr="008C273B">
        <w:t>PARA O GRUPO FORMAL</w:t>
      </w:r>
    </w:p>
    <w:p w14:paraId="58229C7F" w14:textId="77777777" w:rsidR="00AC4785" w:rsidRPr="008C273B" w:rsidRDefault="00AC4785" w:rsidP="00AC4785">
      <w:pPr>
        <w:pStyle w:val="PargrafodaLista"/>
        <w:ind w:left="709"/>
        <w:jc w:val="both"/>
        <w:rPr>
          <w:rFonts w:ascii="Calibri" w:hAnsi="Calibri" w:cs="Calibri"/>
          <w:b/>
          <w:bCs/>
          <w:szCs w:val="24"/>
        </w:rPr>
      </w:pPr>
    </w:p>
    <w:p w14:paraId="42DA9F82" w14:textId="77777777" w:rsidR="00AC4785" w:rsidRPr="00CB4836" w:rsidRDefault="00AC4785" w:rsidP="00B03618">
      <w:pPr>
        <w:pStyle w:val="PargrafodaLista"/>
        <w:numPr>
          <w:ilvl w:val="0"/>
          <w:numId w:val="11"/>
        </w:numPr>
        <w:jc w:val="both"/>
        <w:rPr>
          <w:rFonts w:ascii="Calibri" w:hAnsi="Calibri" w:cs="Calibri"/>
          <w:bCs/>
        </w:rPr>
      </w:pPr>
      <w:r w:rsidRPr="00CB4836">
        <w:rPr>
          <w:rFonts w:ascii="Calibri" w:hAnsi="Calibri" w:cs="Calibri"/>
          <w:bCs/>
        </w:rPr>
        <w:t>É responsabilidade do fornecedor, disponibilizar um acompanhante devidamente uniformizado (jaleco e boné) para o transporte dos produtos até o depósito das Unidades Escolares.</w:t>
      </w:r>
    </w:p>
    <w:p w14:paraId="5826233B" w14:textId="01A987A8" w:rsidR="00AC4785" w:rsidRPr="00CB4836" w:rsidRDefault="00AC4785" w:rsidP="00B03618">
      <w:pPr>
        <w:pStyle w:val="PargrafodaLista"/>
        <w:numPr>
          <w:ilvl w:val="0"/>
          <w:numId w:val="11"/>
        </w:numPr>
        <w:tabs>
          <w:tab w:val="left" w:pos="-2977"/>
          <w:tab w:val="left" w:pos="-1985"/>
          <w:tab w:val="left" w:pos="426"/>
        </w:tabs>
        <w:jc w:val="both"/>
        <w:rPr>
          <w:rFonts w:ascii="Calibri" w:hAnsi="Calibri" w:cs="Calibri"/>
          <w:bCs/>
        </w:rPr>
      </w:pPr>
      <w:r w:rsidRPr="00CB4836">
        <w:rPr>
          <w:rFonts w:ascii="Calibri" w:hAnsi="Calibri" w:cs="Calibri"/>
          <w:bCs/>
        </w:rPr>
        <w:t xml:space="preserve">No caso </w:t>
      </w:r>
      <w:r w:rsidR="00CB4836" w:rsidRPr="00CB4836">
        <w:rPr>
          <w:rFonts w:ascii="Calibri" w:hAnsi="Calibri" w:cs="Calibri"/>
          <w:bCs/>
        </w:rPr>
        <w:t>de a</w:t>
      </w:r>
      <w:r w:rsidRPr="00CB4836">
        <w:rPr>
          <w:rFonts w:ascii="Calibri" w:hAnsi="Calibri" w:cs="Calibri"/>
          <w:bCs/>
        </w:rPr>
        <w:t xml:space="preserve"> empresa vencedora terceirizar o serviço da entrega, deverá apresentar o Alvará Sanitário da empresa contratada.</w:t>
      </w:r>
    </w:p>
    <w:p w14:paraId="4A226294" w14:textId="77777777" w:rsidR="00AC4785" w:rsidRPr="00CB4836" w:rsidRDefault="00AC4785" w:rsidP="00B03618">
      <w:pPr>
        <w:pStyle w:val="PargrafodaLista"/>
        <w:numPr>
          <w:ilvl w:val="0"/>
          <w:numId w:val="11"/>
        </w:numPr>
        <w:tabs>
          <w:tab w:val="left" w:pos="-2127"/>
          <w:tab w:val="left" w:pos="-1701"/>
          <w:tab w:val="left" w:pos="426"/>
        </w:tabs>
        <w:jc w:val="both"/>
        <w:rPr>
          <w:rFonts w:ascii="Calibri" w:hAnsi="Calibri" w:cs="Calibri"/>
          <w:bCs/>
        </w:rPr>
      </w:pPr>
      <w:r w:rsidRPr="00CB4836">
        <w:rPr>
          <w:rFonts w:ascii="Calibri" w:hAnsi="Calibri" w:cs="Calibri"/>
          <w:bCs/>
        </w:rPr>
        <w:t>A entrega deverá ser efetuada em veículo adequado conforme legislação em vigor, devendo, cada veículo estar equipado com uma balança tipo plataforma com capacidade para até 150 kg, aferida de acordo com as normas do INMETRO.</w:t>
      </w:r>
    </w:p>
    <w:p w14:paraId="242CA0EF" w14:textId="77777777" w:rsidR="00AC4785" w:rsidRPr="00CB4836" w:rsidRDefault="00AC4785" w:rsidP="00B03618">
      <w:pPr>
        <w:pStyle w:val="PargrafodaLista"/>
        <w:numPr>
          <w:ilvl w:val="0"/>
          <w:numId w:val="11"/>
        </w:numPr>
        <w:tabs>
          <w:tab w:val="left" w:pos="-709"/>
          <w:tab w:val="left" w:pos="426"/>
        </w:tabs>
        <w:jc w:val="both"/>
        <w:rPr>
          <w:rFonts w:ascii="Calibri" w:hAnsi="Calibri" w:cs="Calibri"/>
          <w:bCs/>
        </w:rPr>
      </w:pPr>
      <w:r w:rsidRPr="00CB4836">
        <w:rPr>
          <w:rFonts w:ascii="Calibri" w:hAnsi="Calibri" w:cs="Calibri"/>
          <w:bCs/>
        </w:rPr>
        <w:t xml:space="preserve">Os produtos deverão ser pesados na presença do responsável pelo recebimento de gêneros na Unidade Escolar. A balança deve ser colocada em local plano e de forma </w:t>
      </w:r>
      <w:r w:rsidRPr="00CB4836">
        <w:rPr>
          <w:rFonts w:ascii="Calibri" w:hAnsi="Calibri" w:cs="Calibri"/>
          <w:bCs/>
        </w:rPr>
        <w:lastRenderedPageBreak/>
        <w:t>que possibilite a visualização por parte do responsável pelo recebimento.</w:t>
      </w:r>
    </w:p>
    <w:p w14:paraId="5F26AA25" w14:textId="77777777" w:rsidR="00AC4785" w:rsidRPr="008C273B" w:rsidRDefault="00AC4785" w:rsidP="00B03618">
      <w:pPr>
        <w:pStyle w:val="Recuodecorpodetexto2"/>
        <w:numPr>
          <w:ilvl w:val="0"/>
          <w:numId w:val="11"/>
        </w:numPr>
        <w:tabs>
          <w:tab w:val="left" w:pos="-1276"/>
          <w:tab w:val="left" w:pos="-567"/>
          <w:tab w:val="left" w:pos="0"/>
          <w:tab w:val="left" w:pos="426"/>
        </w:tabs>
        <w:spacing w:after="0" w:line="240" w:lineRule="auto"/>
        <w:jc w:val="both"/>
        <w:rPr>
          <w:rFonts w:ascii="Calibri" w:hAnsi="Calibri" w:cs="Calibri"/>
          <w:szCs w:val="24"/>
        </w:rPr>
      </w:pPr>
      <w:r w:rsidRPr="008C273B">
        <w:rPr>
          <w:rFonts w:ascii="Calibri" w:hAnsi="Calibri" w:cs="Calibri"/>
          <w:szCs w:val="24"/>
        </w:rPr>
        <w:t>Após a conferência das quantidades e qualidade dos gêneros e embalagens, o responsável deverá certificar a Nota Fiscal ou Termo de Recebimento, com carimbo e assinatura de um dos seguintes profissionais da unidade escolar: diretor</w:t>
      </w:r>
      <w:r w:rsidRPr="008C273B">
        <w:rPr>
          <w:rFonts w:ascii="Calibri" w:hAnsi="Calibri" w:cs="Calibri"/>
          <w:szCs w:val="24"/>
          <w:lang w:val="pt-BR"/>
        </w:rPr>
        <w:t>, cozinheira</w:t>
      </w:r>
      <w:r w:rsidRPr="008C273B">
        <w:rPr>
          <w:rFonts w:ascii="Calibri" w:hAnsi="Calibri" w:cs="Calibri"/>
          <w:szCs w:val="24"/>
        </w:rPr>
        <w:t xml:space="preserve"> ou servente escolar.</w:t>
      </w:r>
    </w:p>
    <w:p w14:paraId="695A258E" w14:textId="77777777" w:rsidR="00AC4785" w:rsidRPr="008C273B" w:rsidRDefault="00AC4785" w:rsidP="00B03618">
      <w:pPr>
        <w:pStyle w:val="Recuodecorpodetexto2"/>
        <w:numPr>
          <w:ilvl w:val="0"/>
          <w:numId w:val="11"/>
        </w:numPr>
        <w:tabs>
          <w:tab w:val="left" w:pos="-709"/>
          <w:tab w:val="left" w:pos="-426"/>
          <w:tab w:val="left" w:pos="426"/>
        </w:tabs>
        <w:spacing w:after="0" w:line="240" w:lineRule="auto"/>
        <w:jc w:val="both"/>
        <w:rPr>
          <w:rFonts w:ascii="Calibri" w:hAnsi="Calibri" w:cs="Calibri"/>
          <w:szCs w:val="24"/>
        </w:rPr>
      </w:pPr>
      <w:r w:rsidRPr="008C273B">
        <w:rPr>
          <w:rFonts w:ascii="Calibri" w:hAnsi="Calibri" w:cs="Calibri"/>
          <w:bCs/>
          <w:szCs w:val="24"/>
        </w:rPr>
        <w:t>As Notas Fiscais deverão ser entregues na Secretaria de Educação.</w:t>
      </w:r>
    </w:p>
    <w:p w14:paraId="425FA9CE" w14:textId="77777777" w:rsidR="00AC4785" w:rsidRPr="00CB4836" w:rsidRDefault="00AC4785" w:rsidP="00B03618">
      <w:pPr>
        <w:pStyle w:val="PargrafodaLista"/>
        <w:numPr>
          <w:ilvl w:val="0"/>
          <w:numId w:val="11"/>
        </w:numPr>
        <w:tabs>
          <w:tab w:val="left" w:pos="-1276"/>
          <w:tab w:val="left" w:pos="-709"/>
          <w:tab w:val="left" w:pos="426"/>
        </w:tabs>
        <w:jc w:val="both"/>
        <w:rPr>
          <w:rFonts w:ascii="Calibri" w:hAnsi="Calibri" w:cs="Calibri"/>
          <w:bCs/>
        </w:rPr>
      </w:pPr>
      <w:r w:rsidRPr="00CB4836">
        <w:rPr>
          <w:rFonts w:ascii="Calibri" w:hAnsi="Calibri" w:cs="Calibri"/>
          <w:bCs/>
        </w:rPr>
        <w:t>Os alimentos devem estar acondicionados em caixas plásticas para o transporte.</w:t>
      </w:r>
    </w:p>
    <w:p w14:paraId="6B0208EB" w14:textId="77777777" w:rsidR="00AC4785" w:rsidRPr="00CB4836" w:rsidRDefault="00AC4785" w:rsidP="00B03618">
      <w:pPr>
        <w:pStyle w:val="PargrafodaLista"/>
        <w:numPr>
          <w:ilvl w:val="0"/>
          <w:numId w:val="11"/>
        </w:numPr>
        <w:tabs>
          <w:tab w:val="left" w:pos="-1134"/>
          <w:tab w:val="left" w:pos="426"/>
        </w:tabs>
        <w:jc w:val="both"/>
        <w:rPr>
          <w:rFonts w:ascii="Calibri" w:hAnsi="Calibri" w:cs="Calibri"/>
          <w:bCs/>
        </w:rPr>
      </w:pPr>
      <w:r w:rsidRPr="00CB4836">
        <w:rPr>
          <w:rFonts w:ascii="Calibri" w:hAnsi="Calibri" w:cs="Calibri"/>
          <w:bCs/>
        </w:rPr>
        <w:t>No ato da entrega, os alimentos deverão estar embalados de acordo com as especificações técnicas estabelecidas no edital, respeitando também as quantidades estabelecidas para cada alimento.</w:t>
      </w:r>
    </w:p>
    <w:p w14:paraId="481D0B58" w14:textId="77777777" w:rsidR="00AC4785" w:rsidRPr="00CB4836" w:rsidRDefault="00AC4785" w:rsidP="00B03618">
      <w:pPr>
        <w:pStyle w:val="PargrafodaLista"/>
        <w:numPr>
          <w:ilvl w:val="0"/>
          <w:numId w:val="11"/>
        </w:numPr>
        <w:tabs>
          <w:tab w:val="left" w:pos="-993"/>
          <w:tab w:val="left" w:pos="-851"/>
          <w:tab w:val="left" w:pos="0"/>
          <w:tab w:val="left" w:pos="426"/>
        </w:tabs>
        <w:jc w:val="both"/>
        <w:rPr>
          <w:rFonts w:ascii="Calibri" w:hAnsi="Calibri" w:cs="Calibri"/>
          <w:bCs/>
        </w:rPr>
      </w:pPr>
      <w:r w:rsidRPr="00CB4836">
        <w:rPr>
          <w:rFonts w:ascii="Calibri" w:hAnsi="Calibri" w:cs="Calibri"/>
          <w:bCs/>
        </w:rPr>
        <w:t xml:space="preserve">Os alimentos serão inspecionados no ato da entrega e aqueles que não se adequarem às especificações serão devolvidos e deverão ser repostos no prazo de </w:t>
      </w:r>
      <w:r w:rsidRPr="00CB4836">
        <w:rPr>
          <w:rFonts w:ascii="Calibri" w:hAnsi="Calibri" w:cs="Calibri"/>
          <w:b/>
          <w:bCs/>
        </w:rPr>
        <w:t>48 horas</w:t>
      </w:r>
      <w:r w:rsidRPr="00CB4836">
        <w:rPr>
          <w:rFonts w:ascii="Calibri" w:hAnsi="Calibri" w:cs="Calibri"/>
          <w:bCs/>
        </w:rPr>
        <w:t>.</w:t>
      </w:r>
    </w:p>
    <w:p w14:paraId="1D48FF12" w14:textId="77777777" w:rsidR="00AC4785" w:rsidRPr="008C273B" w:rsidRDefault="00AC4785" w:rsidP="00B03618">
      <w:pPr>
        <w:pStyle w:val="Recuodecorpodetexto"/>
        <w:numPr>
          <w:ilvl w:val="0"/>
          <w:numId w:val="11"/>
        </w:numPr>
        <w:tabs>
          <w:tab w:val="left" w:pos="-1276"/>
          <w:tab w:val="left" w:pos="-1134"/>
          <w:tab w:val="left" w:pos="-709"/>
        </w:tabs>
        <w:spacing w:after="0"/>
        <w:jc w:val="both"/>
        <w:rPr>
          <w:rFonts w:ascii="Calibri" w:hAnsi="Calibri" w:cs="Calibri"/>
          <w:szCs w:val="24"/>
        </w:rPr>
      </w:pPr>
      <w:r w:rsidRPr="008C273B">
        <w:rPr>
          <w:rFonts w:ascii="Calibri" w:hAnsi="Calibri" w:cs="Calibri"/>
          <w:szCs w:val="24"/>
        </w:rPr>
        <w:t>O controle de qualidade dos alimentos, até o prazo de validade dos produtos, será feito rotineiramente pelos responsáveis da Unidade Escolar.</w:t>
      </w:r>
    </w:p>
    <w:p w14:paraId="146E0FB0" w14:textId="77777777" w:rsidR="00AC4785" w:rsidRPr="00CB4836" w:rsidRDefault="00AC4785" w:rsidP="00B03618">
      <w:pPr>
        <w:pStyle w:val="PargrafodaLista"/>
        <w:numPr>
          <w:ilvl w:val="0"/>
          <w:numId w:val="11"/>
        </w:numPr>
        <w:tabs>
          <w:tab w:val="left" w:pos="-1134"/>
          <w:tab w:val="left" w:pos="-709"/>
          <w:tab w:val="left" w:pos="426"/>
        </w:tabs>
        <w:jc w:val="both"/>
        <w:rPr>
          <w:rFonts w:ascii="Calibri" w:hAnsi="Calibri" w:cs="Calibri"/>
          <w:bCs/>
        </w:rPr>
      </w:pPr>
      <w:r w:rsidRPr="00CB4836">
        <w:rPr>
          <w:rFonts w:ascii="Calibri" w:hAnsi="Calibri" w:cs="Calibri"/>
          <w:bCs/>
        </w:rPr>
        <w:t>A troca de alimentos que apresentarem qualquer tipo de problema relacionado à qualidade dos mesmos, quando dentro do prazo de validade, deverá ser realizada pela empresa vencedora no prazo de 48 (quarenta e oito) horas a contar da comunicação do fato.</w:t>
      </w:r>
    </w:p>
    <w:p w14:paraId="5D5C849D" w14:textId="77777777" w:rsidR="00AC4785" w:rsidRPr="00CB4836" w:rsidRDefault="00AC4785" w:rsidP="00B03618">
      <w:pPr>
        <w:pStyle w:val="PargrafodaLista"/>
        <w:numPr>
          <w:ilvl w:val="0"/>
          <w:numId w:val="11"/>
        </w:numPr>
        <w:tabs>
          <w:tab w:val="left" w:pos="-709"/>
          <w:tab w:val="left" w:pos="-567"/>
          <w:tab w:val="left" w:pos="426"/>
        </w:tabs>
        <w:jc w:val="both"/>
        <w:rPr>
          <w:rFonts w:ascii="Calibri" w:hAnsi="Calibri" w:cs="Calibri"/>
          <w:bCs/>
        </w:rPr>
      </w:pPr>
      <w:r w:rsidRPr="00CB4836">
        <w:rPr>
          <w:rFonts w:ascii="Calibri" w:hAnsi="Calibri" w:cs="Calibri"/>
          <w:bCs/>
        </w:rPr>
        <w:t>O não cumprimento das determinações do Edital e anexo quanto às entregas, quantidades e qualidade dos alimentos, submete o bloqueio dos pagamentos pela secretaria da Educação, até que o fornecedor solucione as pendências.</w:t>
      </w:r>
    </w:p>
    <w:p w14:paraId="41586549" w14:textId="77777777" w:rsidR="00AC4785" w:rsidRPr="00CB4836" w:rsidRDefault="00AC4785" w:rsidP="00B03618">
      <w:pPr>
        <w:pStyle w:val="PargrafodaLista"/>
        <w:numPr>
          <w:ilvl w:val="0"/>
          <w:numId w:val="11"/>
        </w:numPr>
        <w:tabs>
          <w:tab w:val="left" w:pos="-709"/>
          <w:tab w:val="left" w:pos="426"/>
        </w:tabs>
        <w:jc w:val="both"/>
        <w:rPr>
          <w:rFonts w:ascii="Calibri" w:hAnsi="Calibri" w:cs="Calibri"/>
          <w:bCs/>
        </w:rPr>
      </w:pPr>
      <w:r w:rsidRPr="00CB4836">
        <w:rPr>
          <w:rFonts w:ascii="Calibri" w:hAnsi="Calibri" w:cs="Calibri"/>
          <w:bCs/>
        </w:rPr>
        <w:t>As embalagens de um modo geral devem ser secas, limpas, livres de qualquer matéria estranha, ser resistentes e conferir proteção ao produto. Os materiais utilizados internamente na embalagem devem ser novos e de boa qualidade de forma a evitar danos aos produtos. Os papéis envoltórios, selos de propaganda comercial, rótulos e/ou etiquetas devem ser inócuos, inodoros e as tintas e colas devem ser atóxicas.</w:t>
      </w:r>
    </w:p>
    <w:p w14:paraId="77326AB9" w14:textId="77777777" w:rsidR="00AC4785" w:rsidRPr="008C273B" w:rsidRDefault="00AC4785" w:rsidP="00AC4785">
      <w:pPr>
        <w:tabs>
          <w:tab w:val="left" w:pos="-709"/>
          <w:tab w:val="left" w:pos="426"/>
        </w:tabs>
        <w:jc w:val="both"/>
        <w:rPr>
          <w:rFonts w:ascii="Calibri" w:hAnsi="Calibri" w:cs="Calibri"/>
          <w:bCs/>
        </w:rPr>
      </w:pPr>
    </w:p>
    <w:p w14:paraId="643526CD" w14:textId="77777777" w:rsidR="00AC4785" w:rsidRPr="008C273B" w:rsidRDefault="00AC4785" w:rsidP="00CB4836">
      <w:pPr>
        <w:ind w:left="709" w:firstLine="709"/>
        <w:jc w:val="both"/>
        <w:rPr>
          <w:rFonts w:ascii="Calibri" w:hAnsi="Calibri" w:cs="Calibri"/>
          <w:bCs/>
        </w:rPr>
      </w:pPr>
      <w:r w:rsidRPr="008C273B">
        <w:rPr>
          <w:rFonts w:ascii="Calibri" w:hAnsi="Calibri" w:cs="Calibri"/>
          <w:bCs/>
        </w:rPr>
        <w:t>Regras Gerais:</w:t>
      </w:r>
    </w:p>
    <w:p w14:paraId="661E8061" w14:textId="77777777" w:rsidR="00AC4785" w:rsidRPr="008C273B" w:rsidRDefault="00AC4785" w:rsidP="00AC4785">
      <w:pPr>
        <w:tabs>
          <w:tab w:val="left" w:pos="426"/>
          <w:tab w:val="left" w:pos="993"/>
          <w:tab w:val="left" w:pos="1276"/>
        </w:tabs>
        <w:ind w:left="709"/>
        <w:jc w:val="both"/>
        <w:rPr>
          <w:rFonts w:ascii="Calibri" w:hAnsi="Calibri" w:cs="Calibri"/>
          <w:bCs/>
        </w:rPr>
      </w:pPr>
    </w:p>
    <w:p w14:paraId="3B2FF762" w14:textId="77777777" w:rsidR="00AC4785" w:rsidRPr="00CB4836" w:rsidRDefault="00AC4785" w:rsidP="00B03618">
      <w:pPr>
        <w:pStyle w:val="PargrafodaLista"/>
        <w:numPr>
          <w:ilvl w:val="0"/>
          <w:numId w:val="12"/>
        </w:numPr>
        <w:tabs>
          <w:tab w:val="left" w:pos="-1701"/>
          <w:tab w:val="left" w:pos="-851"/>
          <w:tab w:val="left" w:pos="426"/>
        </w:tabs>
        <w:jc w:val="both"/>
        <w:rPr>
          <w:rFonts w:ascii="Calibri" w:hAnsi="Calibri" w:cs="Calibri"/>
          <w:bCs/>
        </w:rPr>
      </w:pPr>
      <w:r w:rsidRPr="00CB4836">
        <w:rPr>
          <w:rFonts w:ascii="Calibri" w:hAnsi="Calibri" w:cs="Calibri"/>
          <w:bCs/>
        </w:rPr>
        <w:t>Não é permitido, nas embalagens, emendas ou remendos que ocasionem a modificação do espaço interno original.</w:t>
      </w:r>
    </w:p>
    <w:p w14:paraId="3A3244E4" w14:textId="77777777" w:rsidR="00AC4785" w:rsidRPr="00CB4836" w:rsidRDefault="00AC4785" w:rsidP="00B03618">
      <w:pPr>
        <w:pStyle w:val="PargrafodaLista"/>
        <w:numPr>
          <w:ilvl w:val="0"/>
          <w:numId w:val="12"/>
        </w:numPr>
        <w:tabs>
          <w:tab w:val="left" w:pos="-426"/>
          <w:tab w:val="left" w:pos="426"/>
        </w:tabs>
        <w:jc w:val="both"/>
        <w:rPr>
          <w:rFonts w:ascii="Calibri" w:hAnsi="Calibri" w:cs="Calibri"/>
          <w:bCs/>
        </w:rPr>
      </w:pPr>
      <w:r w:rsidRPr="00CB4836">
        <w:rPr>
          <w:rFonts w:ascii="Calibri" w:hAnsi="Calibri" w:cs="Calibri"/>
          <w:bCs/>
        </w:rPr>
        <w:t>Não é permitido o reaproveitamento de embalagem que tenha sido utilizada para o acondicionamento de defensivos agrícolas, fertilizantes, rações, similares ou alimentos.</w:t>
      </w:r>
    </w:p>
    <w:p w14:paraId="3589B3F3" w14:textId="77777777" w:rsidR="00AC4785" w:rsidRPr="00CB4836" w:rsidRDefault="00AC4785" w:rsidP="00B03618">
      <w:pPr>
        <w:pStyle w:val="PargrafodaLista"/>
        <w:numPr>
          <w:ilvl w:val="0"/>
          <w:numId w:val="12"/>
        </w:numPr>
        <w:tabs>
          <w:tab w:val="left" w:pos="-993"/>
          <w:tab w:val="left" w:pos="426"/>
        </w:tabs>
        <w:jc w:val="both"/>
        <w:rPr>
          <w:rFonts w:ascii="Calibri" w:hAnsi="Calibri" w:cs="Calibri"/>
          <w:bCs/>
        </w:rPr>
      </w:pPr>
      <w:r w:rsidRPr="00CB4836">
        <w:rPr>
          <w:rFonts w:ascii="Calibri" w:hAnsi="Calibri" w:cs="Calibri"/>
          <w:bCs/>
        </w:rPr>
        <w:t>Nenhum componente da embalagem (matéria-prima e acessórios) poderá conter resíduos prejudiciais ao produto acondicionado e/ou a saúde humana.</w:t>
      </w:r>
    </w:p>
    <w:p w14:paraId="7EC931F0" w14:textId="77777777" w:rsidR="00AC4785" w:rsidRPr="00CB4836" w:rsidRDefault="00AC4785" w:rsidP="00B03618">
      <w:pPr>
        <w:pStyle w:val="PargrafodaLista"/>
        <w:numPr>
          <w:ilvl w:val="0"/>
          <w:numId w:val="12"/>
        </w:numPr>
        <w:tabs>
          <w:tab w:val="left" w:pos="-709"/>
          <w:tab w:val="left" w:pos="-567"/>
          <w:tab w:val="left" w:pos="426"/>
        </w:tabs>
        <w:jc w:val="both"/>
        <w:rPr>
          <w:rFonts w:ascii="Calibri" w:hAnsi="Calibri" w:cs="Calibri"/>
          <w:bCs/>
        </w:rPr>
      </w:pPr>
      <w:r w:rsidRPr="00CB4836">
        <w:rPr>
          <w:rFonts w:ascii="Calibri" w:hAnsi="Calibri" w:cs="Calibri"/>
          <w:bCs/>
        </w:rPr>
        <w:t>Os materiais utilizados nas embalagens devem estar em conformidade com as normas e recomendações de saúde e higiene e devem ser capazes de proteger os produtos embalados.</w:t>
      </w:r>
    </w:p>
    <w:p w14:paraId="078DBB07" w14:textId="77777777" w:rsidR="00AC4785" w:rsidRPr="00CB4836" w:rsidRDefault="00AC4785" w:rsidP="00B03618">
      <w:pPr>
        <w:pStyle w:val="PargrafodaLista"/>
        <w:numPr>
          <w:ilvl w:val="0"/>
          <w:numId w:val="12"/>
        </w:numPr>
        <w:tabs>
          <w:tab w:val="left" w:pos="-567"/>
          <w:tab w:val="left" w:pos="426"/>
        </w:tabs>
        <w:jc w:val="both"/>
        <w:rPr>
          <w:rFonts w:ascii="Calibri" w:hAnsi="Calibri" w:cs="Calibri"/>
          <w:bCs/>
        </w:rPr>
      </w:pPr>
      <w:r w:rsidRPr="00CB4836">
        <w:rPr>
          <w:rFonts w:ascii="Calibri" w:hAnsi="Calibri" w:cs="Calibri"/>
          <w:bCs/>
        </w:rPr>
        <w:t>Os endereços das unidades escolares para entrega dos gêneros alimentícios deverão ser confirmados junto aos nutricionistas responsáveis.</w:t>
      </w:r>
    </w:p>
    <w:p w14:paraId="634CB250" w14:textId="77777777" w:rsidR="00AC4785" w:rsidRPr="00CB4836" w:rsidRDefault="00AC4785" w:rsidP="00B03618">
      <w:pPr>
        <w:pStyle w:val="PargrafodaLista"/>
        <w:numPr>
          <w:ilvl w:val="0"/>
          <w:numId w:val="12"/>
        </w:numPr>
        <w:tabs>
          <w:tab w:val="left" w:pos="-567"/>
          <w:tab w:val="left" w:pos="-426"/>
          <w:tab w:val="left" w:pos="426"/>
        </w:tabs>
        <w:jc w:val="both"/>
        <w:rPr>
          <w:rFonts w:ascii="Calibri" w:hAnsi="Calibri" w:cs="Calibri"/>
          <w:bCs/>
        </w:rPr>
      </w:pPr>
      <w:r w:rsidRPr="00CB4836">
        <w:rPr>
          <w:rFonts w:ascii="Calibri" w:hAnsi="Calibri" w:cs="Calibri"/>
          <w:bCs/>
        </w:rPr>
        <w:t>O quantitativo de alimentos de cada entrega poderá ser alterado pelos nutricionistas quando houver mudança no calendário escolar ou por motivo de força maior.</w:t>
      </w:r>
    </w:p>
    <w:p w14:paraId="10619ECD" w14:textId="77777777" w:rsidR="00AC4785" w:rsidRPr="00CB4836" w:rsidRDefault="00AC4785" w:rsidP="00B03618">
      <w:pPr>
        <w:pStyle w:val="PargrafodaLista"/>
        <w:numPr>
          <w:ilvl w:val="0"/>
          <w:numId w:val="12"/>
        </w:numPr>
        <w:tabs>
          <w:tab w:val="left" w:pos="-284"/>
          <w:tab w:val="left" w:pos="426"/>
        </w:tabs>
        <w:jc w:val="both"/>
        <w:rPr>
          <w:rFonts w:ascii="Calibri" w:hAnsi="Calibri" w:cs="Calibri"/>
          <w:bCs/>
        </w:rPr>
      </w:pPr>
      <w:r w:rsidRPr="00CB4836">
        <w:rPr>
          <w:rFonts w:ascii="Calibri" w:hAnsi="Calibri" w:cs="Calibri"/>
          <w:bCs/>
        </w:rPr>
        <w:t>Se houver produtos orgânicos, deverão cumprir ao disposto na RESOLUÇÃO Nº 06, DE 08 DE MAIO DE 2020</w:t>
      </w:r>
      <w:r w:rsidRPr="00CB4836">
        <w:rPr>
          <w:rFonts w:ascii="Calibri" w:hAnsi="Calibri" w:cs="Calibri"/>
        </w:rPr>
        <w:t xml:space="preserve"> </w:t>
      </w:r>
      <w:r w:rsidRPr="00CB4836">
        <w:rPr>
          <w:rFonts w:ascii="Calibri" w:hAnsi="Calibri" w:cs="Calibri"/>
          <w:bCs/>
        </w:rPr>
        <w:t xml:space="preserve">para registro e renovação de registro de matérias primas e produtos de origem animal e vegetal orgânico junto ao Ministério da Agricultura, </w:t>
      </w:r>
      <w:r w:rsidRPr="00CB4836">
        <w:rPr>
          <w:rFonts w:ascii="Calibri" w:hAnsi="Calibri" w:cs="Calibri"/>
          <w:bCs/>
        </w:rPr>
        <w:lastRenderedPageBreak/>
        <w:t>Pecuária e Abastecimento.</w:t>
      </w:r>
    </w:p>
    <w:p w14:paraId="0C15DBFE" w14:textId="77777777" w:rsidR="00AC4785" w:rsidRPr="008C273B" w:rsidRDefault="00AC4785" w:rsidP="00AC4785">
      <w:pPr>
        <w:pStyle w:val="PargrafodaLista"/>
        <w:ind w:left="0"/>
        <w:jc w:val="both"/>
        <w:rPr>
          <w:rFonts w:ascii="Calibri" w:hAnsi="Calibri" w:cs="Calibri"/>
          <w:b/>
          <w:bCs/>
          <w:szCs w:val="24"/>
        </w:rPr>
      </w:pPr>
    </w:p>
    <w:p w14:paraId="3DA5579F" w14:textId="25C2FD1E" w:rsidR="00AC4785" w:rsidRPr="00CB4836" w:rsidRDefault="00AC4785" w:rsidP="002469F6">
      <w:pPr>
        <w:pStyle w:val="Nivel3"/>
      </w:pPr>
      <w:r w:rsidRPr="00CB4836">
        <w:t>PARA O GRUPO INDIVIDUAL</w:t>
      </w:r>
    </w:p>
    <w:p w14:paraId="0B1F3905" w14:textId="77777777" w:rsidR="00AC4785" w:rsidRPr="008C273B" w:rsidRDefault="00AC4785" w:rsidP="00AC4785">
      <w:pPr>
        <w:pStyle w:val="PargrafodaLista"/>
        <w:ind w:left="709"/>
        <w:jc w:val="both"/>
        <w:rPr>
          <w:rFonts w:ascii="Calibri" w:hAnsi="Calibri" w:cs="Calibri"/>
          <w:b/>
          <w:bCs/>
          <w:szCs w:val="24"/>
        </w:rPr>
      </w:pPr>
    </w:p>
    <w:p w14:paraId="47DB2884" w14:textId="77777777" w:rsidR="00AC4785" w:rsidRPr="00CB4836" w:rsidRDefault="00AC4785" w:rsidP="00B03618">
      <w:pPr>
        <w:pStyle w:val="PargrafodaLista"/>
        <w:numPr>
          <w:ilvl w:val="0"/>
          <w:numId w:val="13"/>
        </w:numPr>
        <w:tabs>
          <w:tab w:val="left" w:pos="-709"/>
          <w:tab w:val="left" w:pos="426"/>
        </w:tabs>
        <w:jc w:val="both"/>
        <w:rPr>
          <w:rFonts w:ascii="Calibri" w:hAnsi="Calibri" w:cs="Calibri"/>
          <w:bCs/>
          <w:strike/>
        </w:rPr>
      </w:pPr>
      <w:r w:rsidRPr="00CB4836">
        <w:rPr>
          <w:rFonts w:ascii="Calibri" w:hAnsi="Calibri" w:cs="Calibri"/>
          <w:bCs/>
        </w:rPr>
        <w:t>A entrega deverá ser efetuada em veículo adequado conforme legislação em vigor.</w:t>
      </w:r>
    </w:p>
    <w:p w14:paraId="3DAE3688" w14:textId="77777777" w:rsidR="00AC4785" w:rsidRPr="00CB4836" w:rsidRDefault="00AC4785" w:rsidP="00B03618">
      <w:pPr>
        <w:pStyle w:val="PargrafodaLista"/>
        <w:numPr>
          <w:ilvl w:val="0"/>
          <w:numId w:val="13"/>
        </w:numPr>
        <w:tabs>
          <w:tab w:val="left" w:pos="-851"/>
          <w:tab w:val="left" w:pos="426"/>
        </w:tabs>
        <w:jc w:val="both"/>
        <w:rPr>
          <w:rFonts w:ascii="Calibri" w:hAnsi="Calibri" w:cs="Calibri"/>
          <w:bCs/>
        </w:rPr>
      </w:pPr>
      <w:r w:rsidRPr="00CB4836">
        <w:rPr>
          <w:rFonts w:ascii="Calibri" w:hAnsi="Calibri" w:cs="Calibri"/>
          <w:bCs/>
        </w:rPr>
        <w:t>Os produtos deverão ser pesados na presença do responsável pelo recebimento de gêneros no Centro de Distribuição. A balança deve ser colocada em local plano e de forma que possibilite a visualização por parte do responsável pelo recebimento.</w:t>
      </w:r>
    </w:p>
    <w:p w14:paraId="5F6ECC6E" w14:textId="77777777" w:rsidR="00AC4785" w:rsidRPr="008C273B" w:rsidRDefault="00AC4785" w:rsidP="00B03618">
      <w:pPr>
        <w:pStyle w:val="Recuodecorpodetexto2"/>
        <w:numPr>
          <w:ilvl w:val="0"/>
          <w:numId w:val="13"/>
        </w:numPr>
        <w:tabs>
          <w:tab w:val="left" w:pos="-567"/>
          <w:tab w:val="left" w:pos="426"/>
        </w:tabs>
        <w:spacing w:after="0" w:line="240" w:lineRule="auto"/>
        <w:jc w:val="both"/>
        <w:rPr>
          <w:rFonts w:ascii="Calibri" w:hAnsi="Calibri" w:cs="Calibri"/>
          <w:szCs w:val="24"/>
        </w:rPr>
      </w:pPr>
      <w:r w:rsidRPr="008C273B">
        <w:rPr>
          <w:rFonts w:ascii="Calibri" w:hAnsi="Calibri" w:cs="Calibri"/>
          <w:szCs w:val="24"/>
        </w:rPr>
        <w:t>Após a conferência das quantidades e qualidade dos gêneros e embalagens, o responsável deverá certificar a Nota Fiscal ou Termo de Recebimento, com carimbo e assinatura do responsável pelo recebimento.</w:t>
      </w:r>
    </w:p>
    <w:p w14:paraId="38A58DAD" w14:textId="77777777" w:rsidR="00AC4785" w:rsidRPr="008C273B" w:rsidRDefault="00AC4785" w:rsidP="00B03618">
      <w:pPr>
        <w:pStyle w:val="Recuodecorpodetexto2"/>
        <w:numPr>
          <w:ilvl w:val="0"/>
          <w:numId w:val="13"/>
        </w:numPr>
        <w:tabs>
          <w:tab w:val="left" w:pos="-993"/>
          <w:tab w:val="left" w:pos="426"/>
        </w:tabs>
        <w:spacing w:after="0" w:line="240" w:lineRule="auto"/>
        <w:jc w:val="both"/>
        <w:rPr>
          <w:rFonts w:ascii="Calibri" w:hAnsi="Calibri" w:cs="Calibri"/>
          <w:szCs w:val="24"/>
        </w:rPr>
      </w:pPr>
      <w:r w:rsidRPr="008C273B">
        <w:rPr>
          <w:rFonts w:ascii="Calibri" w:hAnsi="Calibri" w:cs="Calibri"/>
          <w:bCs/>
          <w:szCs w:val="24"/>
        </w:rPr>
        <w:t>As Notas Fiscais deverão ser entregues na Secretaria de Educação.</w:t>
      </w:r>
    </w:p>
    <w:p w14:paraId="4238E709" w14:textId="77777777" w:rsidR="00AC4785" w:rsidRPr="00CB4836" w:rsidRDefault="00AC4785" w:rsidP="00B03618">
      <w:pPr>
        <w:pStyle w:val="PargrafodaLista"/>
        <w:numPr>
          <w:ilvl w:val="0"/>
          <w:numId w:val="13"/>
        </w:numPr>
        <w:tabs>
          <w:tab w:val="left" w:pos="-709"/>
          <w:tab w:val="left" w:pos="-567"/>
          <w:tab w:val="left" w:pos="426"/>
        </w:tabs>
        <w:jc w:val="both"/>
        <w:rPr>
          <w:rFonts w:ascii="Calibri" w:hAnsi="Calibri" w:cs="Calibri"/>
          <w:bCs/>
        </w:rPr>
      </w:pPr>
      <w:r w:rsidRPr="00CB4836">
        <w:rPr>
          <w:rFonts w:ascii="Calibri" w:hAnsi="Calibri" w:cs="Calibri"/>
          <w:bCs/>
        </w:rPr>
        <w:t>Os alimentos devem estar acondicionados em caixas plásticas para o transporte.</w:t>
      </w:r>
    </w:p>
    <w:p w14:paraId="1C041F29" w14:textId="77777777" w:rsidR="00AC4785" w:rsidRPr="00CB4836" w:rsidRDefault="00AC4785" w:rsidP="00B03618">
      <w:pPr>
        <w:pStyle w:val="PargrafodaLista"/>
        <w:numPr>
          <w:ilvl w:val="0"/>
          <w:numId w:val="13"/>
        </w:numPr>
        <w:tabs>
          <w:tab w:val="left" w:pos="-993"/>
          <w:tab w:val="left" w:pos="-709"/>
          <w:tab w:val="left" w:pos="426"/>
        </w:tabs>
        <w:jc w:val="both"/>
        <w:rPr>
          <w:rFonts w:ascii="Calibri" w:hAnsi="Calibri" w:cs="Calibri"/>
          <w:bCs/>
        </w:rPr>
      </w:pPr>
      <w:r w:rsidRPr="00CB4836">
        <w:rPr>
          <w:rFonts w:ascii="Calibri" w:hAnsi="Calibri" w:cs="Calibri"/>
          <w:bCs/>
        </w:rPr>
        <w:t>No ato da entrega, os alimentos deverão estar embalados de acordo com as especificações técnicas estabelecidas no edital, respeitando também as quantidades estabelecidas para cada alimento.</w:t>
      </w:r>
    </w:p>
    <w:p w14:paraId="652C2808" w14:textId="77777777" w:rsidR="00AC4785" w:rsidRPr="00CB4836" w:rsidRDefault="00AC4785" w:rsidP="00B03618">
      <w:pPr>
        <w:pStyle w:val="PargrafodaLista"/>
        <w:numPr>
          <w:ilvl w:val="0"/>
          <w:numId w:val="13"/>
        </w:numPr>
        <w:tabs>
          <w:tab w:val="left" w:pos="-709"/>
          <w:tab w:val="left" w:pos="-567"/>
          <w:tab w:val="left" w:pos="426"/>
        </w:tabs>
        <w:jc w:val="both"/>
        <w:rPr>
          <w:rFonts w:ascii="Calibri" w:hAnsi="Calibri" w:cs="Calibri"/>
          <w:bCs/>
        </w:rPr>
      </w:pPr>
      <w:r w:rsidRPr="00CB4836">
        <w:rPr>
          <w:rFonts w:ascii="Calibri" w:hAnsi="Calibri" w:cs="Calibri"/>
          <w:bCs/>
        </w:rPr>
        <w:t>Os alimentos serão inspecionados no ato da entrega e aqueles que não se adequarem às especificações serão devolvidos e deverão ser repostos no prazo de 48 horas.</w:t>
      </w:r>
    </w:p>
    <w:p w14:paraId="6A08A753" w14:textId="77777777" w:rsidR="00AC4785" w:rsidRPr="008C273B" w:rsidRDefault="00AC4785" w:rsidP="00B03618">
      <w:pPr>
        <w:pStyle w:val="Recuodecorpodetexto"/>
        <w:numPr>
          <w:ilvl w:val="0"/>
          <w:numId w:val="13"/>
        </w:numPr>
        <w:tabs>
          <w:tab w:val="left" w:pos="-1276"/>
          <w:tab w:val="left" w:pos="-993"/>
          <w:tab w:val="left" w:pos="-709"/>
        </w:tabs>
        <w:spacing w:after="0"/>
        <w:jc w:val="both"/>
        <w:rPr>
          <w:rFonts w:ascii="Calibri" w:hAnsi="Calibri" w:cs="Calibri"/>
          <w:szCs w:val="24"/>
        </w:rPr>
      </w:pPr>
      <w:r w:rsidRPr="008C273B">
        <w:rPr>
          <w:rFonts w:ascii="Calibri" w:hAnsi="Calibri" w:cs="Calibri"/>
          <w:szCs w:val="24"/>
        </w:rPr>
        <w:t>O controle de qualidade dos alimentos, até o prazo de validade dos produtos, será feito rotineiramente pelos responsáveis pelo recebimento.</w:t>
      </w:r>
    </w:p>
    <w:p w14:paraId="690814FC" w14:textId="77777777" w:rsidR="00AC4785" w:rsidRPr="00CB4836" w:rsidRDefault="00AC4785" w:rsidP="00B03618">
      <w:pPr>
        <w:pStyle w:val="PargrafodaLista"/>
        <w:numPr>
          <w:ilvl w:val="0"/>
          <w:numId w:val="13"/>
        </w:numPr>
        <w:tabs>
          <w:tab w:val="left" w:pos="-284"/>
          <w:tab w:val="left" w:pos="426"/>
        </w:tabs>
        <w:jc w:val="both"/>
        <w:rPr>
          <w:rFonts w:ascii="Calibri" w:hAnsi="Calibri" w:cs="Calibri"/>
          <w:bCs/>
        </w:rPr>
      </w:pPr>
      <w:r w:rsidRPr="00CB4836">
        <w:rPr>
          <w:rFonts w:ascii="Calibri" w:hAnsi="Calibri" w:cs="Calibri"/>
          <w:bCs/>
        </w:rPr>
        <w:t>A troca de alimentos que apresentarem qualquer tipo de problema relacionado à qualidade dos mesmos, quando dentro do prazo de validade, deverá ser realizada pela empresa vencedora no prazo de 48 (quarenta e oito) horas a contar da comunicação do fato.</w:t>
      </w:r>
    </w:p>
    <w:p w14:paraId="7619EEB8" w14:textId="77777777" w:rsidR="00AC4785" w:rsidRPr="00CB4836" w:rsidRDefault="00AC4785" w:rsidP="00B03618">
      <w:pPr>
        <w:pStyle w:val="PargrafodaLista"/>
        <w:numPr>
          <w:ilvl w:val="0"/>
          <w:numId w:val="13"/>
        </w:numPr>
        <w:tabs>
          <w:tab w:val="left" w:pos="-567"/>
          <w:tab w:val="left" w:pos="-426"/>
          <w:tab w:val="left" w:pos="426"/>
        </w:tabs>
        <w:jc w:val="both"/>
        <w:rPr>
          <w:rFonts w:ascii="Calibri" w:hAnsi="Calibri" w:cs="Calibri"/>
          <w:bCs/>
        </w:rPr>
      </w:pPr>
      <w:r w:rsidRPr="00CB4836">
        <w:rPr>
          <w:rFonts w:ascii="Calibri" w:hAnsi="Calibri" w:cs="Calibri"/>
          <w:bCs/>
        </w:rPr>
        <w:t>O não cumprimento das determinações do Edital e anexo quanto às entregas, quantidades e qualidade dos alimentos, submete o bloqueio dos pagamentos pela secretaria da Educação, até que o fornecedor solucione as pendências.</w:t>
      </w:r>
    </w:p>
    <w:p w14:paraId="5BE80D9E" w14:textId="77777777" w:rsidR="00AC4785" w:rsidRPr="00CB4836" w:rsidRDefault="00AC4785" w:rsidP="00B03618">
      <w:pPr>
        <w:pStyle w:val="PargrafodaLista"/>
        <w:numPr>
          <w:ilvl w:val="0"/>
          <w:numId w:val="13"/>
        </w:numPr>
        <w:tabs>
          <w:tab w:val="left" w:pos="-709"/>
          <w:tab w:val="left" w:pos="426"/>
        </w:tabs>
        <w:jc w:val="both"/>
        <w:rPr>
          <w:rFonts w:ascii="Calibri" w:hAnsi="Calibri" w:cs="Calibri"/>
          <w:bCs/>
        </w:rPr>
      </w:pPr>
      <w:r w:rsidRPr="00CB4836">
        <w:rPr>
          <w:rFonts w:ascii="Calibri" w:hAnsi="Calibri" w:cs="Calibri"/>
          <w:bCs/>
        </w:rPr>
        <w:t>As embalagens de um modo geral devem ser secas, limpas, livres de qualquer matéria estranha, ser resistentes e conferir proteção ao produto. Os materiais utilizados internamente na embalagem devem ser novos e de boa qualidade de forma a evitar danos aos produtos. Os papéis envoltórios, selos de propaganda comercial, rótulos e/ou etiquetas devem ser inócuos, inodoros e as tintas e colas devem ser atóxicas.</w:t>
      </w:r>
    </w:p>
    <w:p w14:paraId="705F3B24" w14:textId="77777777" w:rsidR="00AC4785" w:rsidRPr="008C273B" w:rsidRDefault="00AC4785" w:rsidP="00AC4785">
      <w:pPr>
        <w:tabs>
          <w:tab w:val="left" w:pos="426"/>
          <w:tab w:val="left" w:pos="993"/>
          <w:tab w:val="left" w:pos="1276"/>
        </w:tabs>
        <w:ind w:left="349"/>
        <w:jc w:val="both"/>
        <w:rPr>
          <w:rFonts w:ascii="Calibri" w:hAnsi="Calibri" w:cs="Calibri"/>
          <w:bCs/>
        </w:rPr>
      </w:pPr>
    </w:p>
    <w:p w14:paraId="106CBEA1" w14:textId="77777777" w:rsidR="00AC4785" w:rsidRPr="008C273B" w:rsidRDefault="00AC4785" w:rsidP="00CB4836">
      <w:pPr>
        <w:ind w:left="709" w:firstLine="709"/>
        <w:jc w:val="both"/>
        <w:rPr>
          <w:rFonts w:ascii="Calibri" w:hAnsi="Calibri" w:cs="Calibri"/>
          <w:bCs/>
        </w:rPr>
      </w:pPr>
      <w:r w:rsidRPr="008C273B">
        <w:rPr>
          <w:rFonts w:ascii="Calibri" w:hAnsi="Calibri" w:cs="Calibri"/>
          <w:bCs/>
        </w:rPr>
        <w:t>Regras Gerais:</w:t>
      </w:r>
    </w:p>
    <w:p w14:paraId="36D9E55B" w14:textId="77777777" w:rsidR="00AC4785" w:rsidRPr="008C273B" w:rsidRDefault="00AC4785" w:rsidP="00AC4785">
      <w:pPr>
        <w:tabs>
          <w:tab w:val="left" w:pos="426"/>
          <w:tab w:val="left" w:pos="993"/>
          <w:tab w:val="left" w:pos="1276"/>
        </w:tabs>
        <w:ind w:left="644"/>
        <w:jc w:val="both"/>
        <w:rPr>
          <w:rFonts w:ascii="Calibri" w:hAnsi="Calibri" w:cs="Calibri"/>
          <w:bCs/>
        </w:rPr>
      </w:pPr>
    </w:p>
    <w:p w14:paraId="604096BE" w14:textId="77777777" w:rsidR="00AC4785" w:rsidRPr="00CB4836" w:rsidRDefault="00AC4785" w:rsidP="00B03618">
      <w:pPr>
        <w:pStyle w:val="PargrafodaLista"/>
        <w:numPr>
          <w:ilvl w:val="0"/>
          <w:numId w:val="14"/>
        </w:numPr>
        <w:tabs>
          <w:tab w:val="left" w:pos="-142"/>
          <w:tab w:val="left" w:pos="426"/>
        </w:tabs>
        <w:jc w:val="both"/>
        <w:rPr>
          <w:rFonts w:ascii="Calibri" w:hAnsi="Calibri" w:cs="Calibri"/>
          <w:bCs/>
        </w:rPr>
      </w:pPr>
      <w:r w:rsidRPr="00CB4836">
        <w:rPr>
          <w:rFonts w:ascii="Calibri" w:hAnsi="Calibri" w:cs="Calibri"/>
          <w:bCs/>
        </w:rPr>
        <w:t>Não é permitido, nas embalagens, emendas ou remendos que ocasionem a modificação do espaço interno original.</w:t>
      </w:r>
    </w:p>
    <w:p w14:paraId="28E3EA31" w14:textId="77777777" w:rsidR="00AC4785" w:rsidRPr="00CB4836" w:rsidRDefault="00AC4785" w:rsidP="00B03618">
      <w:pPr>
        <w:pStyle w:val="PargrafodaLista"/>
        <w:numPr>
          <w:ilvl w:val="0"/>
          <w:numId w:val="14"/>
        </w:numPr>
        <w:tabs>
          <w:tab w:val="left" w:pos="-284"/>
          <w:tab w:val="left" w:pos="-142"/>
          <w:tab w:val="left" w:pos="426"/>
        </w:tabs>
        <w:jc w:val="both"/>
        <w:rPr>
          <w:rFonts w:ascii="Calibri" w:hAnsi="Calibri" w:cs="Calibri"/>
          <w:bCs/>
        </w:rPr>
      </w:pPr>
      <w:r w:rsidRPr="00CB4836">
        <w:rPr>
          <w:rFonts w:ascii="Calibri" w:hAnsi="Calibri" w:cs="Calibri"/>
          <w:bCs/>
        </w:rPr>
        <w:t>Não é permitido o reaproveitamento de embalagem que tenha sido utilizada para o acondicionamento de defensivos agrícolas, fertilizantes, rações, similares ou alimentos.</w:t>
      </w:r>
    </w:p>
    <w:p w14:paraId="4A9C143F" w14:textId="77777777" w:rsidR="00AC4785" w:rsidRPr="00CB4836" w:rsidRDefault="00AC4785" w:rsidP="00B03618">
      <w:pPr>
        <w:pStyle w:val="PargrafodaLista"/>
        <w:numPr>
          <w:ilvl w:val="0"/>
          <w:numId w:val="14"/>
        </w:numPr>
        <w:tabs>
          <w:tab w:val="left" w:pos="-142"/>
          <w:tab w:val="left" w:pos="426"/>
        </w:tabs>
        <w:jc w:val="both"/>
        <w:rPr>
          <w:rFonts w:ascii="Calibri" w:hAnsi="Calibri" w:cs="Calibri"/>
          <w:bCs/>
        </w:rPr>
      </w:pPr>
      <w:r w:rsidRPr="00CB4836">
        <w:rPr>
          <w:rFonts w:ascii="Calibri" w:hAnsi="Calibri" w:cs="Calibri"/>
          <w:bCs/>
        </w:rPr>
        <w:t>Nenhum componente da embalagem (matéria-prima e acessórios) poderá conter resíduos prejudiciais ao produto acondicionado e/ou a saúde humana.</w:t>
      </w:r>
    </w:p>
    <w:p w14:paraId="60C18270" w14:textId="77777777" w:rsidR="00AC4785" w:rsidRPr="00CB4836" w:rsidRDefault="00AC4785" w:rsidP="00B03618">
      <w:pPr>
        <w:pStyle w:val="PargrafodaLista"/>
        <w:numPr>
          <w:ilvl w:val="0"/>
          <w:numId w:val="14"/>
        </w:numPr>
        <w:tabs>
          <w:tab w:val="left" w:pos="-851"/>
          <w:tab w:val="left" w:pos="-709"/>
          <w:tab w:val="left" w:pos="426"/>
        </w:tabs>
        <w:jc w:val="both"/>
        <w:rPr>
          <w:rFonts w:ascii="Calibri" w:hAnsi="Calibri" w:cs="Calibri"/>
          <w:bCs/>
        </w:rPr>
      </w:pPr>
      <w:r w:rsidRPr="00CB4836">
        <w:rPr>
          <w:rFonts w:ascii="Calibri" w:hAnsi="Calibri" w:cs="Calibri"/>
          <w:bCs/>
        </w:rPr>
        <w:t>Os materiais utilizados nas embalagens devem estar em conformidade com as normas e recomendações de saúde e higiene e devem ser capazes de proteger os produtos embalados.</w:t>
      </w:r>
    </w:p>
    <w:p w14:paraId="7AB5DC73" w14:textId="77777777" w:rsidR="00AC4785" w:rsidRPr="00CB4836" w:rsidRDefault="00AC4785" w:rsidP="00B03618">
      <w:pPr>
        <w:pStyle w:val="PargrafodaLista"/>
        <w:numPr>
          <w:ilvl w:val="0"/>
          <w:numId w:val="14"/>
        </w:numPr>
        <w:tabs>
          <w:tab w:val="left" w:pos="-567"/>
          <w:tab w:val="left" w:pos="-284"/>
          <w:tab w:val="left" w:pos="426"/>
        </w:tabs>
        <w:jc w:val="both"/>
        <w:rPr>
          <w:rFonts w:ascii="Calibri" w:hAnsi="Calibri" w:cs="Calibri"/>
          <w:bCs/>
        </w:rPr>
      </w:pPr>
      <w:r w:rsidRPr="00CB4836">
        <w:rPr>
          <w:rFonts w:ascii="Calibri" w:hAnsi="Calibri" w:cs="Calibri"/>
          <w:bCs/>
        </w:rPr>
        <w:t xml:space="preserve">Os endereços das unidades escolares para entrega dos gêneros alimentícios deverão </w:t>
      </w:r>
      <w:r w:rsidRPr="00CB4836">
        <w:rPr>
          <w:rFonts w:ascii="Calibri" w:hAnsi="Calibri" w:cs="Calibri"/>
          <w:bCs/>
        </w:rPr>
        <w:lastRenderedPageBreak/>
        <w:t>ser confirmados junto a nutricionista responsável.</w:t>
      </w:r>
    </w:p>
    <w:p w14:paraId="2DD718D8" w14:textId="77777777" w:rsidR="00AC4785" w:rsidRPr="00CB4836" w:rsidRDefault="00AC4785" w:rsidP="00B03618">
      <w:pPr>
        <w:pStyle w:val="PargrafodaLista"/>
        <w:numPr>
          <w:ilvl w:val="0"/>
          <w:numId w:val="14"/>
        </w:numPr>
        <w:tabs>
          <w:tab w:val="left" w:pos="-142"/>
          <w:tab w:val="left" w:pos="142"/>
          <w:tab w:val="left" w:pos="426"/>
        </w:tabs>
        <w:jc w:val="both"/>
        <w:rPr>
          <w:rFonts w:ascii="Calibri" w:hAnsi="Calibri" w:cs="Calibri"/>
          <w:bCs/>
        </w:rPr>
      </w:pPr>
      <w:r w:rsidRPr="00CB4836">
        <w:rPr>
          <w:rFonts w:ascii="Calibri" w:hAnsi="Calibri" w:cs="Calibri"/>
          <w:bCs/>
        </w:rPr>
        <w:t>O quantitativo de alimentos de cada entrega poderá ser alterado pela nutricionista quando houver mudança no calendário escolar ou por motivo de força maior.</w:t>
      </w:r>
    </w:p>
    <w:p w14:paraId="2FE0F40E" w14:textId="77777777" w:rsidR="00AC4785" w:rsidRPr="00CB4836" w:rsidRDefault="00AC4785" w:rsidP="00B03618">
      <w:pPr>
        <w:pStyle w:val="PargrafodaLista"/>
        <w:numPr>
          <w:ilvl w:val="0"/>
          <w:numId w:val="14"/>
        </w:numPr>
        <w:tabs>
          <w:tab w:val="left" w:pos="-284"/>
          <w:tab w:val="left" w:pos="426"/>
        </w:tabs>
        <w:jc w:val="both"/>
        <w:rPr>
          <w:rFonts w:ascii="Calibri" w:hAnsi="Calibri" w:cs="Calibri"/>
          <w:bCs/>
        </w:rPr>
      </w:pPr>
      <w:r w:rsidRPr="00CB4836">
        <w:rPr>
          <w:rFonts w:ascii="Calibri" w:hAnsi="Calibri" w:cs="Calibri"/>
          <w:bCs/>
        </w:rPr>
        <w:t>Se houver produtos orgânicos, deverão cumprir ao disposto na RESOLUÇÃO Nº 06, DE 08 DE MAIO DE 2020 para registro e renovação de registro de matérias primas e produtos de origem animal e vegetal orgânico junto ao Ministério da Agricultura, Pecuária e Abastecimento.</w:t>
      </w:r>
    </w:p>
    <w:p w14:paraId="3E664DFF" w14:textId="77777777" w:rsidR="00AC4785" w:rsidRDefault="00AC4785">
      <w:pPr>
        <w:widowControl/>
        <w:suppressAutoHyphens w:val="0"/>
        <w:rPr>
          <w:rFonts w:asciiTheme="minorHAnsi" w:eastAsia="Times New Roman" w:hAnsiTheme="minorHAnsi" w:cstheme="minorHAnsi"/>
          <w:b/>
          <w:bCs/>
          <w:kern w:val="0"/>
          <w:lang w:eastAsia="pt-BR" w:bidi="ar-SA"/>
        </w:rPr>
      </w:pPr>
    </w:p>
    <w:p w14:paraId="293959C1" w14:textId="77777777" w:rsidR="00CB4836" w:rsidRPr="008C273B" w:rsidRDefault="00CB4836" w:rsidP="00CB4836">
      <w:pPr>
        <w:pStyle w:val="Nivel01"/>
      </w:pPr>
      <w:bookmarkStart w:id="15" w:name="_Toc192161083"/>
      <w:r w:rsidRPr="008C273B">
        <w:t>RESPONSABILIDADES DOS FORNECEDORES</w:t>
      </w:r>
      <w:bookmarkEnd w:id="15"/>
    </w:p>
    <w:p w14:paraId="18351915" w14:textId="77777777" w:rsidR="00CB4836" w:rsidRPr="008C273B" w:rsidRDefault="00CB4836" w:rsidP="00CB4836">
      <w:pPr>
        <w:pStyle w:val="Default"/>
        <w:jc w:val="both"/>
        <w:rPr>
          <w:rFonts w:ascii="Calibri" w:hAnsi="Calibri" w:cs="Calibri"/>
          <w:color w:val="auto"/>
        </w:rPr>
      </w:pPr>
    </w:p>
    <w:p w14:paraId="50B94014" w14:textId="77777777" w:rsidR="00CB4836" w:rsidRDefault="00CB4836" w:rsidP="00CB4836">
      <w:pPr>
        <w:pStyle w:val="Nivel2"/>
      </w:pPr>
      <w:r w:rsidRPr="008C273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14:paraId="325F7417" w14:textId="77777777" w:rsidR="00CB4836" w:rsidRDefault="00CB4836" w:rsidP="00CB4836">
      <w:pPr>
        <w:pStyle w:val="Nivel2"/>
        <w:numPr>
          <w:ilvl w:val="0"/>
          <w:numId w:val="0"/>
        </w:numPr>
      </w:pPr>
    </w:p>
    <w:p w14:paraId="1DD4C758" w14:textId="77777777" w:rsidR="00CB4836" w:rsidRPr="00CB4836" w:rsidRDefault="00CB4836" w:rsidP="00CB4836">
      <w:pPr>
        <w:pStyle w:val="Nivel2"/>
      </w:pPr>
      <w:r w:rsidRPr="00CB4836">
        <w:rPr>
          <w:rFonts w:cs="Calibri"/>
          <w:color w:val="auto"/>
        </w:rPr>
        <w:t>O fornecedor se compromete a fornecer os gêneros alimentícios, conforme especificações dos anexo I e II e cronograma de entrega definido pelos nutricionistas responsáveis pela Alimentação Escolar.</w:t>
      </w:r>
    </w:p>
    <w:p w14:paraId="06F0333E" w14:textId="77777777" w:rsidR="00CB4836" w:rsidRDefault="00CB4836" w:rsidP="00CB4836">
      <w:pPr>
        <w:pStyle w:val="PargrafodaLista"/>
        <w:rPr>
          <w:rFonts w:cs="Calibri"/>
        </w:rPr>
      </w:pPr>
    </w:p>
    <w:p w14:paraId="6A620E9A" w14:textId="77777777" w:rsidR="00CB4836" w:rsidRPr="00CB4836" w:rsidRDefault="00CB4836" w:rsidP="00CB4836">
      <w:pPr>
        <w:pStyle w:val="Nivel2"/>
      </w:pPr>
      <w:r w:rsidRPr="00CB4836">
        <w:rPr>
          <w:rFonts w:cs="Calibri"/>
          <w:color w:val="auto"/>
        </w:rPr>
        <w:t xml:space="preserve">O transporte dos produtos deverá ser efetuado necessariamente em veículos adequados, </w:t>
      </w:r>
      <w:r w:rsidRPr="00CB4836">
        <w:rPr>
          <w:rFonts w:cs="Calibri"/>
          <w:bCs/>
          <w:color w:val="auto"/>
        </w:rPr>
        <w:t>conforme legislação em vigor</w:t>
      </w:r>
      <w:r w:rsidRPr="00CB4836">
        <w:rPr>
          <w:rFonts w:cs="Calibri"/>
          <w:color w:val="auto"/>
        </w:rPr>
        <w:t>.</w:t>
      </w:r>
    </w:p>
    <w:p w14:paraId="4ED712C5" w14:textId="77777777" w:rsidR="00CB4836" w:rsidRDefault="00CB4836" w:rsidP="00CB4836">
      <w:pPr>
        <w:pStyle w:val="PargrafodaLista"/>
        <w:rPr>
          <w:rFonts w:cs="Calibri"/>
        </w:rPr>
      </w:pPr>
    </w:p>
    <w:p w14:paraId="7314CC57" w14:textId="051AA614" w:rsidR="00CB4836" w:rsidRPr="00CB4836" w:rsidRDefault="00CB4836" w:rsidP="00CB4836">
      <w:pPr>
        <w:pStyle w:val="Nivel2"/>
      </w:pPr>
      <w:r w:rsidRPr="00CB4836">
        <w:rPr>
          <w:rFonts w:cs="Calibri"/>
          <w:color w:val="auto"/>
        </w:rPr>
        <w:t>Fica reservado ao setor de Alimentação Escolar o direito de aceitar ou não, alteração no fornecimento quanto à classificação dos produtos, exceto por conta de problemas climáticos que poderão afetar a produção.</w:t>
      </w:r>
    </w:p>
    <w:p w14:paraId="4F707B5C" w14:textId="77777777" w:rsidR="00CB4836" w:rsidRDefault="00CB4836">
      <w:pPr>
        <w:widowControl/>
        <w:suppressAutoHyphens w:val="0"/>
        <w:rPr>
          <w:rFonts w:asciiTheme="minorHAnsi" w:eastAsia="Times New Roman" w:hAnsiTheme="minorHAnsi" w:cstheme="minorHAnsi"/>
          <w:b/>
          <w:bCs/>
          <w:kern w:val="0"/>
          <w:lang w:eastAsia="pt-BR" w:bidi="ar-SA"/>
        </w:rPr>
      </w:pPr>
    </w:p>
    <w:p w14:paraId="3553C656" w14:textId="37AC6416" w:rsidR="00ED7323" w:rsidRPr="004F574C" w:rsidRDefault="00ED7323" w:rsidP="00CB4836">
      <w:pPr>
        <w:pStyle w:val="Nivel01"/>
      </w:pPr>
      <w:bookmarkStart w:id="16" w:name="_Toc192161084"/>
      <w:r w:rsidRPr="004F574C">
        <w:t>DAS INFRAÇÕES ADMINISTRATIVAS E SANÇÕES</w:t>
      </w:r>
      <w:bookmarkEnd w:id="16"/>
      <w:r w:rsidRPr="004F574C">
        <w:t xml:space="preserve"> </w:t>
      </w:r>
    </w:p>
    <w:p w14:paraId="6AF0122D" w14:textId="77777777" w:rsidR="007536B5" w:rsidRPr="004F574C" w:rsidRDefault="007536B5" w:rsidP="004F574C">
      <w:pPr>
        <w:rPr>
          <w:rFonts w:asciiTheme="minorHAnsi" w:hAnsiTheme="minorHAnsi" w:cstheme="minorHAnsi"/>
        </w:rPr>
      </w:pPr>
    </w:p>
    <w:p w14:paraId="7562B870" w14:textId="77777777" w:rsidR="00180AAA" w:rsidRDefault="00ED7323" w:rsidP="00180AAA">
      <w:pPr>
        <w:pStyle w:val="Nivel2"/>
      </w:pPr>
      <w:r w:rsidRPr="004F574C">
        <w:t xml:space="preserve">O licitante ou o contratado, será responsabilizado administrativamente, nos termos da lei, pelas seguintes infrações: </w:t>
      </w:r>
    </w:p>
    <w:p w14:paraId="69EC956D" w14:textId="57125564" w:rsidR="00ED7323" w:rsidRPr="004F574C" w:rsidRDefault="00ED7323" w:rsidP="00180AAA">
      <w:pPr>
        <w:pStyle w:val="Nivel2"/>
        <w:numPr>
          <w:ilvl w:val="0"/>
          <w:numId w:val="0"/>
        </w:numPr>
      </w:pPr>
      <w:r w:rsidRPr="004F574C">
        <w:t xml:space="preserve"> </w:t>
      </w:r>
    </w:p>
    <w:p w14:paraId="4B22D6F6" w14:textId="289C7B1E" w:rsidR="00ED7323" w:rsidRPr="00304F93" w:rsidRDefault="00ED7323" w:rsidP="002469F6">
      <w:pPr>
        <w:pStyle w:val="Nivel3"/>
      </w:pPr>
      <w:r w:rsidRPr="00304F93">
        <w:t xml:space="preserve">dar causa à inexecução parcial ou total do contrato/ata de registro de preços; </w:t>
      </w:r>
    </w:p>
    <w:p w14:paraId="129D706A" w14:textId="514417D9" w:rsidR="00ED7323" w:rsidRPr="00304F93" w:rsidRDefault="00ED7323" w:rsidP="002469F6">
      <w:pPr>
        <w:pStyle w:val="Nivel3"/>
      </w:pPr>
      <w:r w:rsidRPr="00304F93">
        <w:t xml:space="preserve">deixar de entregar a documentação exigida; </w:t>
      </w:r>
    </w:p>
    <w:p w14:paraId="3CEE4C34" w14:textId="3C53B7CC" w:rsidR="00ED7323" w:rsidRPr="00304F93" w:rsidRDefault="00ED7323" w:rsidP="002469F6">
      <w:pPr>
        <w:pStyle w:val="Nivel3"/>
      </w:pPr>
      <w:r w:rsidRPr="00304F93">
        <w:t xml:space="preserve">não manter a proposta, salvo em decorrência de fato superveniente devidamente justificado; </w:t>
      </w:r>
    </w:p>
    <w:p w14:paraId="1CEE3B7D" w14:textId="0B938DBD" w:rsidR="00ED7323" w:rsidRPr="00304F93" w:rsidRDefault="00ED7323" w:rsidP="002469F6">
      <w:pPr>
        <w:pStyle w:val="Nivel3"/>
      </w:pPr>
      <w:r w:rsidRPr="00304F93">
        <w:t xml:space="preserve">não celebrar o contrato/ata de registro de preços ou não entregar a documentação exigida para a contratação, quando convocado dentro do prazo de validade de sua proposta; </w:t>
      </w:r>
    </w:p>
    <w:p w14:paraId="7A6CE0A8" w14:textId="36B140A3" w:rsidR="00ED7323" w:rsidRPr="00304F93" w:rsidRDefault="00ED7323" w:rsidP="002469F6">
      <w:pPr>
        <w:pStyle w:val="Nivel3"/>
      </w:pPr>
      <w:r w:rsidRPr="00304F93">
        <w:t xml:space="preserve">ensejar o retardamento da execução ou da entrega do objeto da licitação sem motivo justificado; </w:t>
      </w:r>
    </w:p>
    <w:p w14:paraId="3DF37A5A" w14:textId="490970CD" w:rsidR="00ED7323" w:rsidRPr="00304F93" w:rsidRDefault="00ED7323" w:rsidP="002469F6">
      <w:pPr>
        <w:pStyle w:val="Nivel3"/>
      </w:pPr>
      <w:r w:rsidRPr="00304F93">
        <w:t xml:space="preserve">apresentar declaração ou documentação falsa exigida para o certame ou prestar declaração falsa durante a licitação ou a execução do contrato/ata de registro de preços; </w:t>
      </w:r>
    </w:p>
    <w:p w14:paraId="40A9A922" w14:textId="0A393C2C" w:rsidR="00ED7323" w:rsidRPr="00304F93" w:rsidRDefault="00ED7323" w:rsidP="002469F6">
      <w:pPr>
        <w:pStyle w:val="Nivel3"/>
      </w:pPr>
      <w:r w:rsidRPr="00304F93">
        <w:t xml:space="preserve">fraudar a licitação ou praticar ato fraudulento na execução do contrato/ata de registro de preços; </w:t>
      </w:r>
    </w:p>
    <w:p w14:paraId="47CA6068" w14:textId="50C61357" w:rsidR="00ED7323" w:rsidRPr="00304F93" w:rsidRDefault="00ED7323" w:rsidP="002469F6">
      <w:pPr>
        <w:pStyle w:val="Nivel3"/>
      </w:pPr>
      <w:r w:rsidRPr="00304F93">
        <w:t xml:space="preserve">comportar-se de modo inidôneo ou cometer fraude de qualquer natureza; </w:t>
      </w:r>
    </w:p>
    <w:p w14:paraId="14817680" w14:textId="77777777" w:rsidR="00156251" w:rsidRPr="00304F93" w:rsidRDefault="00ED7323" w:rsidP="002469F6">
      <w:pPr>
        <w:pStyle w:val="Nivel3"/>
      </w:pPr>
      <w:r w:rsidRPr="00304F93">
        <w:t>praticar atos ilícitos com vistas a frustrar os objetivos da licitação;</w:t>
      </w:r>
    </w:p>
    <w:p w14:paraId="104CC080" w14:textId="6C160FB1" w:rsidR="00ED7323" w:rsidRPr="00304F93" w:rsidRDefault="00ED7323" w:rsidP="002469F6">
      <w:pPr>
        <w:pStyle w:val="Nivel3"/>
      </w:pPr>
      <w:r w:rsidRPr="00304F93">
        <w:t>praticar ato lesivo previsto no art. 5º da Lei nº</w:t>
      </w:r>
      <w:r w:rsidR="00156251" w:rsidRPr="00304F93">
        <w:t xml:space="preserve"> </w:t>
      </w:r>
      <w:r w:rsidRPr="00304F93">
        <w:t xml:space="preserve">12.846, de 1º de agosto de 2013. </w:t>
      </w:r>
    </w:p>
    <w:p w14:paraId="7E6648CC" w14:textId="77777777" w:rsidR="00156251" w:rsidRDefault="00156251" w:rsidP="004F574C">
      <w:pPr>
        <w:jc w:val="both"/>
        <w:rPr>
          <w:rFonts w:asciiTheme="minorHAnsi" w:hAnsiTheme="minorHAnsi" w:cstheme="minorHAnsi"/>
        </w:rPr>
      </w:pPr>
    </w:p>
    <w:p w14:paraId="6D4AFE30" w14:textId="77777777" w:rsidR="00234A35" w:rsidRDefault="00ED7323" w:rsidP="00234A35">
      <w:pPr>
        <w:pStyle w:val="Nivel2"/>
      </w:pPr>
      <w:r w:rsidRPr="004F574C">
        <w:t>A Administração poderá, garantida a prévia defesa, aplicar aos licitantes e/ou contratados as seguintes sanções, sem prejuízo das responsabilidades civil e criminal:</w:t>
      </w:r>
    </w:p>
    <w:p w14:paraId="6B81AF16" w14:textId="4A9911C1" w:rsidR="00ED7323" w:rsidRPr="004F574C" w:rsidRDefault="00ED7323" w:rsidP="00234A35">
      <w:pPr>
        <w:pStyle w:val="Nivel2"/>
        <w:numPr>
          <w:ilvl w:val="0"/>
          <w:numId w:val="0"/>
        </w:numPr>
      </w:pPr>
      <w:r w:rsidRPr="004F574C">
        <w:t xml:space="preserve">  </w:t>
      </w:r>
    </w:p>
    <w:p w14:paraId="6926CEDC" w14:textId="01DF9143" w:rsidR="00ED7323" w:rsidRPr="004F574C" w:rsidRDefault="00ED7323" w:rsidP="002469F6">
      <w:pPr>
        <w:pStyle w:val="Nivel3"/>
      </w:pPr>
      <w:r w:rsidRPr="004F574C">
        <w:lastRenderedPageBreak/>
        <w:t xml:space="preserve">advertência;  </w:t>
      </w:r>
    </w:p>
    <w:p w14:paraId="10DAAF1B" w14:textId="07C3E973" w:rsidR="00ED7323" w:rsidRPr="004F574C" w:rsidRDefault="00ED7323" w:rsidP="002469F6">
      <w:pPr>
        <w:pStyle w:val="Nivel3"/>
      </w:pPr>
      <w:r w:rsidRPr="004F574C">
        <w:t xml:space="preserve">multa; </w:t>
      </w:r>
    </w:p>
    <w:p w14:paraId="307C68D7" w14:textId="78D45874" w:rsidR="00ED7323" w:rsidRPr="004F574C" w:rsidRDefault="00ED7323" w:rsidP="002469F6">
      <w:pPr>
        <w:pStyle w:val="Nivel3"/>
      </w:pPr>
      <w:r w:rsidRPr="004F574C">
        <w:t xml:space="preserve">impedimento de licitar e contratar e </w:t>
      </w:r>
    </w:p>
    <w:p w14:paraId="2FCEC544" w14:textId="1D05E520" w:rsidR="00ED7323" w:rsidRDefault="00ED7323" w:rsidP="002469F6">
      <w:pPr>
        <w:pStyle w:val="Nivel3"/>
      </w:pPr>
      <w:r w:rsidRPr="004F574C">
        <w:t xml:space="preserve">declaração de inidoneidade para licitar ou contratar. </w:t>
      </w:r>
    </w:p>
    <w:p w14:paraId="450477C3" w14:textId="77777777" w:rsidR="00234A35" w:rsidRPr="004F574C" w:rsidRDefault="00234A35" w:rsidP="004F574C">
      <w:pPr>
        <w:jc w:val="both"/>
        <w:rPr>
          <w:rFonts w:asciiTheme="minorHAnsi" w:hAnsiTheme="minorHAnsi" w:cstheme="minorHAnsi"/>
        </w:rPr>
      </w:pPr>
    </w:p>
    <w:p w14:paraId="2A728E48" w14:textId="31A281FC" w:rsidR="00ED7323" w:rsidRDefault="00ED7323" w:rsidP="00234A35">
      <w:pPr>
        <w:pStyle w:val="Nivel2"/>
      </w:pPr>
      <w:r w:rsidRPr="004F574C">
        <w:t xml:space="preserve">A sanção será aplicada mediante a natureza, a gravidade e a reprovabilidade da infração cometida, assim, a Administração considerará: </w:t>
      </w:r>
    </w:p>
    <w:p w14:paraId="52255568" w14:textId="77777777" w:rsidR="00841508" w:rsidRPr="004F574C" w:rsidRDefault="00841508" w:rsidP="00841508">
      <w:pPr>
        <w:pStyle w:val="Nivel2"/>
        <w:numPr>
          <w:ilvl w:val="0"/>
          <w:numId w:val="0"/>
        </w:numPr>
      </w:pPr>
    </w:p>
    <w:p w14:paraId="07C92C10" w14:textId="2228FE05" w:rsidR="00ED7323" w:rsidRPr="004F574C" w:rsidRDefault="00ED7323" w:rsidP="002469F6">
      <w:pPr>
        <w:pStyle w:val="Nivel3"/>
      </w:pPr>
      <w:r w:rsidRPr="004F574C">
        <w:t xml:space="preserve">a natureza e a gravidade da infração cometida; </w:t>
      </w:r>
    </w:p>
    <w:p w14:paraId="4BAC155D" w14:textId="5B41A0EC" w:rsidR="00ED7323" w:rsidRPr="004F574C" w:rsidRDefault="00ED7323" w:rsidP="002469F6">
      <w:pPr>
        <w:pStyle w:val="Nivel3"/>
      </w:pPr>
      <w:r w:rsidRPr="004F574C">
        <w:t xml:space="preserve">as peculiaridades do caso concreto; </w:t>
      </w:r>
    </w:p>
    <w:p w14:paraId="23BC696D" w14:textId="19A5BC97" w:rsidR="00ED7323" w:rsidRPr="004F574C" w:rsidRDefault="00ED7323" w:rsidP="002469F6">
      <w:pPr>
        <w:pStyle w:val="Nivel3"/>
      </w:pPr>
      <w:r w:rsidRPr="004F574C">
        <w:t xml:space="preserve">as circunstâncias agravantes ou atenuantes; </w:t>
      </w:r>
    </w:p>
    <w:p w14:paraId="0E254FDF" w14:textId="20CD2E09" w:rsidR="00ED7323" w:rsidRPr="004F574C" w:rsidRDefault="00ED7323" w:rsidP="002469F6">
      <w:pPr>
        <w:pStyle w:val="Nivel3"/>
      </w:pPr>
      <w:r w:rsidRPr="004F574C">
        <w:t xml:space="preserve">os danos que dela provierem para a Administração Pública; </w:t>
      </w:r>
    </w:p>
    <w:p w14:paraId="4875C63F" w14:textId="13A613B4" w:rsidR="00ED7323" w:rsidRDefault="00ED7323" w:rsidP="002469F6">
      <w:pPr>
        <w:pStyle w:val="Nivel3"/>
      </w:pPr>
      <w:r w:rsidRPr="004F574C">
        <w:t xml:space="preserve">a implantação ou o aperfeiçoamento de programa de integridade, conforme normas e orientações dos órgãos de controle. </w:t>
      </w:r>
    </w:p>
    <w:p w14:paraId="124C402B" w14:textId="77777777" w:rsidR="00234A35" w:rsidRPr="004F574C" w:rsidRDefault="00234A35" w:rsidP="004F574C">
      <w:pPr>
        <w:jc w:val="both"/>
        <w:rPr>
          <w:rFonts w:asciiTheme="minorHAnsi" w:hAnsiTheme="minorHAnsi" w:cstheme="minorHAnsi"/>
        </w:rPr>
      </w:pPr>
    </w:p>
    <w:p w14:paraId="69434D7B" w14:textId="5A5608F5" w:rsidR="00ED7323" w:rsidRDefault="00ED7323" w:rsidP="00234A35">
      <w:pPr>
        <w:pStyle w:val="Nivel2"/>
      </w:pPr>
      <w:r w:rsidRPr="004F574C">
        <w:t xml:space="preserve">A advertência será aplicada exclusivamente pela infração administrativa prevista no inciso I do caput do art. 155 da Lei 14.133/21, quando não se justificar a imposição de penalidade mais grave. </w:t>
      </w:r>
    </w:p>
    <w:p w14:paraId="002B8659" w14:textId="77777777" w:rsidR="00234A35" w:rsidRPr="004F574C" w:rsidRDefault="00234A35" w:rsidP="004F574C">
      <w:pPr>
        <w:jc w:val="both"/>
        <w:rPr>
          <w:rFonts w:asciiTheme="minorHAnsi" w:hAnsiTheme="minorHAnsi" w:cstheme="minorHAnsi"/>
        </w:rPr>
      </w:pPr>
    </w:p>
    <w:p w14:paraId="5600456B" w14:textId="4261785D" w:rsidR="00ED7323" w:rsidRDefault="00ED7323" w:rsidP="00234A35">
      <w:pPr>
        <w:pStyle w:val="Nivel2"/>
      </w:pPr>
      <w:r w:rsidRPr="004F574C">
        <w:t xml:space="preserve">A multa não será inferior a 0,5% (cinco décimos por cento) nem superior a 30% (trinta por cento) do valor do contrato/ata de registro de preços licitado ou celebrado com contratação direta e será aplicada ao responsável por qualquer das infrações administrativas previstas no art. 155 desta Lei. </w:t>
      </w:r>
    </w:p>
    <w:p w14:paraId="0D6DA4C2" w14:textId="77777777" w:rsidR="00234A35" w:rsidRPr="004F574C" w:rsidRDefault="00234A35" w:rsidP="004F574C">
      <w:pPr>
        <w:jc w:val="both"/>
        <w:rPr>
          <w:rFonts w:asciiTheme="minorHAnsi" w:hAnsiTheme="minorHAnsi" w:cstheme="minorHAnsi"/>
        </w:rPr>
      </w:pPr>
    </w:p>
    <w:p w14:paraId="6373FCA0" w14:textId="3E5EE6DA" w:rsidR="00ED7323" w:rsidRDefault="00ED7323" w:rsidP="00234A35">
      <w:pPr>
        <w:pStyle w:val="Nivel2"/>
      </w:pPr>
      <w:r w:rsidRPr="004F574C">
        <w:t xml:space="preserve">Para as infrações previstas nos itens </w:t>
      </w:r>
      <w:r w:rsidR="00CB4836">
        <w:t>17</w:t>
      </w:r>
      <w:r w:rsidRPr="004F574C">
        <w:t xml:space="preserve">.1.1, </w:t>
      </w:r>
      <w:r w:rsidR="00CB4836">
        <w:t>17</w:t>
      </w:r>
      <w:r w:rsidRPr="004F574C">
        <w:t xml:space="preserve">.1.2, </w:t>
      </w:r>
      <w:r w:rsidR="00CB4836">
        <w:t>17</w:t>
      </w:r>
      <w:r w:rsidRPr="004F574C">
        <w:t xml:space="preserve">.1.3, </w:t>
      </w:r>
      <w:r w:rsidR="00CB4836">
        <w:t>17</w:t>
      </w:r>
      <w:r w:rsidRPr="004F574C">
        <w:t xml:space="preserve">.1.4 e </w:t>
      </w:r>
      <w:r w:rsidR="00FC5354">
        <w:t>17</w:t>
      </w:r>
      <w:r w:rsidRPr="004F574C">
        <w:t xml:space="preserve">.1.5 a multa será de 0,5% a 15% do valor do contrato/ata de registro de preços licitado. </w:t>
      </w:r>
    </w:p>
    <w:p w14:paraId="060AB436" w14:textId="77777777" w:rsidR="00234A35" w:rsidRPr="004F574C" w:rsidRDefault="00234A35" w:rsidP="004F574C">
      <w:pPr>
        <w:jc w:val="both"/>
        <w:rPr>
          <w:rFonts w:asciiTheme="minorHAnsi" w:hAnsiTheme="minorHAnsi" w:cstheme="minorHAnsi"/>
        </w:rPr>
      </w:pPr>
    </w:p>
    <w:p w14:paraId="73AF6F65" w14:textId="58E91F99" w:rsidR="00ED7323" w:rsidRDefault="00ED7323" w:rsidP="00234A35">
      <w:pPr>
        <w:pStyle w:val="Nivel2"/>
      </w:pPr>
      <w:r w:rsidRPr="004F574C">
        <w:t xml:space="preserve">Para as infrações previstas nos itens </w:t>
      </w:r>
      <w:r w:rsidR="00FC5354">
        <w:t>17</w:t>
      </w:r>
      <w:r w:rsidRPr="004F574C">
        <w:t xml:space="preserve">.1.6, </w:t>
      </w:r>
      <w:r w:rsidR="00FC5354">
        <w:t>17</w:t>
      </w:r>
      <w:r w:rsidRPr="004F574C">
        <w:t xml:space="preserve">.1.7, </w:t>
      </w:r>
      <w:r w:rsidR="00FC5354">
        <w:t>17</w:t>
      </w:r>
      <w:r w:rsidRPr="004F574C">
        <w:t xml:space="preserve">.1.8, </w:t>
      </w:r>
      <w:r w:rsidR="00FC5354">
        <w:t>17</w:t>
      </w:r>
      <w:r w:rsidRPr="004F574C">
        <w:t xml:space="preserve">.1.9 e </w:t>
      </w:r>
      <w:r w:rsidR="00FC5354">
        <w:t>17</w:t>
      </w:r>
      <w:r w:rsidRPr="004F574C">
        <w:t xml:space="preserve">.1.10 a multa será de 15% a 30% do valor do contrato/ata de registro de preços licitado. </w:t>
      </w:r>
    </w:p>
    <w:p w14:paraId="7B67223B" w14:textId="77777777" w:rsidR="00234A35" w:rsidRPr="004F574C" w:rsidRDefault="00234A35" w:rsidP="004F574C">
      <w:pPr>
        <w:jc w:val="both"/>
        <w:rPr>
          <w:rFonts w:asciiTheme="minorHAnsi" w:hAnsiTheme="minorHAnsi" w:cstheme="minorHAnsi"/>
        </w:rPr>
      </w:pPr>
    </w:p>
    <w:p w14:paraId="2C517DC3" w14:textId="743E820E" w:rsidR="00ED7323" w:rsidRDefault="00ED7323" w:rsidP="002469F6">
      <w:pPr>
        <w:pStyle w:val="Nivel3"/>
      </w:pPr>
      <w:r w:rsidRPr="004F574C">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643B0825" w14:textId="77777777" w:rsidR="00234A35" w:rsidRPr="004F574C" w:rsidRDefault="00234A35" w:rsidP="00234A35">
      <w:pPr>
        <w:ind w:left="709"/>
        <w:jc w:val="both"/>
        <w:rPr>
          <w:rFonts w:asciiTheme="minorHAnsi" w:hAnsiTheme="minorHAnsi" w:cstheme="minorHAnsi"/>
        </w:rPr>
      </w:pPr>
    </w:p>
    <w:p w14:paraId="590727BE" w14:textId="67235E6C" w:rsidR="00234A35" w:rsidRDefault="00ED7323" w:rsidP="002469F6">
      <w:pPr>
        <w:pStyle w:val="Nivel3"/>
      </w:pPr>
      <w:r w:rsidRPr="004F574C">
        <w:t>Na aplicação de multa, será facultada a defesa do interessado no prazo de 15 (quinze) dias úteis, contado da data de sua intimação.</w:t>
      </w:r>
    </w:p>
    <w:p w14:paraId="7EEAD163" w14:textId="585699C2" w:rsidR="00234A35" w:rsidRDefault="00ED7323" w:rsidP="004F574C">
      <w:pPr>
        <w:jc w:val="both"/>
        <w:rPr>
          <w:rFonts w:asciiTheme="minorHAnsi" w:hAnsiTheme="minorHAnsi" w:cstheme="minorHAnsi"/>
        </w:rPr>
      </w:pPr>
      <w:r w:rsidRPr="004F574C">
        <w:rPr>
          <w:rFonts w:asciiTheme="minorHAnsi" w:hAnsiTheme="minorHAnsi" w:cstheme="minorHAnsi"/>
        </w:rPr>
        <w:t xml:space="preserve"> </w:t>
      </w:r>
    </w:p>
    <w:p w14:paraId="6F909D31" w14:textId="6B282A47" w:rsidR="00ED7323" w:rsidRDefault="00ED7323" w:rsidP="00234A35">
      <w:pPr>
        <w:pStyle w:val="Nivel2"/>
      </w:pPr>
      <w:r w:rsidRPr="004F574C">
        <w:t xml:space="preserve">É cabível a aplicação de multa cumulativamente com todas as outras sanções dispostas nos incisos do artigo 156 da Lei 14.133/21. </w:t>
      </w:r>
    </w:p>
    <w:p w14:paraId="06ADA53C" w14:textId="77777777" w:rsidR="00234A35" w:rsidRPr="004F574C" w:rsidRDefault="00234A35" w:rsidP="004F574C">
      <w:pPr>
        <w:jc w:val="both"/>
        <w:rPr>
          <w:rFonts w:asciiTheme="minorHAnsi" w:hAnsiTheme="minorHAnsi" w:cstheme="minorHAnsi"/>
        </w:rPr>
      </w:pPr>
    </w:p>
    <w:p w14:paraId="19EB565E" w14:textId="3782BC4D" w:rsidR="00ED7323" w:rsidRPr="004F574C" w:rsidRDefault="00ED7323" w:rsidP="00234A35">
      <w:pPr>
        <w:pStyle w:val="Nivel2"/>
      </w:pPr>
      <w:r w:rsidRPr="004F574C">
        <w:t xml:space="preserve">O impedimento de licitar e contratar será aplicado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 </w:t>
      </w:r>
    </w:p>
    <w:p w14:paraId="17C577B3" w14:textId="77777777" w:rsidR="00234A35" w:rsidRDefault="00234A35" w:rsidP="004F574C">
      <w:pPr>
        <w:jc w:val="both"/>
        <w:rPr>
          <w:rFonts w:asciiTheme="minorHAnsi" w:hAnsiTheme="minorHAnsi" w:cstheme="minorHAnsi"/>
        </w:rPr>
      </w:pPr>
    </w:p>
    <w:p w14:paraId="745D0779" w14:textId="3D3E3D61" w:rsidR="00ED7323" w:rsidRPr="004F574C" w:rsidRDefault="00ED7323" w:rsidP="00234A35">
      <w:pPr>
        <w:pStyle w:val="Nivel2"/>
      </w:pPr>
      <w:r w:rsidRPr="004F574C">
        <w:t xml:space="preserve">A declaração de inidoneidade para licitar ou contratar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referida no § 4º do art.156, e impedirá o </w:t>
      </w:r>
      <w:r w:rsidRPr="004F574C">
        <w:lastRenderedPageBreak/>
        <w:t xml:space="preserve">responsável de licitar ou contratar no âmbito da Administração Pública direta e indireta de todos os entes federativos, pelo prazo mínimo de 3 (três) anos e máximo de 6 (seis) anos. </w:t>
      </w:r>
    </w:p>
    <w:p w14:paraId="05DF60D8" w14:textId="77777777" w:rsidR="00234A35" w:rsidRDefault="00234A35" w:rsidP="004F574C">
      <w:pPr>
        <w:jc w:val="both"/>
        <w:rPr>
          <w:rFonts w:asciiTheme="minorHAnsi" w:hAnsiTheme="minorHAnsi" w:cstheme="minorHAnsi"/>
        </w:rPr>
      </w:pPr>
    </w:p>
    <w:p w14:paraId="2FF4970F" w14:textId="1475CA52" w:rsidR="00ED7323" w:rsidRDefault="00ED7323" w:rsidP="00234A35">
      <w:pPr>
        <w:pStyle w:val="Nivel2"/>
      </w:pPr>
      <w:r w:rsidRPr="004F574C">
        <w:t xml:space="preserve">As sanções de impedimento de licitar e contratar e a declaração de inidoneidade para licitar ou contratar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 </w:t>
      </w:r>
    </w:p>
    <w:p w14:paraId="1F4BCB25" w14:textId="77777777" w:rsidR="00234A35" w:rsidRDefault="00234A35" w:rsidP="00234A35">
      <w:pPr>
        <w:pStyle w:val="PargrafodaLista"/>
      </w:pPr>
    </w:p>
    <w:p w14:paraId="5553D5B7" w14:textId="6592E2A8" w:rsidR="00ED7323" w:rsidRPr="004F574C" w:rsidRDefault="00ED7323" w:rsidP="002469F6">
      <w:pPr>
        <w:pStyle w:val="Nivel3"/>
      </w:pPr>
      <w:r w:rsidRPr="004F574C">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0C3AC153" w14:textId="4F0E3CF8" w:rsidR="00ED7323" w:rsidRPr="004F574C" w:rsidRDefault="00ED7323" w:rsidP="002469F6">
      <w:pPr>
        <w:pStyle w:val="Nivel3"/>
      </w:pPr>
      <w:r w:rsidRPr="004F574C">
        <w:t xml:space="preserve">Serão indeferidas pela comissão, mediante decisão fundamentada, provas ilícitas, impertinentes, desnecessárias, protelatórias ou intempestivas. </w:t>
      </w:r>
    </w:p>
    <w:p w14:paraId="4BB893FE" w14:textId="77777777" w:rsidR="00234A35" w:rsidRDefault="00234A35" w:rsidP="004F574C">
      <w:pPr>
        <w:jc w:val="both"/>
        <w:rPr>
          <w:rFonts w:asciiTheme="minorHAnsi" w:hAnsiTheme="minorHAnsi" w:cstheme="minorHAnsi"/>
        </w:rPr>
      </w:pPr>
    </w:p>
    <w:p w14:paraId="45173996" w14:textId="40B71BF6" w:rsidR="00ED7323" w:rsidRPr="004F574C" w:rsidRDefault="00ED7323" w:rsidP="00234A35">
      <w:pPr>
        <w:pStyle w:val="Nivel2"/>
      </w:pPr>
      <w:r w:rsidRPr="004F574C">
        <w:t xml:space="preserve">A prescrição ocorrerá em 5 (cinco) anos, contados da ciência da infração pela Administração, e será: </w:t>
      </w:r>
    </w:p>
    <w:p w14:paraId="7229E7F2" w14:textId="77777777" w:rsidR="00234A35" w:rsidRDefault="00234A35" w:rsidP="004F574C">
      <w:pPr>
        <w:jc w:val="both"/>
        <w:rPr>
          <w:rFonts w:asciiTheme="minorHAnsi" w:hAnsiTheme="minorHAnsi" w:cstheme="minorHAnsi"/>
        </w:rPr>
      </w:pPr>
    </w:p>
    <w:p w14:paraId="2708FE52" w14:textId="71F2295E" w:rsidR="00ED7323" w:rsidRPr="004F574C" w:rsidRDefault="00ED7323" w:rsidP="002469F6">
      <w:pPr>
        <w:pStyle w:val="Nivel3"/>
      </w:pPr>
      <w:r w:rsidRPr="004F574C">
        <w:t xml:space="preserve">interrompida pela instauração do processo de responsabilização a que se refere o caput do art. 158 da Lei 14.133/21; </w:t>
      </w:r>
    </w:p>
    <w:p w14:paraId="1F114690" w14:textId="51557C69" w:rsidR="00ED7323" w:rsidRPr="004F574C" w:rsidRDefault="00ED7323" w:rsidP="002469F6">
      <w:pPr>
        <w:pStyle w:val="Nivel3"/>
      </w:pPr>
      <w:r w:rsidRPr="004F574C">
        <w:t xml:space="preserve">suspensa pela celebração de acordo de leniência previsto na Lei nº 12.846, de 1º de agosto de 2013; </w:t>
      </w:r>
    </w:p>
    <w:p w14:paraId="74CCD3AF" w14:textId="5792A295" w:rsidR="00ED7323" w:rsidRPr="004F574C" w:rsidRDefault="00ED7323" w:rsidP="002469F6">
      <w:pPr>
        <w:pStyle w:val="Nivel3"/>
      </w:pPr>
      <w:r w:rsidRPr="004F574C">
        <w:t xml:space="preserve">suspensa por decisão judicial que inviabilize a conclusão da apuração administrativa. </w:t>
      </w:r>
    </w:p>
    <w:p w14:paraId="07ADC726" w14:textId="77777777" w:rsidR="00234A35" w:rsidRDefault="00234A35" w:rsidP="004F574C">
      <w:pPr>
        <w:jc w:val="both"/>
        <w:rPr>
          <w:rFonts w:asciiTheme="minorHAnsi" w:hAnsiTheme="minorHAnsi" w:cstheme="minorHAnsi"/>
        </w:rPr>
      </w:pPr>
    </w:p>
    <w:p w14:paraId="70E1C473" w14:textId="12C416DD" w:rsidR="00ED7323" w:rsidRDefault="00ED7323" w:rsidP="00234A35">
      <w:pPr>
        <w:pStyle w:val="Nivel2"/>
      </w:pPr>
      <w:r w:rsidRPr="004F574C">
        <w:t xml:space="preserve">A aplicação das sanções não exclui, em hipótese alguma, a obrigação de reparação integral do dano causado à Administração Pública. </w:t>
      </w:r>
    </w:p>
    <w:p w14:paraId="1FA1D563" w14:textId="77777777" w:rsidR="00B64AF4" w:rsidRPr="004F574C" w:rsidRDefault="00B64AF4" w:rsidP="00B64AF4">
      <w:pPr>
        <w:widowControl/>
        <w:shd w:val="clear" w:color="auto" w:fill="FFFFFF"/>
        <w:suppressAutoHyphens w:val="0"/>
        <w:ind w:left="709"/>
        <w:jc w:val="both"/>
        <w:rPr>
          <w:rFonts w:asciiTheme="minorHAnsi" w:eastAsia="Times New Roman" w:hAnsiTheme="minorHAnsi" w:cstheme="minorHAnsi"/>
          <w:kern w:val="0"/>
          <w:lang w:eastAsia="pt-BR" w:bidi="ar-SA"/>
        </w:rPr>
      </w:pPr>
    </w:p>
    <w:p w14:paraId="2CC3F972" w14:textId="77777777" w:rsidR="00ED7323" w:rsidRDefault="00ED7323" w:rsidP="00CB4836">
      <w:pPr>
        <w:pStyle w:val="Nivel01"/>
      </w:pPr>
      <w:bookmarkStart w:id="17" w:name="_Toc192161085"/>
      <w:r w:rsidRPr="004F574C">
        <w:t>MODO E CONDIÇÕES PARA EXECUÇÃO DO OBJETO</w:t>
      </w:r>
      <w:bookmarkEnd w:id="17"/>
      <w:r w:rsidRPr="004F574C">
        <w:t xml:space="preserve"> </w:t>
      </w:r>
    </w:p>
    <w:p w14:paraId="3C7D2890" w14:textId="77777777" w:rsidR="00B64AF4" w:rsidRPr="00B64AF4" w:rsidRDefault="00B64AF4" w:rsidP="00B64AF4"/>
    <w:p w14:paraId="75454B39" w14:textId="29D003EF" w:rsidR="00ED7323" w:rsidRDefault="00ED7323" w:rsidP="00B64AF4">
      <w:pPr>
        <w:pStyle w:val="Nivel2"/>
      </w:pPr>
      <w:r w:rsidRPr="004F574C">
        <w:t xml:space="preserve">O objeto será executado nos prazos e condições fixadas </w:t>
      </w:r>
      <w:r w:rsidR="00B64AF4">
        <w:t>no</w:t>
      </w:r>
      <w:r w:rsidRPr="004F574C">
        <w:t xml:space="preserve"> Termo de Referência. </w:t>
      </w:r>
    </w:p>
    <w:p w14:paraId="49241BED" w14:textId="77777777" w:rsidR="00B64AF4" w:rsidRPr="004F574C" w:rsidRDefault="00B64AF4" w:rsidP="004F574C">
      <w:pPr>
        <w:jc w:val="both"/>
        <w:rPr>
          <w:rFonts w:asciiTheme="minorHAnsi" w:hAnsiTheme="minorHAnsi" w:cstheme="minorHAnsi"/>
        </w:rPr>
      </w:pPr>
    </w:p>
    <w:p w14:paraId="7E63CE7A" w14:textId="77777777" w:rsidR="00ED7323" w:rsidRDefault="00ED7323" w:rsidP="00CB4836">
      <w:pPr>
        <w:pStyle w:val="Nivel01"/>
      </w:pPr>
      <w:bookmarkStart w:id="18" w:name="_Toc192161086"/>
      <w:r w:rsidRPr="004F574C">
        <w:t>DA FORMA DE PAGAMENTO</w:t>
      </w:r>
      <w:bookmarkEnd w:id="18"/>
      <w:r w:rsidRPr="004F574C">
        <w:t xml:space="preserve"> </w:t>
      </w:r>
    </w:p>
    <w:p w14:paraId="5E96959C" w14:textId="77777777" w:rsidR="00B64AF4" w:rsidRPr="00B64AF4" w:rsidRDefault="00B64AF4" w:rsidP="00B64AF4">
      <w:pPr>
        <w:rPr>
          <w:lang w:eastAsia="pt-BR" w:bidi="ar-SA"/>
        </w:rPr>
      </w:pPr>
    </w:p>
    <w:p w14:paraId="55F5196D" w14:textId="1CA875E5" w:rsidR="00ED7323" w:rsidRPr="004F574C" w:rsidRDefault="00ED7323" w:rsidP="007E0F8F">
      <w:pPr>
        <w:pStyle w:val="Nivel2"/>
      </w:pPr>
      <w:r w:rsidRPr="004F574C">
        <w:t xml:space="preserve">O pagamento será realizado </w:t>
      </w:r>
      <w:r w:rsidR="00812BEA">
        <w:t xml:space="preserve">em até 30 dias após o aceite </w:t>
      </w:r>
      <w:r w:rsidR="009011A0">
        <w:t>da respectiva</w:t>
      </w:r>
      <w:r w:rsidR="00812BEA">
        <w:t xml:space="preserve"> nota </w:t>
      </w:r>
      <w:r w:rsidR="009011A0">
        <w:t>fiscal,</w:t>
      </w:r>
      <w:r w:rsidR="00812BEA">
        <w:t xml:space="preserve"> e </w:t>
      </w:r>
      <w:r w:rsidRPr="004F574C">
        <w:t xml:space="preserve">conforme disposto no termo de Referência. </w:t>
      </w:r>
    </w:p>
    <w:p w14:paraId="6F49CB17" w14:textId="464EA4FE" w:rsidR="00B64AF4" w:rsidRDefault="00B64AF4" w:rsidP="004F574C">
      <w:pPr>
        <w:jc w:val="both"/>
        <w:rPr>
          <w:rFonts w:asciiTheme="minorHAnsi" w:hAnsiTheme="minorHAnsi" w:cstheme="minorHAnsi"/>
        </w:rPr>
      </w:pPr>
    </w:p>
    <w:p w14:paraId="36DD5539" w14:textId="123E5BC0" w:rsidR="00ED7323" w:rsidRDefault="00ED7323" w:rsidP="007E0F8F">
      <w:pPr>
        <w:pStyle w:val="Nivel2"/>
      </w:pPr>
      <w:r w:rsidRPr="004F574C">
        <w:t xml:space="preserve">Conforme Decreto Municipal Nº </w:t>
      </w:r>
      <w:r w:rsidR="007E0F8F">
        <w:t>1.648</w:t>
      </w:r>
      <w:r w:rsidRPr="004F574C">
        <w:t xml:space="preserve">/2023, os órgãos públicos da Administração Pública Direta, </w:t>
      </w:r>
      <w:r w:rsidR="00B64AF4">
        <w:t>os</w:t>
      </w:r>
      <w:r w:rsidRPr="004F574C">
        <w:t xml:space="preserve"> </w:t>
      </w:r>
      <w:r w:rsidR="00B64AF4">
        <w:t>Fundos e</w:t>
      </w:r>
      <w:r w:rsidRPr="004F574C">
        <w:t xml:space="preserve"> Fundações do Município de </w:t>
      </w:r>
      <w:r w:rsidR="00B64AF4">
        <w:t>Guabiruba</w:t>
      </w:r>
      <w:r w:rsidRPr="004F574C">
        <w:t xml:space="preserve"> - SC, ficam obrigados, a efetuar as retenções na fonte do Imposto de renda (IR) sobre os pagamentos que efetuarem a pessoas jurídicas pelo fornecimento de bens ou prestação de serviços em geral, inclusive obras, com base no Anexo I da Instrução Normativa RFB Nº 1234/2012. </w:t>
      </w:r>
    </w:p>
    <w:p w14:paraId="46D85315" w14:textId="77777777" w:rsidR="00B64AF4" w:rsidRPr="004F574C" w:rsidRDefault="00B64AF4" w:rsidP="004F574C">
      <w:pPr>
        <w:jc w:val="both"/>
        <w:rPr>
          <w:rFonts w:asciiTheme="minorHAnsi" w:hAnsiTheme="minorHAnsi" w:cstheme="minorHAnsi"/>
        </w:rPr>
      </w:pPr>
    </w:p>
    <w:p w14:paraId="641B3163" w14:textId="773E66D5" w:rsidR="00ED7323" w:rsidRDefault="00ED7323" w:rsidP="002469F6">
      <w:pPr>
        <w:pStyle w:val="Nivel3"/>
      </w:pPr>
      <w:r w:rsidRPr="004F574C">
        <w:t xml:space="preserve">Não se sujeitam à retenção do Imposto de Renda na fonte os pagamentos realizados nas hipóteses estabelecidas no artigo 4º da Instrução Normativa RFB Nº 1234/2012. </w:t>
      </w:r>
    </w:p>
    <w:p w14:paraId="0FF191E7" w14:textId="77777777" w:rsidR="00B64AF4" w:rsidRPr="004F574C" w:rsidRDefault="00B64AF4" w:rsidP="00B64AF4">
      <w:pPr>
        <w:ind w:left="709"/>
        <w:jc w:val="both"/>
        <w:rPr>
          <w:rFonts w:asciiTheme="minorHAnsi" w:hAnsiTheme="minorHAnsi" w:cstheme="minorHAnsi"/>
        </w:rPr>
      </w:pPr>
    </w:p>
    <w:p w14:paraId="0242A053" w14:textId="1359AB28" w:rsidR="00ED7323" w:rsidRDefault="00ED7323" w:rsidP="002469F6">
      <w:pPr>
        <w:pStyle w:val="Nivel3"/>
      </w:pPr>
      <w:r w:rsidRPr="004F574C">
        <w:t xml:space="preserve">Excetuam-se as Microempresas ou Empresas de Pequeno Porte optantes pelo Simples Nacional, conforme Resolução CGSN Nº 140/2018, quando não indicar no campo destinado </w:t>
      </w:r>
      <w:r w:rsidRPr="004F574C">
        <w:lastRenderedPageBreak/>
        <w:t xml:space="preserve">às informações complementares ou, em sua falta, no corpo do documento a expressão "Documento Emitido por ME ou EPP optante pelo Simples Nacional". </w:t>
      </w:r>
    </w:p>
    <w:p w14:paraId="0BD3C855" w14:textId="77777777" w:rsidR="00B64AF4" w:rsidRPr="004F574C" w:rsidRDefault="00B64AF4" w:rsidP="00B64AF4">
      <w:pPr>
        <w:ind w:left="709"/>
        <w:jc w:val="both"/>
        <w:rPr>
          <w:rFonts w:asciiTheme="minorHAnsi" w:hAnsiTheme="minorHAnsi" w:cstheme="minorHAnsi"/>
        </w:rPr>
      </w:pPr>
    </w:p>
    <w:p w14:paraId="510D3F35" w14:textId="141BFAD7" w:rsidR="00ED7323" w:rsidRPr="004F574C" w:rsidRDefault="00ED7323" w:rsidP="007E0F8F">
      <w:pPr>
        <w:pStyle w:val="Nivel2"/>
      </w:pPr>
      <w:r w:rsidRPr="004F574C">
        <w:t xml:space="preserve">As Notas Fiscais deverão ser emitidas em observância às regras de retenção dispostas na Instrução Normativa RFB Nº 1234/2012, e as alterações posteriores, sob pena de não aceitação por parte dos órgãos públicos da Administração Direta, </w:t>
      </w:r>
      <w:r w:rsidR="007E0F8F">
        <w:t>dos</w:t>
      </w:r>
      <w:r w:rsidR="00B64AF4">
        <w:t xml:space="preserve"> Fundos e</w:t>
      </w:r>
      <w:r w:rsidRPr="004F574C">
        <w:t xml:space="preserve"> Fundações do Município de </w:t>
      </w:r>
      <w:r w:rsidR="00B64AF4">
        <w:t>Guabiruba</w:t>
      </w:r>
      <w:r w:rsidRPr="004F574C">
        <w:t xml:space="preserve"> – SC. </w:t>
      </w:r>
    </w:p>
    <w:p w14:paraId="1DC612ED" w14:textId="77777777" w:rsidR="00D3138B" w:rsidRDefault="00D3138B" w:rsidP="004F574C">
      <w:pPr>
        <w:jc w:val="both"/>
        <w:rPr>
          <w:rFonts w:asciiTheme="minorHAnsi" w:hAnsiTheme="minorHAnsi" w:cstheme="minorHAnsi"/>
        </w:rPr>
      </w:pPr>
    </w:p>
    <w:p w14:paraId="634DC542" w14:textId="77777777" w:rsidR="00812BEA" w:rsidRDefault="00ED7323" w:rsidP="00CB4836">
      <w:pPr>
        <w:pStyle w:val="Nivel01"/>
      </w:pPr>
      <w:bookmarkStart w:id="19" w:name="_Toc192161087"/>
      <w:r w:rsidRPr="004F574C">
        <w:t>CONTROLE E FISCALIZAÇÃO DA EXECUÇÃO</w:t>
      </w:r>
      <w:bookmarkEnd w:id="19"/>
    </w:p>
    <w:p w14:paraId="50F33BE4" w14:textId="77777777" w:rsidR="00812BEA" w:rsidRDefault="00812BEA" w:rsidP="00812BEA">
      <w:pPr>
        <w:pStyle w:val="Nivel2"/>
        <w:numPr>
          <w:ilvl w:val="0"/>
          <w:numId w:val="0"/>
        </w:numPr>
      </w:pPr>
    </w:p>
    <w:p w14:paraId="52D45214" w14:textId="33B20EEC" w:rsidR="00ED7323" w:rsidRPr="004F574C" w:rsidRDefault="00ED7323" w:rsidP="007E0F8F">
      <w:pPr>
        <w:pStyle w:val="Nivel2"/>
      </w:pPr>
      <w:r w:rsidRPr="004F574C">
        <w:t xml:space="preserve">A Fiscalização será executada conforme </w:t>
      </w:r>
      <w:r w:rsidR="007E0F8F">
        <w:t>estabelecido no</w:t>
      </w:r>
      <w:r w:rsidRPr="004F574C">
        <w:t xml:space="preserve"> Termo de Referência. </w:t>
      </w:r>
    </w:p>
    <w:p w14:paraId="3F41A35B" w14:textId="77777777" w:rsidR="007E0F8F" w:rsidRDefault="007E0F8F" w:rsidP="004F574C">
      <w:pPr>
        <w:jc w:val="both"/>
        <w:rPr>
          <w:rFonts w:asciiTheme="minorHAnsi" w:hAnsiTheme="minorHAnsi" w:cstheme="minorHAnsi"/>
        </w:rPr>
      </w:pPr>
    </w:p>
    <w:p w14:paraId="365DA5CE" w14:textId="403B553C" w:rsidR="00ED7323" w:rsidRDefault="00ED7323" w:rsidP="007E0F8F">
      <w:pPr>
        <w:pStyle w:val="Nivel2"/>
      </w:pPr>
      <w:r w:rsidRPr="004F574C">
        <w:t xml:space="preserve">O acompanhamento e a fiscalização da execução do contrato consistem na verificação da conformidade dos serviços prestados, de forma a assegurar o perfeito cumprimento do ajuste, devendo ser exercidos por um ou mais representantes da Contratante, especialmente designados, na forma dos artigos 117 e incisos da Lei Nº 14.133/2021. </w:t>
      </w:r>
    </w:p>
    <w:p w14:paraId="41235E7A" w14:textId="77777777" w:rsidR="007E0F8F" w:rsidRDefault="007E0F8F" w:rsidP="004F574C">
      <w:pPr>
        <w:jc w:val="both"/>
        <w:rPr>
          <w:rFonts w:asciiTheme="minorHAnsi" w:hAnsiTheme="minorHAnsi" w:cstheme="minorHAnsi"/>
        </w:rPr>
      </w:pPr>
    </w:p>
    <w:p w14:paraId="23A834DB" w14:textId="77777777" w:rsidR="00ED7323" w:rsidRDefault="00ED7323" w:rsidP="00CB4836">
      <w:pPr>
        <w:pStyle w:val="Nivel01"/>
      </w:pPr>
      <w:bookmarkStart w:id="20" w:name="_Toc192161088"/>
      <w:r w:rsidRPr="004F574C">
        <w:t>DAS DISPOSIÇÕES GERAIS</w:t>
      </w:r>
      <w:bookmarkEnd w:id="20"/>
      <w:r w:rsidRPr="004F574C">
        <w:t xml:space="preserve"> </w:t>
      </w:r>
    </w:p>
    <w:p w14:paraId="041ED465" w14:textId="77777777" w:rsidR="007E0F8F" w:rsidRPr="007E0F8F" w:rsidRDefault="007E0F8F" w:rsidP="007E0F8F">
      <w:pPr>
        <w:rPr>
          <w:lang w:eastAsia="pt-BR" w:bidi="ar-SA"/>
        </w:rPr>
      </w:pPr>
    </w:p>
    <w:p w14:paraId="07007121" w14:textId="7F79620C" w:rsidR="00ED7323" w:rsidRPr="004F574C" w:rsidRDefault="00ED7323" w:rsidP="007E0F8F">
      <w:pPr>
        <w:pStyle w:val="Nivel2"/>
      </w:pPr>
      <w:r w:rsidRPr="004F574C">
        <w:t xml:space="preserve">Todas as referências de tempo no Edital, no aviso e durante a sessão pública observarão o horário de Brasília - DF. </w:t>
      </w:r>
    </w:p>
    <w:p w14:paraId="28646ABD" w14:textId="77777777" w:rsidR="007E0F8F" w:rsidRDefault="007E0F8F" w:rsidP="004F574C">
      <w:pPr>
        <w:jc w:val="both"/>
        <w:rPr>
          <w:rFonts w:asciiTheme="minorHAnsi" w:hAnsiTheme="minorHAnsi" w:cstheme="minorHAnsi"/>
        </w:rPr>
      </w:pPr>
    </w:p>
    <w:p w14:paraId="3700C1FA" w14:textId="7358954C" w:rsidR="00ED7323" w:rsidRPr="004F574C" w:rsidRDefault="00ED7323" w:rsidP="007E0F8F">
      <w:pPr>
        <w:pStyle w:val="Nivel2"/>
      </w:pPr>
      <w:r w:rsidRPr="004F574C">
        <w:t xml:space="preserve">Será divulgada ata da sessão pública no sistema eletrônico. </w:t>
      </w:r>
    </w:p>
    <w:p w14:paraId="51DFB6FD" w14:textId="77777777" w:rsidR="007E0F8F" w:rsidRDefault="007E0F8F" w:rsidP="004F574C">
      <w:pPr>
        <w:jc w:val="both"/>
        <w:rPr>
          <w:rFonts w:asciiTheme="minorHAnsi" w:hAnsiTheme="minorHAnsi" w:cstheme="minorHAnsi"/>
        </w:rPr>
      </w:pPr>
    </w:p>
    <w:p w14:paraId="331E5622" w14:textId="0249521C" w:rsidR="00ED7323" w:rsidRPr="004F574C" w:rsidRDefault="00ED7323" w:rsidP="007E0F8F">
      <w:pPr>
        <w:pStyle w:val="Nivel2"/>
      </w:pPr>
      <w:r w:rsidRPr="004F574C">
        <w:t xml:space="preserve">A homologação do resultado desta licitação não implicará direito à contratação. </w:t>
      </w:r>
    </w:p>
    <w:p w14:paraId="05408604" w14:textId="77777777" w:rsidR="007E0F8F" w:rsidRDefault="007E0F8F" w:rsidP="004F574C">
      <w:pPr>
        <w:jc w:val="both"/>
        <w:rPr>
          <w:rFonts w:asciiTheme="minorHAnsi" w:hAnsiTheme="minorHAnsi" w:cstheme="minorHAnsi"/>
        </w:rPr>
      </w:pPr>
    </w:p>
    <w:p w14:paraId="2DDB26AD" w14:textId="44F1A47F" w:rsidR="00ED7323" w:rsidRPr="004F574C" w:rsidRDefault="00ED7323" w:rsidP="007E0F8F">
      <w:pPr>
        <w:pStyle w:val="Nivel2"/>
      </w:pPr>
      <w:r w:rsidRPr="004F574C">
        <w:t xml:space="preserve">Na contagem dos prazos estabelecidos neste Edital e seus Anexos, excluir-se-á o dia do início e incluir-se-á o do vencimento. Só se iniciam e vencem os prazos em dias de expediente na Administração. </w:t>
      </w:r>
    </w:p>
    <w:p w14:paraId="0373E4E1" w14:textId="77777777" w:rsidR="007E0F8F" w:rsidRDefault="007E0F8F" w:rsidP="004F574C">
      <w:pPr>
        <w:jc w:val="both"/>
        <w:rPr>
          <w:rFonts w:asciiTheme="minorHAnsi" w:hAnsiTheme="minorHAnsi" w:cstheme="minorHAnsi"/>
        </w:rPr>
      </w:pPr>
    </w:p>
    <w:p w14:paraId="4B6789E6" w14:textId="22ED44C4" w:rsidR="00ED7323" w:rsidRPr="004F574C" w:rsidRDefault="00ED7323" w:rsidP="007E0F8F">
      <w:pPr>
        <w:pStyle w:val="Nivel2"/>
      </w:pPr>
      <w:r w:rsidRPr="004F574C">
        <w:t xml:space="preserve">Caso a sessão pública seja suspensa, especialmente em caso de diligências, será reiniciada mediante aviso prévio no sistema com, no mínimo, vinte e quatro horas de antecedência, e a ocorrência será registrada em ata. </w:t>
      </w:r>
    </w:p>
    <w:p w14:paraId="75344EB6" w14:textId="77777777" w:rsidR="007E0F8F" w:rsidRDefault="007E0F8F" w:rsidP="004F574C">
      <w:pPr>
        <w:jc w:val="both"/>
        <w:rPr>
          <w:rFonts w:asciiTheme="minorHAnsi" w:hAnsiTheme="minorHAnsi" w:cstheme="minorHAnsi"/>
        </w:rPr>
      </w:pPr>
    </w:p>
    <w:p w14:paraId="5E22083B" w14:textId="4014B36E" w:rsidR="00ED7323" w:rsidRPr="004F574C" w:rsidRDefault="00ED7323" w:rsidP="007E0F8F">
      <w:pPr>
        <w:pStyle w:val="Nivel2"/>
      </w:pPr>
      <w:r w:rsidRPr="004F574C">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5A50D4D" w14:textId="77777777" w:rsidR="007E0F8F" w:rsidRDefault="007E0F8F" w:rsidP="004F574C">
      <w:pPr>
        <w:jc w:val="both"/>
        <w:rPr>
          <w:rFonts w:asciiTheme="minorHAnsi" w:hAnsiTheme="minorHAnsi" w:cstheme="minorHAnsi"/>
        </w:rPr>
      </w:pPr>
    </w:p>
    <w:p w14:paraId="5AA2AACE" w14:textId="46B1FF89" w:rsidR="00ED7323" w:rsidRPr="004F574C" w:rsidRDefault="00ED7323" w:rsidP="007E0F8F">
      <w:pPr>
        <w:pStyle w:val="Nivel2"/>
      </w:pPr>
      <w:r w:rsidRPr="004F574C">
        <w:t xml:space="preserve">O desatendimento de exigências formais não essenciais não importará o afastamento do licitante, desde que seja possível o aproveitamento do ato, observados os princípios da isonomia e do interesse público. </w:t>
      </w:r>
    </w:p>
    <w:p w14:paraId="69288A2A" w14:textId="77777777" w:rsidR="007E0F8F" w:rsidRDefault="007E0F8F" w:rsidP="004F574C">
      <w:pPr>
        <w:jc w:val="both"/>
        <w:rPr>
          <w:rFonts w:asciiTheme="minorHAnsi" w:hAnsiTheme="minorHAnsi" w:cstheme="minorHAnsi"/>
        </w:rPr>
      </w:pPr>
    </w:p>
    <w:p w14:paraId="2D7F85D7" w14:textId="3D1852AD" w:rsidR="00ED7323" w:rsidRPr="004F574C" w:rsidRDefault="00ED7323" w:rsidP="007E0F8F">
      <w:pPr>
        <w:pStyle w:val="Nivel2"/>
      </w:pPr>
      <w:r w:rsidRPr="004F574C">
        <w:t xml:space="preserve">O Município de </w:t>
      </w:r>
      <w:r w:rsidR="00B64AF4">
        <w:t>Guabiruba</w:t>
      </w:r>
      <w:r w:rsidRPr="004F574C">
        <w:t xml:space="preserve"> reserva-se o direito de anular ou revogar a presente licitação, no total ou em parte, sem que caiba indenização de qualquer espécie. </w:t>
      </w:r>
    </w:p>
    <w:p w14:paraId="77224D65" w14:textId="77777777" w:rsidR="007E0F8F" w:rsidRDefault="007E0F8F" w:rsidP="004F574C">
      <w:pPr>
        <w:jc w:val="both"/>
        <w:rPr>
          <w:rFonts w:asciiTheme="minorHAnsi" w:hAnsiTheme="minorHAnsi" w:cstheme="minorHAnsi"/>
        </w:rPr>
      </w:pPr>
    </w:p>
    <w:p w14:paraId="61C6D9D6" w14:textId="47A8B1F2" w:rsidR="0034050A" w:rsidRPr="007E0F8F" w:rsidRDefault="00ED7323" w:rsidP="005335A3">
      <w:pPr>
        <w:pStyle w:val="Nivel2"/>
        <w:autoSpaceDE w:val="0"/>
        <w:autoSpaceDN w:val="0"/>
        <w:adjustRightInd w:val="0"/>
        <w:rPr>
          <w:rFonts w:asciiTheme="minorHAnsi" w:eastAsia="Times New Roman" w:hAnsiTheme="minorHAnsi" w:cstheme="minorHAnsi"/>
          <w:szCs w:val="24"/>
        </w:rPr>
      </w:pPr>
      <w:r w:rsidRPr="004F574C">
        <w:t xml:space="preserve">São partes integrantes deste Edital: </w:t>
      </w:r>
    </w:p>
    <w:p w14:paraId="3D2E0B48" w14:textId="77777777" w:rsidR="00A90C37" w:rsidRPr="004F574C" w:rsidRDefault="00A90C37" w:rsidP="004F574C">
      <w:pPr>
        <w:widowControl/>
        <w:suppressAutoHyphens w:val="0"/>
        <w:autoSpaceDE w:val="0"/>
        <w:autoSpaceDN w:val="0"/>
        <w:adjustRightInd w:val="0"/>
        <w:jc w:val="both"/>
        <w:rPr>
          <w:rFonts w:asciiTheme="minorHAnsi" w:eastAsia="Times New Roman" w:hAnsiTheme="minorHAnsi" w:cstheme="minorHAnsi"/>
          <w:kern w:val="0"/>
          <w:lang w:eastAsia="pt-BR" w:bidi="ar-SA"/>
        </w:rPr>
      </w:pPr>
    </w:p>
    <w:p w14:paraId="680AB882" w14:textId="152BCEE3" w:rsidR="00B03618" w:rsidRPr="00B03618" w:rsidRDefault="00B03618" w:rsidP="00B03618">
      <w:pPr>
        <w:pStyle w:val="Sumrio1"/>
        <w:rPr>
          <w:rStyle w:val="Hyperlink"/>
          <w:rFonts w:asciiTheme="minorHAnsi" w:hAnsiTheme="minorHAnsi" w:cstheme="minorHAnsi"/>
          <w:b/>
          <w:bCs/>
          <w:noProof/>
          <w:color w:val="auto"/>
          <w:u w:val="none"/>
        </w:rPr>
      </w:pPr>
      <w:r w:rsidRPr="00B03618">
        <w:rPr>
          <w:rStyle w:val="Hyperlink"/>
          <w:rFonts w:asciiTheme="minorHAnsi" w:hAnsiTheme="minorHAnsi" w:cstheme="minorHAnsi"/>
          <w:b/>
          <w:bCs/>
          <w:noProof/>
          <w:color w:val="auto"/>
          <w:u w:val="none"/>
        </w:rPr>
        <w:t xml:space="preserve">ANEXO I – TERMO DE REFERÊNCIA </w:t>
      </w:r>
    </w:p>
    <w:p w14:paraId="72DC56DC" w14:textId="1460961F" w:rsidR="00B03618" w:rsidRPr="00B03618" w:rsidRDefault="00B03618" w:rsidP="00B03618">
      <w:pPr>
        <w:pStyle w:val="Sumrio1"/>
        <w:rPr>
          <w:rFonts w:asciiTheme="minorHAnsi" w:eastAsiaTheme="minorEastAsia" w:hAnsiTheme="minorHAnsi" w:cstheme="minorHAnsi"/>
          <w:b/>
          <w:bCs/>
          <w:noProof/>
          <w:kern w:val="2"/>
          <w:sz w:val="22"/>
          <w:szCs w:val="22"/>
          <w:lang w:eastAsia="pt-BR" w:bidi="ar-SA"/>
          <w14:ligatures w14:val="standardContextual"/>
        </w:rPr>
      </w:pPr>
      <w:r w:rsidRPr="00B03618">
        <w:rPr>
          <w:rStyle w:val="Hyperlink"/>
          <w:rFonts w:asciiTheme="minorHAnsi" w:hAnsiTheme="minorHAnsi" w:cstheme="minorHAnsi"/>
          <w:b/>
          <w:bCs/>
          <w:noProof/>
          <w:color w:val="auto"/>
          <w:u w:val="none"/>
        </w:rPr>
        <w:t xml:space="preserve">ANEXO II - LOCAIS DE ENTREGA </w:t>
      </w:r>
    </w:p>
    <w:p w14:paraId="09FD3514" w14:textId="3BCF25B2" w:rsidR="00B03618" w:rsidRPr="00B03618" w:rsidRDefault="00B03618" w:rsidP="00B03618">
      <w:pPr>
        <w:pStyle w:val="Sumrio1"/>
        <w:rPr>
          <w:rFonts w:asciiTheme="minorHAnsi" w:eastAsiaTheme="minorEastAsia" w:hAnsiTheme="minorHAnsi" w:cstheme="minorHAnsi"/>
          <w:b/>
          <w:bCs/>
          <w:noProof/>
          <w:kern w:val="2"/>
          <w:sz w:val="22"/>
          <w:szCs w:val="22"/>
          <w:lang w:eastAsia="pt-BR" w:bidi="ar-SA"/>
          <w14:ligatures w14:val="standardContextual"/>
        </w:rPr>
      </w:pPr>
      <w:r w:rsidRPr="00B03618">
        <w:rPr>
          <w:rStyle w:val="Hyperlink"/>
          <w:rFonts w:asciiTheme="minorHAnsi" w:eastAsia="Times New Roman" w:hAnsiTheme="minorHAnsi" w:cstheme="minorHAnsi"/>
          <w:b/>
          <w:bCs/>
          <w:noProof/>
          <w:color w:val="auto"/>
          <w:u w:val="none"/>
        </w:rPr>
        <w:t xml:space="preserve">ANEXO III – </w:t>
      </w:r>
      <w:r w:rsidRPr="00B03618">
        <w:rPr>
          <w:rStyle w:val="Hyperlink"/>
          <w:rFonts w:asciiTheme="minorHAnsi" w:hAnsiTheme="minorHAnsi" w:cstheme="minorHAnsi"/>
          <w:b/>
          <w:bCs/>
          <w:noProof/>
          <w:color w:val="auto"/>
          <w:u w:val="none"/>
        </w:rPr>
        <w:t>DECLARAÇÃO DE COMPROMISSO DE LIMITE POR DAP/ANO</w:t>
      </w:r>
    </w:p>
    <w:p w14:paraId="51E9FD2E" w14:textId="5412F005" w:rsidR="00B03618" w:rsidRPr="00B03618" w:rsidRDefault="00B03618" w:rsidP="00B03618">
      <w:pPr>
        <w:pStyle w:val="Sumrio1"/>
        <w:rPr>
          <w:rFonts w:asciiTheme="minorHAnsi" w:eastAsiaTheme="minorEastAsia" w:hAnsiTheme="minorHAnsi" w:cstheme="minorHAnsi"/>
          <w:b/>
          <w:bCs/>
          <w:noProof/>
          <w:kern w:val="2"/>
          <w:sz w:val="22"/>
          <w:szCs w:val="22"/>
          <w:lang w:eastAsia="pt-BR" w:bidi="ar-SA"/>
          <w14:ligatures w14:val="standardContextual"/>
        </w:rPr>
      </w:pPr>
      <w:r w:rsidRPr="00B03618">
        <w:rPr>
          <w:rStyle w:val="Hyperlink"/>
          <w:rFonts w:asciiTheme="minorHAnsi" w:hAnsiTheme="minorHAnsi" w:cstheme="minorHAnsi"/>
          <w:b/>
          <w:bCs/>
          <w:noProof/>
          <w:color w:val="auto"/>
          <w:u w:val="none"/>
        </w:rPr>
        <w:lastRenderedPageBreak/>
        <w:t>ANEXO IV – MODELO DO PROJETO DE VENDA DE GÊNEROS ALIMENTÍCIOS DA AGRICULTURA FAMILIAR PARA ALIMENTAÇÃO ESCOLAR.</w:t>
      </w:r>
      <w:r w:rsidRPr="00B03618">
        <w:rPr>
          <w:rFonts w:asciiTheme="minorHAnsi" w:eastAsiaTheme="minorEastAsia" w:hAnsiTheme="minorHAnsi" w:cstheme="minorHAnsi"/>
          <w:b/>
          <w:bCs/>
          <w:noProof/>
          <w:kern w:val="2"/>
          <w:sz w:val="22"/>
          <w:szCs w:val="22"/>
          <w:lang w:eastAsia="pt-BR" w:bidi="ar-SA"/>
          <w14:ligatures w14:val="standardContextual"/>
        </w:rPr>
        <w:t xml:space="preserve"> </w:t>
      </w:r>
    </w:p>
    <w:p w14:paraId="18A2C167" w14:textId="01F7C26A" w:rsidR="00B03618" w:rsidRPr="00B03618" w:rsidRDefault="00B03618" w:rsidP="00B03618">
      <w:pPr>
        <w:pStyle w:val="Sumrio1"/>
        <w:rPr>
          <w:rFonts w:asciiTheme="minorHAnsi" w:eastAsiaTheme="minorEastAsia" w:hAnsiTheme="minorHAnsi" w:cstheme="minorHAnsi"/>
          <w:b/>
          <w:bCs/>
          <w:noProof/>
          <w:kern w:val="2"/>
          <w:sz w:val="22"/>
          <w:szCs w:val="22"/>
          <w:lang w:eastAsia="pt-BR" w:bidi="ar-SA"/>
          <w14:ligatures w14:val="standardContextual"/>
        </w:rPr>
      </w:pPr>
      <w:r w:rsidRPr="00B03618">
        <w:rPr>
          <w:rStyle w:val="Hyperlink"/>
          <w:rFonts w:asciiTheme="minorHAnsi" w:eastAsia="Times New Roman" w:hAnsiTheme="minorHAnsi" w:cstheme="minorHAnsi"/>
          <w:b/>
          <w:bCs/>
          <w:noProof/>
          <w:color w:val="auto"/>
          <w:u w:val="none"/>
        </w:rPr>
        <w:t xml:space="preserve">ANEXO V – </w:t>
      </w:r>
      <w:r w:rsidRPr="00B03618">
        <w:rPr>
          <w:rStyle w:val="Hyperlink"/>
          <w:rFonts w:asciiTheme="minorHAnsi" w:hAnsiTheme="minorHAnsi" w:cstheme="minorHAnsi"/>
          <w:b/>
          <w:bCs/>
          <w:noProof/>
          <w:color w:val="auto"/>
          <w:u w:val="none"/>
        </w:rPr>
        <w:t>MODELO  DE DECLARAÇÃO DE CONDIÇÕES DE ENTREGA</w:t>
      </w:r>
    </w:p>
    <w:p w14:paraId="36E25147" w14:textId="65F58DE9" w:rsidR="00B03618" w:rsidRPr="00B03618" w:rsidRDefault="00B03618" w:rsidP="00B03618">
      <w:pPr>
        <w:pStyle w:val="Sumrio1"/>
        <w:rPr>
          <w:rFonts w:asciiTheme="minorHAnsi" w:eastAsiaTheme="minorEastAsia" w:hAnsiTheme="minorHAnsi" w:cstheme="minorHAnsi"/>
          <w:b/>
          <w:bCs/>
          <w:noProof/>
          <w:kern w:val="2"/>
          <w:sz w:val="22"/>
          <w:szCs w:val="22"/>
          <w:lang w:eastAsia="pt-BR" w:bidi="ar-SA"/>
          <w14:ligatures w14:val="standardContextual"/>
        </w:rPr>
      </w:pPr>
      <w:r w:rsidRPr="00B03618">
        <w:rPr>
          <w:rStyle w:val="Hyperlink"/>
          <w:rFonts w:asciiTheme="minorHAnsi" w:hAnsiTheme="minorHAnsi" w:cstheme="minorHAnsi"/>
          <w:b/>
          <w:bCs/>
          <w:noProof/>
          <w:color w:val="auto"/>
          <w:u w:val="none"/>
        </w:rPr>
        <w:t xml:space="preserve">ANEXO </w:t>
      </w:r>
      <w:r w:rsidRPr="00B03618">
        <w:rPr>
          <w:rStyle w:val="Hyperlink"/>
          <w:rFonts w:asciiTheme="minorHAnsi" w:eastAsia="Times New Roman" w:hAnsiTheme="minorHAnsi" w:cstheme="minorHAnsi"/>
          <w:b/>
          <w:bCs/>
          <w:noProof/>
          <w:color w:val="auto"/>
          <w:u w:val="none"/>
        </w:rPr>
        <w:t xml:space="preserve">VI – </w:t>
      </w:r>
      <w:r w:rsidRPr="00B03618">
        <w:rPr>
          <w:rStyle w:val="Hyperlink"/>
          <w:rFonts w:asciiTheme="minorHAnsi" w:hAnsiTheme="minorHAnsi" w:cstheme="minorHAnsi"/>
          <w:b/>
          <w:bCs/>
          <w:noProof/>
          <w:color w:val="auto"/>
          <w:u w:val="none"/>
        </w:rPr>
        <w:t>MODELO DE DECLARAÇÃO DE PRODUÇÃO PROPRIA</w:t>
      </w:r>
    </w:p>
    <w:p w14:paraId="2354E7DD" w14:textId="1E451AE6" w:rsidR="00B03618" w:rsidRPr="00B03618" w:rsidRDefault="00B03618" w:rsidP="00B03618">
      <w:pPr>
        <w:pStyle w:val="Sumrio1"/>
        <w:rPr>
          <w:rFonts w:asciiTheme="minorHAnsi" w:eastAsiaTheme="minorEastAsia" w:hAnsiTheme="minorHAnsi" w:cstheme="minorHAnsi"/>
          <w:b/>
          <w:bCs/>
          <w:noProof/>
          <w:kern w:val="2"/>
          <w:sz w:val="22"/>
          <w:szCs w:val="22"/>
          <w:lang w:eastAsia="pt-BR" w:bidi="ar-SA"/>
          <w14:ligatures w14:val="standardContextual"/>
        </w:rPr>
      </w:pPr>
      <w:r w:rsidRPr="00B03618">
        <w:rPr>
          <w:rStyle w:val="Hyperlink"/>
          <w:rFonts w:asciiTheme="minorHAnsi" w:hAnsiTheme="minorHAnsi" w:cstheme="minorHAnsi"/>
          <w:b/>
          <w:bCs/>
          <w:noProof/>
          <w:color w:val="auto"/>
          <w:u w:val="none"/>
        </w:rPr>
        <w:t>ANEXO VII – TERMO DE RECEBIMENTO</w:t>
      </w:r>
    </w:p>
    <w:p w14:paraId="0B4FBF50" w14:textId="2E027FAB" w:rsidR="00B03618" w:rsidRPr="00B03618" w:rsidRDefault="00B03618" w:rsidP="00B03618">
      <w:pPr>
        <w:pStyle w:val="Sumrio1"/>
        <w:rPr>
          <w:rFonts w:asciiTheme="minorHAnsi" w:eastAsiaTheme="minorEastAsia" w:hAnsiTheme="minorHAnsi" w:cstheme="minorHAnsi"/>
          <w:b/>
          <w:bCs/>
          <w:noProof/>
          <w:kern w:val="2"/>
          <w:sz w:val="22"/>
          <w:szCs w:val="22"/>
          <w:lang w:eastAsia="pt-BR" w:bidi="ar-SA"/>
          <w14:ligatures w14:val="standardContextual"/>
        </w:rPr>
      </w:pPr>
      <w:r w:rsidRPr="00B03618">
        <w:rPr>
          <w:rStyle w:val="Hyperlink"/>
          <w:rFonts w:asciiTheme="minorHAnsi" w:hAnsiTheme="minorHAnsi" w:cstheme="minorHAnsi"/>
          <w:b/>
          <w:bCs/>
          <w:noProof/>
          <w:color w:val="auto"/>
          <w:u w:val="none"/>
        </w:rPr>
        <w:t>ANEXO VIII – MINUTA DE CONTRATO</w:t>
      </w:r>
    </w:p>
    <w:p w14:paraId="19B938E3" w14:textId="77777777" w:rsidR="00ED03F3" w:rsidRPr="004F574C" w:rsidRDefault="00ED03F3" w:rsidP="004F574C">
      <w:pPr>
        <w:widowControl/>
        <w:suppressAutoHyphens w:val="0"/>
        <w:autoSpaceDE w:val="0"/>
        <w:autoSpaceDN w:val="0"/>
        <w:adjustRightInd w:val="0"/>
        <w:jc w:val="both"/>
        <w:rPr>
          <w:rFonts w:asciiTheme="minorHAnsi" w:eastAsia="Times New Roman" w:hAnsiTheme="minorHAnsi" w:cstheme="minorHAnsi"/>
          <w:kern w:val="0"/>
          <w:lang w:eastAsia="pt-BR" w:bidi="ar-SA"/>
        </w:rPr>
      </w:pPr>
    </w:p>
    <w:p w14:paraId="71C812C9" w14:textId="3FFEBC81" w:rsidR="00E6161C" w:rsidRPr="00BF3750" w:rsidRDefault="00E6161C" w:rsidP="00BF3750">
      <w:pPr>
        <w:pStyle w:val="Nivel2"/>
        <w:rPr>
          <w:rFonts w:eastAsia="Times New Roman"/>
          <w:b/>
          <w:bCs/>
        </w:rPr>
      </w:pPr>
      <w:r w:rsidRPr="00BF3750">
        <w:rPr>
          <w:b/>
          <w:bCs/>
        </w:rPr>
        <w:t>Objetivando garantir o acesso às informações, bem como a transparência dos atos públicos, todas as informações constantes no edital, bem como no contrato a ser firmado com as empresas que serão contratadas, assim como os demais atos inerentes, são públicos e são instrumentos de transparência da gestão fiscal e serão submetidos a ampla divulgação em observância aos dispostos na Lei 12.527/2011 (acesso a informações) e na Lei geral de Proteção de Dados Pessoais (LGPD n. 13.709/2018), bem como nos artigos 48 e 58, ambos da Lei de Responsabilidade Fiscal n. 101/2000, na Lei da Transparência n. 131/2009.</w:t>
      </w:r>
    </w:p>
    <w:p w14:paraId="23859D4F" w14:textId="77777777" w:rsidR="00E6161C" w:rsidRPr="004F574C" w:rsidRDefault="00E6161C" w:rsidP="004F574C">
      <w:pPr>
        <w:widowControl/>
        <w:suppressAutoHyphens w:val="0"/>
        <w:autoSpaceDE w:val="0"/>
        <w:autoSpaceDN w:val="0"/>
        <w:adjustRightInd w:val="0"/>
        <w:jc w:val="both"/>
        <w:rPr>
          <w:rFonts w:asciiTheme="minorHAnsi" w:eastAsia="Times New Roman" w:hAnsiTheme="minorHAnsi" w:cstheme="minorHAnsi"/>
          <w:kern w:val="0"/>
          <w:lang w:eastAsia="pt-BR" w:bidi="ar-SA"/>
        </w:rPr>
      </w:pPr>
    </w:p>
    <w:p w14:paraId="57F0B5F1" w14:textId="162BC1C2" w:rsidR="00F20167" w:rsidRPr="004F574C" w:rsidRDefault="00125585" w:rsidP="004F574C">
      <w:pPr>
        <w:rPr>
          <w:rFonts w:asciiTheme="minorHAnsi" w:hAnsiTheme="minorHAnsi" w:cstheme="minorHAnsi"/>
        </w:rPr>
      </w:pPr>
      <w:r w:rsidRPr="004F574C">
        <w:rPr>
          <w:rFonts w:asciiTheme="minorHAnsi" w:hAnsiTheme="minorHAnsi" w:cstheme="minorHAnsi"/>
        </w:rPr>
        <w:t>G</w:t>
      </w:r>
      <w:r w:rsidR="00F20167" w:rsidRPr="004F574C">
        <w:rPr>
          <w:rFonts w:asciiTheme="minorHAnsi" w:hAnsiTheme="minorHAnsi" w:cstheme="minorHAnsi"/>
        </w:rPr>
        <w:t xml:space="preserve">uabiruba, </w:t>
      </w:r>
      <w:r w:rsidR="00062075">
        <w:rPr>
          <w:rFonts w:asciiTheme="minorHAnsi" w:hAnsiTheme="minorHAnsi" w:cstheme="minorHAnsi"/>
        </w:rPr>
        <w:t>06</w:t>
      </w:r>
      <w:r w:rsidR="00D3138B">
        <w:rPr>
          <w:rFonts w:asciiTheme="minorHAnsi" w:hAnsiTheme="minorHAnsi" w:cstheme="minorHAnsi"/>
        </w:rPr>
        <w:t xml:space="preserve"> de </w:t>
      </w:r>
      <w:r w:rsidR="00062075">
        <w:rPr>
          <w:rFonts w:asciiTheme="minorHAnsi" w:hAnsiTheme="minorHAnsi" w:cstheme="minorHAnsi"/>
        </w:rPr>
        <w:t>março</w:t>
      </w:r>
      <w:r w:rsidR="00F20167" w:rsidRPr="004F574C">
        <w:rPr>
          <w:rFonts w:asciiTheme="minorHAnsi" w:hAnsiTheme="minorHAnsi" w:cstheme="minorHAnsi"/>
        </w:rPr>
        <w:t xml:space="preserve"> de </w:t>
      </w:r>
      <w:r w:rsidR="00670B3E">
        <w:rPr>
          <w:rFonts w:asciiTheme="minorHAnsi" w:eastAsia="Times New Roman" w:hAnsiTheme="minorHAnsi" w:cstheme="minorHAnsi"/>
          <w:bCs/>
          <w:kern w:val="0"/>
          <w:lang w:eastAsia="pt-BR" w:bidi="ar-SA"/>
        </w:rPr>
        <w:t>2025</w:t>
      </w:r>
      <w:r w:rsidR="00F20167" w:rsidRPr="004F574C">
        <w:rPr>
          <w:rFonts w:asciiTheme="minorHAnsi" w:hAnsiTheme="minorHAnsi" w:cstheme="minorHAnsi"/>
        </w:rPr>
        <w:t>.</w:t>
      </w:r>
    </w:p>
    <w:p w14:paraId="4880BB03" w14:textId="77777777" w:rsidR="00004DE4" w:rsidRPr="004F574C" w:rsidRDefault="00004DE4" w:rsidP="004F574C">
      <w:pPr>
        <w:widowControl/>
        <w:suppressAutoHyphens w:val="0"/>
        <w:autoSpaceDE w:val="0"/>
        <w:autoSpaceDN w:val="0"/>
        <w:adjustRightInd w:val="0"/>
        <w:jc w:val="center"/>
        <w:rPr>
          <w:rFonts w:asciiTheme="minorHAnsi" w:eastAsia="Times New Roman" w:hAnsiTheme="minorHAnsi" w:cstheme="minorHAnsi"/>
          <w:b/>
          <w:bCs/>
          <w:kern w:val="0"/>
          <w:lang w:eastAsia="pt-BR" w:bidi="ar-SA"/>
        </w:rPr>
      </w:pPr>
    </w:p>
    <w:p w14:paraId="0D93417A" w14:textId="77777777" w:rsidR="008408AB" w:rsidRPr="004F574C" w:rsidRDefault="008408AB" w:rsidP="004F574C">
      <w:pPr>
        <w:widowControl/>
        <w:suppressAutoHyphens w:val="0"/>
        <w:autoSpaceDE w:val="0"/>
        <w:autoSpaceDN w:val="0"/>
        <w:adjustRightInd w:val="0"/>
        <w:jc w:val="center"/>
        <w:rPr>
          <w:rFonts w:asciiTheme="minorHAnsi" w:eastAsia="Times New Roman" w:hAnsiTheme="minorHAnsi" w:cstheme="minorHAnsi"/>
          <w:b/>
          <w:bCs/>
          <w:kern w:val="0"/>
          <w:lang w:eastAsia="pt-BR" w:bidi="ar-SA"/>
        </w:rPr>
      </w:pPr>
    </w:p>
    <w:p w14:paraId="6543A190" w14:textId="77777777" w:rsidR="000E0529" w:rsidRPr="004F574C" w:rsidRDefault="000E73B0" w:rsidP="004F574C">
      <w:pPr>
        <w:widowControl/>
        <w:suppressAutoHyphens w:val="0"/>
        <w:autoSpaceDE w:val="0"/>
        <w:autoSpaceDN w:val="0"/>
        <w:adjustRightInd w:val="0"/>
        <w:jc w:val="center"/>
        <w:rPr>
          <w:rFonts w:asciiTheme="minorHAnsi" w:eastAsia="Times New Roman" w:hAnsiTheme="minorHAnsi" w:cstheme="minorHAnsi"/>
          <w:b/>
          <w:bCs/>
          <w:kern w:val="0"/>
          <w:lang w:eastAsia="pt-BR" w:bidi="ar-SA"/>
        </w:rPr>
      </w:pPr>
      <w:r w:rsidRPr="004F574C">
        <w:rPr>
          <w:rFonts w:asciiTheme="minorHAnsi" w:eastAsia="Times New Roman" w:hAnsiTheme="minorHAnsi" w:cstheme="minorHAnsi"/>
          <w:b/>
          <w:bCs/>
          <w:kern w:val="0"/>
          <w:lang w:eastAsia="pt-BR" w:bidi="ar-SA"/>
        </w:rPr>
        <w:t>VALMIR ZIRKE</w:t>
      </w:r>
    </w:p>
    <w:p w14:paraId="6E99ECA6" w14:textId="77777777" w:rsidR="000E0529" w:rsidRPr="004F574C" w:rsidRDefault="008D4798" w:rsidP="004F574C">
      <w:pPr>
        <w:widowControl/>
        <w:suppressAutoHyphens w:val="0"/>
        <w:autoSpaceDE w:val="0"/>
        <w:autoSpaceDN w:val="0"/>
        <w:adjustRightInd w:val="0"/>
        <w:jc w:val="center"/>
        <w:rPr>
          <w:rFonts w:asciiTheme="minorHAnsi" w:eastAsia="Times New Roman" w:hAnsiTheme="minorHAnsi" w:cstheme="minorHAnsi"/>
          <w:kern w:val="0"/>
          <w:lang w:eastAsia="pt-BR" w:bidi="ar-SA"/>
        </w:rPr>
      </w:pPr>
      <w:r w:rsidRPr="004F574C">
        <w:rPr>
          <w:rFonts w:asciiTheme="minorHAnsi" w:eastAsia="Times New Roman" w:hAnsiTheme="minorHAnsi" w:cstheme="minorHAnsi"/>
          <w:kern w:val="0"/>
          <w:lang w:eastAsia="pt-BR" w:bidi="ar-SA"/>
        </w:rPr>
        <w:t>Prefeito</w:t>
      </w:r>
    </w:p>
    <w:p w14:paraId="4E8AEFCD" w14:textId="06135516" w:rsidR="00173A82" w:rsidRPr="004F574C" w:rsidRDefault="009953DE" w:rsidP="00173A82">
      <w:pPr>
        <w:widowControl/>
        <w:suppressAutoHyphens w:val="0"/>
        <w:autoSpaceDE w:val="0"/>
        <w:autoSpaceDN w:val="0"/>
        <w:adjustRightInd w:val="0"/>
        <w:jc w:val="center"/>
        <w:rPr>
          <w:rFonts w:asciiTheme="minorHAnsi" w:eastAsia="Times New Roman" w:hAnsiTheme="minorHAnsi" w:cstheme="minorHAnsi"/>
          <w:b/>
          <w:kern w:val="0"/>
          <w:lang w:eastAsia="pt-BR" w:bidi="ar-SA"/>
        </w:rPr>
      </w:pPr>
      <w:r w:rsidRPr="004F574C">
        <w:rPr>
          <w:b/>
          <w:bCs/>
        </w:rPr>
        <w:br w:type="page"/>
      </w:r>
      <w:r w:rsidR="00062075">
        <w:rPr>
          <w:rFonts w:asciiTheme="minorHAnsi" w:eastAsia="Times New Roman" w:hAnsiTheme="minorHAnsi" w:cstheme="minorHAnsi"/>
          <w:b/>
          <w:kern w:val="0"/>
          <w:lang w:eastAsia="pt-BR" w:bidi="ar-SA"/>
        </w:rPr>
        <w:lastRenderedPageBreak/>
        <w:t>CHAMADA PÚBLICA</w:t>
      </w:r>
      <w:r w:rsidR="00173A82" w:rsidRPr="004F574C">
        <w:rPr>
          <w:rFonts w:asciiTheme="minorHAnsi" w:eastAsia="Times New Roman" w:hAnsiTheme="minorHAnsi" w:cstheme="minorHAnsi"/>
          <w:b/>
          <w:kern w:val="0"/>
          <w:lang w:eastAsia="pt-BR" w:bidi="ar-SA"/>
        </w:rPr>
        <w:t xml:space="preserve"> Nº </w:t>
      </w:r>
      <w:r w:rsidR="00062075">
        <w:rPr>
          <w:rFonts w:asciiTheme="minorHAnsi" w:eastAsia="Times New Roman" w:hAnsiTheme="minorHAnsi" w:cstheme="minorHAnsi"/>
          <w:b/>
          <w:kern w:val="0"/>
          <w:lang w:eastAsia="pt-BR" w:bidi="ar-SA"/>
        </w:rPr>
        <w:t>001</w:t>
      </w:r>
      <w:r w:rsidR="00173A82" w:rsidRPr="004F574C">
        <w:rPr>
          <w:rFonts w:asciiTheme="minorHAnsi" w:eastAsia="Times New Roman" w:hAnsiTheme="minorHAnsi" w:cstheme="minorHAnsi"/>
          <w:b/>
          <w:kern w:val="0"/>
          <w:lang w:eastAsia="pt-BR" w:bidi="ar-SA"/>
        </w:rPr>
        <w:t>/</w:t>
      </w:r>
      <w:r w:rsidR="00670B3E">
        <w:rPr>
          <w:rFonts w:asciiTheme="minorHAnsi" w:eastAsia="Times New Roman" w:hAnsiTheme="minorHAnsi" w:cstheme="minorHAnsi"/>
          <w:b/>
          <w:kern w:val="0"/>
          <w:lang w:eastAsia="pt-BR" w:bidi="ar-SA"/>
        </w:rPr>
        <w:t>2025</w:t>
      </w:r>
    </w:p>
    <w:p w14:paraId="22188641" w14:textId="431E72CD" w:rsidR="001E12F3" w:rsidRPr="004F574C" w:rsidRDefault="001E12F3" w:rsidP="00FC5354">
      <w:pPr>
        <w:pStyle w:val="Nivel01"/>
        <w:numPr>
          <w:ilvl w:val="0"/>
          <w:numId w:val="0"/>
        </w:numPr>
        <w:jc w:val="center"/>
      </w:pPr>
      <w:bookmarkStart w:id="21" w:name="_Toc192161089"/>
      <w:r w:rsidRPr="004F574C">
        <w:t>ANEXO I</w:t>
      </w:r>
      <w:r w:rsidR="00812BEA">
        <w:t xml:space="preserve"> – TERMO DE REFERÊNCIA</w:t>
      </w:r>
      <w:bookmarkEnd w:id="21"/>
    </w:p>
    <w:p w14:paraId="6C9A96BF" w14:textId="77777777" w:rsidR="00BF3750" w:rsidRDefault="00BF3750" w:rsidP="00604FF3">
      <w:pPr>
        <w:widowControl/>
        <w:suppressAutoHyphens w:val="0"/>
        <w:autoSpaceDE w:val="0"/>
        <w:autoSpaceDN w:val="0"/>
        <w:adjustRightInd w:val="0"/>
        <w:jc w:val="both"/>
        <w:rPr>
          <w:rFonts w:asciiTheme="minorHAnsi" w:hAnsiTheme="minorHAnsi" w:cstheme="minorHAnsi"/>
        </w:rPr>
      </w:pPr>
    </w:p>
    <w:p w14:paraId="75AA1A96" w14:textId="77777777" w:rsidR="00A378E8" w:rsidRPr="008C273B" w:rsidRDefault="00A378E8" w:rsidP="00A378E8">
      <w:pPr>
        <w:widowControl/>
        <w:suppressAutoHyphens w:val="0"/>
        <w:autoSpaceDE w:val="0"/>
        <w:autoSpaceDN w:val="0"/>
        <w:adjustRightInd w:val="0"/>
        <w:jc w:val="both"/>
        <w:rPr>
          <w:rFonts w:ascii="Calibri" w:hAnsi="Calibri" w:cs="Calibri"/>
          <w:sz w:val="22"/>
          <w:szCs w:val="22"/>
        </w:rPr>
      </w:pPr>
      <w:r w:rsidRPr="008C273B">
        <w:rPr>
          <w:rFonts w:ascii="Calibri" w:eastAsia="Times New Roman" w:hAnsi="Calibri" w:cs="Calibri"/>
          <w:kern w:val="0"/>
          <w:lang w:eastAsia="pt-BR" w:bidi="ar-SA"/>
        </w:rPr>
        <w:t xml:space="preserve">O município de Guabiruba, Santa Catarina, necessita efetuar aquisição de gêneros alimentícios da agricultura familiar e do empreendedor familiar rural para alimentação escolar, com dispensa de licitação fundamentada na Lei Federal nº 11.947/2009 e </w:t>
      </w:r>
      <w:r w:rsidRPr="008C273B">
        <w:rPr>
          <w:rFonts w:ascii="Calibri" w:hAnsi="Calibri" w:cs="Calibri"/>
          <w:b/>
        </w:rPr>
        <w:t>RESOLUÇÃO Nº 06, DE 08 DE MAIO DE 2020</w:t>
      </w:r>
      <w:r w:rsidRPr="008C273B">
        <w:rPr>
          <w:rFonts w:ascii="Calibri" w:eastAsia="Times New Roman" w:hAnsi="Calibri" w:cs="Calibri"/>
          <w:kern w:val="0"/>
          <w:lang w:eastAsia="pt-BR" w:bidi="ar-SA"/>
        </w:rPr>
        <w:t>, para o atendimento ao Programa Nacional de Alimentação/PNAE.</w:t>
      </w:r>
    </w:p>
    <w:p w14:paraId="19CAE01C" w14:textId="77777777" w:rsidR="00A378E8" w:rsidRPr="008C273B" w:rsidRDefault="00A378E8" w:rsidP="00A378E8">
      <w:pPr>
        <w:jc w:val="both"/>
        <w:rPr>
          <w:rFonts w:ascii="Calibri" w:hAnsi="Calibri" w:cs="Calibri"/>
        </w:rPr>
      </w:pPr>
    </w:p>
    <w:p w14:paraId="17045024" w14:textId="77777777" w:rsidR="00A378E8" w:rsidRPr="008C273B" w:rsidRDefault="00A378E8" w:rsidP="00A378E8">
      <w:pPr>
        <w:jc w:val="both"/>
        <w:rPr>
          <w:rFonts w:ascii="Calibri" w:hAnsi="Calibri" w:cs="Calibri"/>
          <w:b/>
        </w:rPr>
      </w:pPr>
      <w:r w:rsidRPr="008C273B">
        <w:rPr>
          <w:rFonts w:ascii="Calibri" w:hAnsi="Calibri" w:cs="Calibri"/>
          <w:b/>
        </w:rPr>
        <w:t>1.</w:t>
      </w:r>
      <w:r w:rsidRPr="008C273B">
        <w:rPr>
          <w:rFonts w:ascii="Calibri" w:hAnsi="Calibri" w:cs="Calibri"/>
          <w:b/>
        </w:rPr>
        <w:tab/>
        <w:t>ESPECIFICAÇÃO DO OBJETO.</w:t>
      </w:r>
    </w:p>
    <w:p w14:paraId="1B8330E0" w14:textId="77777777" w:rsidR="00A378E8" w:rsidRPr="008C273B" w:rsidRDefault="00A378E8" w:rsidP="00A378E8">
      <w:pPr>
        <w:pStyle w:val="Corpodetexto"/>
      </w:pPr>
    </w:p>
    <w:tbl>
      <w:tblPr>
        <w:tblW w:w="0" w:type="auto"/>
        <w:tblCellMar>
          <w:left w:w="70" w:type="dxa"/>
          <w:right w:w="70" w:type="dxa"/>
        </w:tblCellMar>
        <w:tblLook w:val="04A0" w:firstRow="1" w:lastRow="0" w:firstColumn="1" w:lastColumn="0" w:noHBand="0" w:noVBand="1"/>
      </w:tblPr>
      <w:tblGrid>
        <w:gridCol w:w="480"/>
        <w:gridCol w:w="679"/>
        <w:gridCol w:w="873"/>
        <w:gridCol w:w="6641"/>
        <w:gridCol w:w="655"/>
        <w:gridCol w:w="1008"/>
      </w:tblGrid>
      <w:tr w:rsidR="00B03618" w:rsidRPr="00B03618" w14:paraId="38C73AF4" w14:textId="77777777" w:rsidTr="00B0361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31BCEDCF" w14:textId="77777777" w:rsidR="00B03618" w:rsidRPr="00B03618" w:rsidRDefault="00B03618" w:rsidP="00B03618">
            <w:pPr>
              <w:widowControl/>
              <w:suppressAutoHyphens w:val="0"/>
              <w:jc w:val="center"/>
              <w:rPr>
                <w:rFonts w:ascii="Calibri" w:eastAsia="Times New Roman" w:hAnsi="Calibri" w:cs="Calibri"/>
                <w:b/>
                <w:bCs/>
                <w:color w:val="000000"/>
                <w:kern w:val="0"/>
                <w:sz w:val="16"/>
                <w:szCs w:val="16"/>
                <w:lang w:eastAsia="pt-BR" w:bidi="ar-SA"/>
              </w:rPr>
            </w:pPr>
            <w:bookmarkStart w:id="22" w:name="RANGE!A1:F94"/>
            <w:r w:rsidRPr="00B03618">
              <w:rPr>
                <w:rFonts w:ascii="Calibri" w:eastAsia="Times New Roman" w:hAnsi="Calibri" w:cs="Calibri"/>
                <w:b/>
                <w:bCs/>
                <w:color w:val="000000"/>
                <w:kern w:val="0"/>
                <w:sz w:val="16"/>
                <w:szCs w:val="16"/>
                <w:lang w:eastAsia="pt-BR" w:bidi="ar-SA"/>
              </w:rPr>
              <w:t>ITEM</w:t>
            </w:r>
            <w:bookmarkEnd w:id="22"/>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37FBDC51" w14:textId="77777777" w:rsidR="00B03618" w:rsidRPr="00B03618" w:rsidRDefault="00B03618" w:rsidP="00B03618">
            <w:pPr>
              <w:widowControl/>
              <w:suppressAutoHyphens w:val="0"/>
              <w:jc w:val="center"/>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QUANT.</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43FD928" w14:textId="77777777" w:rsidR="00B03618" w:rsidRPr="00B03618" w:rsidRDefault="00B03618" w:rsidP="00B03618">
            <w:pPr>
              <w:widowControl/>
              <w:suppressAutoHyphens w:val="0"/>
              <w:jc w:val="center"/>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UNID</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307AA32E" w14:textId="77777777" w:rsidR="00B03618" w:rsidRPr="00B03618" w:rsidRDefault="00B03618" w:rsidP="00B03618">
            <w:pPr>
              <w:widowControl/>
              <w:suppressAutoHyphens w:val="0"/>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DESCRIÇÃO DO PRODUTO</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6BD2F8C5" w14:textId="77777777" w:rsidR="00B03618" w:rsidRPr="00B03618" w:rsidRDefault="00B03618" w:rsidP="00B03618">
            <w:pPr>
              <w:widowControl/>
              <w:suppressAutoHyphens w:val="0"/>
              <w:jc w:val="center"/>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VALOR UNIT</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179E8E56" w14:textId="77777777" w:rsidR="00B03618" w:rsidRPr="00B03618" w:rsidRDefault="00B03618" w:rsidP="00B03618">
            <w:pPr>
              <w:widowControl/>
              <w:suppressAutoHyphens w:val="0"/>
              <w:jc w:val="center"/>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VALOR TOTAL</w:t>
            </w:r>
          </w:p>
        </w:tc>
      </w:tr>
      <w:tr w:rsidR="00B03618" w:rsidRPr="00B03618" w14:paraId="70FC61C7"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D87F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001</w:t>
            </w:r>
          </w:p>
        </w:tc>
        <w:tc>
          <w:tcPr>
            <w:tcW w:w="0" w:type="auto"/>
            <w:tcBorders>
              <w:top w:val="nil"/>
              <w:left w:val="nil"/>
              <w:bottom w:val="single" w:sz="4" w:space="0" w:color="auto"/>
              <w:right w:val="single" w:sz="4" w:space="0" w:color="auto"/>
            </w:tcBorders>
            <w:shd w:val="clear" w:color="auto" w:fill="auto"/>
            <w:vAlign w:val="center"/>
            <w:hideMark/>
          </w:tcPr>
          <w:p w14:paraId="43C5189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2.000</w:t>
            </w:r>
          </w:p>
        </w:tc>
        <w:tc>
          <w:tcPr>
            <w:tcW w:w="0" w:type="auto"/>
            <w:tcBorders>
              <w:top w:val="nil"/>
              <w:left w:val="nil"/>
              <w:bottom w:val="single" w:sz="4" w:space="0" w:color="auto"/>
              <w:right w:val="single" w:sz="4" w:space="0" w:color="auto"/>
            </w:tcBorders>
            <w:shd w:val="clear" w:color="auto" w:fill="auto"/>
            <w:vAlign w:val="center"/>
            <w:hideMark/>
          </w:tcPr>
          <w:p w14:paraId="7B4C61B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3C4DB10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ABACATE - </w:t>
            </w:r>
            <w:r w:rsidRPr="00B03618">
              <w:rPr>
                <w:rFonts w:ascii="Calibri" w:eastAsia="Times New Roman" w:hAnsi="Calibri" w:cs="Calibri"/>
                <w:color w:val="000000"/>
                <w:kern w:val="0"/>
                <w:sz w:val="16"/>
                <w:szCs w:val="16"/>
                <w:lang w:eastAsia="pt-BR" w:bidi="ar-SA"/>
              </w:rPr>
              <w:t>In natura, de primeira, pesando no mínimo 500 gramas. Deverá estar com a casca lisa, verde, apresentando grau de maturação que permita suportar a manipulação, o transporte e a conservação em condições adequadas para o consumo, isento de sujidades, parasitas e larvas.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0B8D23A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10,49</w:t>
            </w:r>
          </w:p>
        </w:tc>
        <w:tc>
          <w:tcPr>
            <w:tcW w:w="0" w:type="auto"/>
            <w:tcBorders>
              <w:top w:val="nil"/>
              <w:left w:val="nil"/>
              <w:bottom w:val="single" w:sz="4" w:space="0" w:color="auto"/>
              <w:right w:val="single" w:sz="4" w:space="0" w:color="auto"/>
            </w:tcBorders>
            <w:shd w:val="clear" w:color="auto" w:fill="auto"/>
            <w:vAlign w:val="center"/>
            <w:hideMark/>
          </w:tcPr>
          <w:p w14:paraId="409D636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20.980,00</w:t>
            </w:r>
          </w:p>
        </w:tc>
      </w:tr>
      <w:tr w:rsidR="00B03618" w:rsidRPr="00B03618" w14:paraId="5FC76581"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001F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002</w:t>
            </w:r>
          </w:p>
        </w:tc>
        <w:tc>
          <w:tcPr>
            <w:tcW w:w="0" w:type="auto"/>
            <w:tcBorders>
              <w:top w:val="nil"/>
              <w:left w:val="nil"/>
              <w:bottom w:val="single" w:sz="4" w:space="0" w:color="auto"/>
              <w:right w:val="single" w:sz="4" w:space="0" w:color="auto"/>
            </w:tcBorders>
            <w:shd w:val="clear" w:color="auto" w:fill="auto"/>
            <w:vAlign w:val="center"/>
            <w:hideMark/>
          </w:tcPr>
          <w:p w14:paraId="3B97045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w:t>
            </w:r>
          </w:p>
        </w:tc>
        <w:tc>
          <w:tcPr>
            <w:tcW w:w="0" w:type="auto"/>
            <w:tcBorders>
              <w:top w:val="nil"/>
              <w:left w:val="nil"/>
              <w:bottom w:val="single" w:sz="4" w:space="0" w:color="auto"/>
              <w:right w:val="single" w:sz="4" w:space="0" w:color="auto"/>
            </w:tcBorders>
            <w:shd w:val="clear" w:color="auto" w:fill="auto"/>
            <w:vAlign w:val="center"/>
            <w:hideMark/>
          </w:tcPr>
          <w:p w14:paraId="2B8F5C1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35CDE02A"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ABOBORA MENINA</w:t>
            </w:r>
            <w:r w:rsidRPr="00B03618">
              <w:rPr>
                <w:rFonts w:ascii="Calibri" w:eastAsia="Times New Roman" w:hAnsi="Calibri" w:cs="Calibri"/>
                <w:color w:val="000000"/>
                <w:kern w:val="0"/>
                <w:sz w:val="16"/>
                <w:szCs w:val="16"/>
                <w:lang w:eastAsia="pt-BR" w:bidi="ar-SA"/>
              </w:rPr>
              <w:t xml:space="preserve"> </w:t>
            </w:r>
            <w:r w:rsidRPr="00B03618">
              <w:rPr>
                <w:rFonts w:ascii="Calibri" w:eastAsia="Times New Roman" w:hAnsi="Calibri" w:cs="Calibri"/>
                <w:b/>
                <w:bCs/>
                <w:color w:val="000000"/>
                <w:kern w:val="0"/>
                <w:sz w:val="16"/>
                <w:szCs w:val="16"/>
                <w:lang w:eastAsia="pt-BR" w:bidi="ar-SA"/>
              </w:rPr>
              <w:t xml:space="preserve">PAULISTINHA - </w:t>
            </w:r>
            <w:r w:rsidRPr="00B03618">
              <w:rPr>
                <w:rFonts w:ascii="Calibri" w:eastAsia="Times New Roman" w:hAnsi="Calibri" w:cs="Calibri"/>
                <w:color w:val="000000"/>
                <w:kern w:val="0"/>
                <w:sz w:val="16"/>
                <w:szCs w:val="16"/>
                <w:lang w:eastAsia="pt-BR" w:bidi="ar-SA"/>
              </w:rPr>
              <w:t>In natura, tipo madura, de 1ª qualidade, fresca, nova, em bom estado de conservação, sem umidade. Tamanho médio e coloração uniformes, isenta de enfermidades e material terroso ou pragas. Sem danos físicos e mecânicos oriundos do manuseio, transporte ou ataque de pragas. Sem deterioração. Peso máximo de cada unidade 3Kg. Os frutos deverão estar inteiros, não sendo aceitos frutos cortados ou em partes.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361D690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2,52</w:t>
            </w:r>
          </w:p>
        </w:tc>
        <w:tc>
          <w:tcPr>
            <w:tcW w:w="0" w:type="auto"/>
            <w:tcBorders>
              <w:top w:val="nil"/>
              <w:left w:val="nil"/>
              <w:bottom w:val="single" w:sz="4" w:space="0" w:color="auto"/>
              <w:right w:val="single" w:sz="4" w:space="0" w:color="auto"/>
            </w:tcBorders>
            <w:shd w:val="clear" w:color="auto" w:fill="auto"/>
            <w:vAlign w:val="center"/>
            <w:hideMark/>
          </w:tcPr>
          <w:p w14:paraId="2151F24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7.560,00</w:t>
            </w:r>
          </w:p>
        </w:tc>
      </w:tr>
      <w:tr w:rsidR="00B03618" w:rsidRPr="00B03618" w14:paraId="1E7EECF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8DE10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003</w:t>
            </w:r>
          </w:p>
        </w:tc>
        <w:tc>
          <w:tcPr>
            <w:tcW w:w="0" w:type="auto"/>
            <w:tcBorders>
              <w:top w:val="nil"/>
              <w:left w:val="nil"/>
              <w:bottom w:val="single" w:sz="4" w:space="0" w:color="auto"/>
              <w:right w:val="single" w:sz="4" w:space="0" w:color="auto"/>
            </w:tcBorders>
            <w:shd w:val="clear" w:color="auto" w:fill="auto"/>
            <w:vAlign w:val="center"/>
            <w:hideMark/>
          </w:tcPr>
          <w:p w14:paraId="00FF8BB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2.000</w:t>
            </w:r>
          </w:p>
        </w:tc>
        <w:tc>
          <w:tcPr>
            <w:tcW w:w="0" w:type="auto"/>
            <w:tcBorders>
              <w:top w:val="nil"/>
              <w:left w:val="nil"/>
              <w:bottom w:val="single" w:sz="4" w:space="0" w:color="auto"/>
              <w:right w:val="single" w:sz="4" w:space="0" w:color="auto"/>
            </w:tcBorders>
            <w:shd w:val="clear" w:color="auto" w:fill="auto"/>
            <w:vAlign w:val="center"/>
            <w:hideMark/>
          </w:tcPr>
          <w:p w14:paraId="66A0873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3770DDC4"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ABOBRINHA - </w:t>
            </w:r>
            <w:r w:rsidRPr="00B03618">
              <w:rPr>
                <w:rFonts w:ascii="Calibri" w:eastAsia="Times New Roman" w:hAnsi="Calibri" w:cs="Calibri"/>
                <w:color w:val="000000"/>
                <w:kern w:val="0"/>
                <w:sz w:val="16"/>
                <w:szCs w:val="16"/>
                <w:lang w:eastAsia="pt-BR" w:bidi="ar-SA"/>
              </w:rPr>
              <w:t>In natura, de primeira, tamanho médio, uniforme, tenra, cor uniforme de verde claro a verde médio e com brilho, intactas, firmes e bem desenvolvidas, sem ferimentos ou defeitos, livres de terra ou corpos estranhos aderentes a superfície externa.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7FF88CC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3,28</w:t>
            </w:r>
          </w:p>
        </w:tc>
        <w:tc>
          <w:tcPr>
            <w:tcW w:w="0" w:type="auto"/>
            <w:tcBorders>
              <w:top w:val="nil"/>
              <w:left w:val="nil"/>
              <w:bottom w:val="single" w:sz="4" w:space="0" w:color="auto"/>
              <w:right w:val="single" w:sz="4" w:space="0" w:color="auto"/>
            </w:tcBorders>
            <w:shd w:val="clear" w:color="auto" w:fill="auto"/>
            <w:vAlign w:val="center"/>
            <w:hideMark/>
          </w:tcPr>
          <w:p w14:paraId="7D3CBF2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6.560,00</w:t>
            </w:r>
          </w:p>
        </w:tc>
      </w:tr>
      <w:tr w:rsidR="00B03618" w:rsidRPr="00B03618" w14:paraId="1751011C"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550AC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004</w:t>
            </w:r>
          </w:p>
        </w:tc>
        <w:tc>
          <w:tcPr>
            <w:tcW w:w="0" w:type="auto"/>
            <w:tcBorders>
              <w:top w:val="nil"/>
              <w:left w:val="nil"/>
              <w:bottom w:val="single" w:sz="4" w:space="0" w:color="auto"/>
              <w:right w:val="single" w:sz="4" w:space="0" w:color="auto"/>
            </w:tcBorders>
            <w:shd w:val="clear" w:color="auto" w:fill="auto"/>
            <w:vAlign w:val="center"/>
            <w:hideMark/>
          </w:tcPr>
          <w:p w14:paraId="078A7E3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671886E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32FC28FB"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ACELGA - </w:t>
            </w:r>
            <w:r w:rsidRPr="00B03618">
              <w:rPr>
                <w:rFonts w:ascii="Calibri" w:eastAsia="Times New Roman" w:hAnsi="Calibri" w:cs="Calibri"/>
                <w:color w:val="000000"/>
                <w:kern w:val="0"/>
                <w:sz w:val="16"/>
                <w:szCs w:val="16"/>
                <w:lang w:eastAsia="pt-BR" w:bidi="ar-SA"/>
              </w:rPr>
              <w:t>In natura, fresca, tamanho e coloração uniforme, devendo ser bem desenvolvida, firme e intacta, isenta de material terroso e unidade externa anormal, livre de resíduos de fertilizantes sujidades, parasitas e larvas, sem danos físicos e mecânicos oriundos do manuseio e transporte.</w:t>
            </w:r>
          </w:p>
        </w:tc>
        <w:tc>
          <w:tcPr>
            <w:tcW w:w="0" w:type="auto"/>
            <w:tcBorders>
              <w:top w:val="nil"/>
              <w:left w:val="nil"/>
              <w:bottom w:val="single" w:sz="4" w:space="0" w:color="auto"/>
              <w:right w:val="single" w:sz="4" w:space="0" w:color="auto"/>
            </w:tcBorders>
            <w:shd w:val="clear" w:color="auto" w:fill="auto"/>
            <w:vAlign w:val="center"/>
            <w:hideMark/>
          </w:tcPr>
          <w:p w14:paraId="0EBCEF9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2,05</w:t>
            </w:r>
          </w:p>
        </w:tc>
        <w:tc>
          <w:tcPr>
            <w:tcW w:w="0" w:type="auto"/>
            <w:tcBorders>
              <w:top w:val="nil"/>
              <w:left w:val="nil"/>
              <w:bottom w:val="single" w:sz="4" w:space="0" w:color="auto"/>
              <w:right w:val="single" w:sz="4" w:space="0" w:color="auto"/>
            </w:tcBorders>
            <w:shd w:val="clear" w:color="auto" w:fill="auto"/>
            <w:vAlign w:val="center"/>
            <w:hideMark/>
          </w:tcPr>
          <w:p w14:paraId="0140357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2.050,00</w:t>
            </w:r>
          </w:p>
        </w:tc>
      </w:tr>
      <w:tr w:rsidR="00B03618" w:rsidRPr="00B03618" w14:paraId="7460D6B5"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45CF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005</w:t>
            </w:r>
          </w:p>
        </w:tc>
        <w:tc>
          <w:tcPr>
            <w:tcW w:w="0" w:type="auto"/>
            <w:tcBorders>
              <w:top w:val="nil"/>
              <w:left w:val="nil"/>
              <w:bottom w:val="single" w:sz="4" w:space="0" w:color="auto"/>
              <w:right w:val="single" w:sz="4" w:space="0" w:color="auto"/>
            </w:tcBorders>
            <w:shd w:val="clear" w:color="auto" w:fill="auto"/>
            <w:vAlign w:val="center"/>
            <w:hideMark/>
          </w:tcPr>
          <w:p w14:paraId="518EAA1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691FDAF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MAÇO</w:t>
            </w:r>
          </w:p>
        </w:tc>
        <w:tc>
          <w:tcPr>
            <w:tcW w:w="0" w:type="auto"/>
            <w:tcBorders>
              <w:top w:val="nil"/>
              <w:left w:val="nil"/>
              <w:bottom w:val="single" w:sz="4" w:space="0" w:color="auto"/>
              <w:right w:val="single" w:sz="4" w:space="0" w:color="auto"/>
            </w:tcBorders>
            <w:shd w:val="clear" w:color="auto" w:fill="auto"/>
            <w:vAlign w:val="center"/>
            <w:hideMark/>
          </w:tcPr>
          <w:p w14:paraId="0620AE32"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AGRIÃO - </w:t>
            </w:r>
            <w:r w:rsidRPr="00B03618">
              <w:rPr>
                <w:rFonts w:ascii="Calibri" w:eastAsia="Times New Roman" w:hAnsi="Calibri" w:cs="Calibri"/>
                <w:color w:val="000000"/>
                <w:kern w:val="0"/>
                <w:sz w:val="16"/>
                <w:szCs w:val="16"/>
                <w:lang w:eastAsia="pt-BR" w:bidi="ar-SA"/>
              </w:rPr>
              <w:t xml:space="preserve">In natura, com folhas de coloração verde, fresco, limpo e sem marcas de insetos. Não serão aceitas folhas murchas, danificadas, amareladas ou com sujidades, parasitas e larvas. </w:t>
            </w:r>
          </w:p>
        </w:tc>
        <w:tc>
          <w:tcPr>
            <w:tcW w:w="0" w:type="auto"/>
            <w:tcBorders>
              <w:top w:val="nil"/>
              <w:left w:val="nil"/>
              <w:bottom w:val="single" w:sz="4" w:space="0" w:color="auto"/>
              <w:right w:val="single" w:sz="4" w:space="0" w:color="auto"/>
            </w:tcBorders>
            <w:shd w:val="clear" w:color="auto" w:fill="auto"/>
            <w:vAlign w:val="center"/>
            <w:hideMark/>
          </w:tcPr>
          <w:p w14:paraId="2EC773E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2,94</w:t>
            </w:r>
          </w:p>
        </w:tc>
        <w:tc>
          <w:tcPr>
            <w:tcW w:w="0" w:type="auto"/>
            <w:tcBorders>
              <w:top w:val="nil"/>
              <w:left w:val="nil"/>
              <w:bottom w:val="single" w:sz="4" w:space="0" w:color="auto"/>
              <w:right w:val="single" w:sz="4" w:space="0" w:color="auto"/>
            </w:tcBorders>
            <w:shd w:val="clear" w:color="auto" w:fill="auto"/>
            <w:vAlign w:val="center"/>
            <w:hideMark/>
          </w:tcPr>
          <w:p w14:paraId="34B73B0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2.940,00</w:t>
            </w:r>
          </w:p>
        </w:tc>
      </w:tr>
      <w:tr w:rsidR="00B03618" w:rsidRPr="00B03618" w14:paraId="1D78EE21"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19C30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006</w:t>
            </w:r>
          </w:p>
        </w:tc>
        <w:tc>
          <w:tcPr>
            <w:tcW w:w="0" w:type="auto"/>
            <w:tcBorders>
              <w:top w:val="nil"/>
              <w:left w:val="nil"/>
              <w:bottom w:val="single" w:sz="4" w:space="0" w:color="auto"/>
              <w:right w:val="single" w:sz="4" w:space="0" w:color="auto"/>
            </w:tcBorders>
            <w:shd w:val="clear" w:color="auto" w:fill="auto"/>
            <w:vAlign w:val="center"/>
            <w:hideMark/>
          </w:tcPr>
          <w:p w14:paraId="715CE01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12.000</w:t>
            </w:r>
          </w:p>
        </w:tc>
        <w:tc>
          <w:tcPr>
            <w:tcW w:w="0" w:type="auto"/>
            <w:tcBorders>
              <w:top w:val="nil"/>
              <w:left w:val="nil"/>
              <w:bottom w:val="single" w:sz="4" w:space="0" w:color="auto"/>
              <w:right w:val="single" w:sz="4" w:space="0" w:color="auto"/>
            </w:tcBorders>
            <w:shd w:val="clear" w:color="auto" w:fill="auto"/>
            <w:vAlign w:val="center"/>
            <w:hideMark/>
          </w:tcPr>
          <w:p w14:paraId="130E347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230080BE"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AIPIM DESCASCADO E CONGELADO -</w:t>
            </w:r>
            <w:r w:rsidRPr="00B03618">
              <w:rPr>
                <w:rFonts w:ascii="Calibri" w:eastAsia="Times New Roman" w:hAnsi="Calibri" w:cs="Calibri"/>
                <w:color w:val="000000"/>
                <w:kern w:val="0"/>
                <w:sz w:val="16"/>
                <w:szCs w:val="16"/>
                <w:lang w:eastAsia="pt-BR" w:bidi="ar-SA"/>
              </w:rPr>
              <w:t xml:space="preserve"> In natura, de primeira qualidade, suficientemente desenvolvida, firme e intacta; sem broto; sem defeitos e lesões de origem física ou mecânica (rachaduras, perfurações e cortes) que alterem a sua conformação e aparência, tamanho e coloração uniforme, devendo ser desprovida de odor ou sabor estranho; sem casca, material terroso ou sujidade, livre de substâncias tóxicas ou nocivas. Embalagem: de 1 kg plástico, resistente, atóxico, transparente, hermeticamente vedado. Embalagem com rótulo contendo a identificação do produtor, telefone, nome do produto, peso e prazo de validade. O transporte deverá ser realizado em ambiente que mantenha a temperatura de congelamento mínima de -12°C. O produto deve seguir todas as legislações vigentes. Em caso de suspeita de irregularidades, ou verificadas situações de grandes sujidades ou até suspeita de contaminantes ao alimento poderá ser solicitados laudos microbiológicos, bem como poderá ser encaminhado para análise laboratorial durante toda vigência do contrato.</w:t>
            </w:r>
          </w:p>
        </w:tc>
        <w:tc>
          <w:tcPr>
            <w:tcW w:w="0" w:type="auto"/>
            <w:tcBorders>
              <w:top w:val="nil"/>
              <w:left w:val="nil"/>
              <w:bottom w:val="single" w:sz="4" w:space="0" w:color="auto"/>
              <w:right w:val="single" w:sz="4" w:space="0" w:color="auto"/>
            </w:tcBorders>
            <w:shd w:val="clear" w:color="auto" w:fill="auto"/>
            <w:vAlign w:val="center"/>
            <w:hideMark/>
          </w:tcPr>
          <w:p w14:paraId="6557D0F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8,48</w:t>
            </w:r>
          </w:p>
        </w:tc>
        <w:tc>
          <w:tcPr>
            <w:tcW w:w="0" w:type="auto"/>
            <w:tcBorders>
              <w:top w:val="nil"/>
              <w:left w:val="nil"/>
              <w:bottom w:val="single" w:sz="4" w:space="0" w:color="auto"/>
              <w:right w:val="single" w:sz="4" w:space="0" w:color="auto"/>
            </w:tcBorders>
            <w:shd w:val="clear" w:color="auto" w:fill="auto"/>
            <w:vAlign w:val="center"/>
            <w:hideMark/>
          </w:tcPr>
          <w:p w14:paraId="74F95D3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101.760,00</w:t>
            </w:r>
          </w:p>
        </w:tc>
      </w:tr>
      <w:tr w:rsidR="00B03618" w:rsidRPr="00B03618" w14:paraId="38FB8AB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42CD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007</w:t>
            </w:r>
          </w:p>
        </w:tc>
        <w:tc>
          <w:tcPr>
            <w:tcW w:w="0" w:type="auto"/>
            <w:tcBorders>
              <w:top w:val="nil"/>
              <w:left w:val="nil"/>
              <w:bottom w:val="single" w:sz="4" w:space="0" w:color="auto"/>
              <w:right w:val="single" w:sz="4" w:space="0" w:color="auto"/>
            </w:tcBorders>
            <w:shd w:val="clear" w:color="auto" w:fill="auto"/>
            <w:vAlign w:val="center"/>
            <w:hideMark/>
          </w:tcPr>
          <w:p w14:paraId="0F4957E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4.000</w:t>
            </w:r>
          </w:p>
        </w:tc>
        <w:tc>
          <w:tcPr>
            <w:tcW w:w="0" w:type="auto"/>
            <w:tcBorders>
              <w:top w:val="nil"/>
              <w:left w:val="nil"/>
              <w:bottom w:val="single" w:sz="4" w:space="0" w:color="auto"/>
              <w:right w:val="single" w:sz="4" w:space="0" w:color="auto"/>
            </w:tcBorders>
            <w:shd w:val="clear" w:color="auto" w:fill="auto"/>
            <w:vAlign w:val="center"/>
            <w:hideMark/>
          </w:tcPr>
          <w:p w14:paraId="0BBDEEF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10846BF8"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ALFACE AMERICANA</w:t>
            </w:r>
            <w:r w:rsidRPr="00B03618">
              <w:rPr>
                <w:rFonts w:ascii="Calibri" w:eastAsia="Times New Roman" w:hAnsi="Calibri" w:cs="Calibri"/>
                <w:color w:val="000000"/>
                <w:kern w:val="0"/>
                <w:sz w:val="16"/>
                <w:szCs w:val="16"/>
                <w:lang w:eastAsia="pt-BR" w:bidi="ar-SA"/>
              </w:rPr>
              <w:t xml:space="preserve"> - In natura, tipo americana, com folhas de coloração verde, fresca tenra, limpa e sem marcas de insetos. Não serão aceitas folhas murchas, danificadas, amareladas ou com sujidades, parasitas e larvas.</w:t>
            </w:r>
          </w:p>
        </w:tc>
        <w:tc>
          <w:tcPr>
            <w:tcW w:w="0" w:type="auto"/>
            <w:tcBorders>
              <w:top w:val="nil"/>
              <w:left w:val="nil"/>
              <w:bottom w:val="single" w:sz="4" w:space="0" w:color="auto"/>
              <w:right w:val="single" w:sz="4" w:space="0" w:color="auto"/>
            </w:tcBorders>
            <w:shd w:val="clear" w:color="auto" w:fill="auto"/>
            <w:vAlign w:val="center"/>
            <w:hideMark/>
          </w:tcPr>
          <w:p w14:paraId="432EC97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2,80</w:t>
            </w:r>
          </w:p>
        </w:tc>
        <w:tc>
          <w:tcPr>
            <w:tcW w:w="0" w:type="auto"/>
            <w:tcBorders>
              <w:top w:val="nil"/>
              <w:left w:val="nil"/>
              <w:bottom w:val="single" w:sz="4" w:space="0" w:color="auto"/>
              <w:right w:val="single" w:sz="4" w:space="0" w:color="auto"/>
            </w:tcBorders>
            <w:shd w:val="clear" w:color="auto" w:fill="auto"/>
            <w:vAlign w:val="center"/>
            <w:hideMark/>
          </w:tcPr>
          <w:p w14:paraId="74F3687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11.200,00</w:t>
            </w:r>
          </w:p>
        </w:tc>
      </w:tr>
      <w:tr w:rsidR="00B03618" w:rsidRPr="00B03618" w14:paraId="586F39E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4DD6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008</w:t>
            </w:r>
          </w:p>
        </w:tc>
        <w:tc>
          <w:tcPr>
            <w:tcW w:w="0" w:type="auto"/>
            <w:tcBorders>
              <w:top w:val="nil"/>
              <w:left w:val="nil"/>
              <w:bottom w:val="single" w:sz="4" w:space="0" w:color="auto"/>
              <w:right w:val="single" w:sz="4" w:space="0" w:color="auto"/>
            </w:tcBorders>
            <w:shd w:val="clear" w:color="auto" w:fill="auto"/>
            <w:vAlign w:val="center"/>
            <w:hideMark/>
          </w:tcPr>
          <w:p w14:paraId="46AE933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4.000</w:t>
            </w:r>
          </w:p>
        </w:tc>
        <w:tc>
          <w:tcPr>
            <w:tcW w:w="0" w:type="auto"/>
            <w:tcBorders>
              <w:top w:val="nil"/>
              <w:left w:val="nil"/>
              <w:bottom w:val="single" w:sz="4" w:space="0" w:color="auto"/>
              <w:right w:val="single" w:sz="4" w:space="0" w:color="auto"/>
            </w:tcBorders>
            <w:shd w:val="clear" w:color="auto" w:fill="auto"/>
            <w:vAlign w:val="center"/>
            <w:hideMark/>
          </w:tcPr>
          <w:p w14:paraId="32531DF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39B17D46"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ALFACE CRESPA </w:t>
            </w:r>
            <w:r w:rsidRPr="00B03618">
              <w:rPr>
                <w:rFonts w:ascii="Calibri" w:eastAsia="Times New Roman" w:hAnsi="Calibri" w:cs="Calibri"/>
                <w:color w:val="000000"/>
                <w:kern w:val="0"/>
                <w:sz w:val="16"/>
                <w:szCs w:val="16"/>
                <w:lang w:eastAsia="pt-BR" w:bidi="ar-SA"/>
              </w:rPr>
              <w:t>- In natura, tipo crespa, com folhas de coloração verde, fresca tenra, limpa e sem marcas de insetos. Não serão aceitas folhas murchas, danificadas, amareladas ou com sujidades, parasitas e larvas.</w:t>
            </w:r>
          </w:p>
        </w:tc>
        <w:tc>
          <w:tcPr>
            <w:tcW w:w="0" w:type="auto"/>
            <w:tcBorders>
              <w:top w:val="nil"/>
              <w:left w:val="nil"/>
              <w:bottom w:val="single" w:sz="4" w:space="0" w:color="auto"/>
              <w:right w:val="single" w:sz="4" w:space="0" w:color="auto"/>
            </w:tcBorders>
            <w:shd w:val="clear" w:color="auto" w:fill="auto"/>
            <w:vAlign w:val="center"/>
            <w:hideMark/>
          </w:tcPr>
          <w:p w14:paraId="691FB98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2,80</w:t>
            </w:r>
          </w:p>
        </w:tc>
        <w:tc>
          <w:tcPr>
            <w:tcW w:w="0" w:type="auto"/>
            <w:tcBorders>
              <w:top w:val="nil"/>
              <w:left w:val="nil"/>
              <w:bottom w:val="single" w:sz="4" w:space="0" w:color="auto"/>
              <w:right w:val="single" w:sz="4" w:space="0" w:color="auto"/>
            </w:tcBorders>
            <w:shd w:val="clear" w:color="auto" w:fill="auto"/>
            <w:vAlign w:val="center"/>
            <w:hideMark/>
          </w:tcPr>
          <w:p w14:paraId="011D346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11.200,00</w:t>
            </w:r>
          </w:p>
        </w:tc>
      </w:tr>
      <w:tr w:rsidR="00B03618" w:rsidRPr="00B03618" w14:paraId="5A57484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CB2B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009</w:t>
            </w:r>
          </w:p>
        </w:tc>
        <w:tc>
          <w:tcPr>
            <w:tcW w:w="0" w:type="auto"/>
            <w:tcBorders>
              <w:top w:val="nil"/>
              <w:left w:val="nil"/>
              <w:bottom w:val="single" w:sz="4" w:space="0" w:color="auto"/>
              <w:right w:val="single" w:sz="4" w:space="0" w:color="auto"/>
            </w:tcBorders>
            <w:shd w:val="clear" w:color="auto" w:fill="auto"/>
            <w:vAlign w:val="center"/>
            <w:hideMark/>
          </w:tcPr>
          <w:p w14:paraId="08305E4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4.000</w:t>
            </w:r>
          </w:p>
        </w:tc>
        <w:tc>
          <w:tcPr>
            <w:tcW w:w="0" w:type="auto"/>
            <w:tcBorders>
              <w:top w:val="nil"/>
              <w:left w:val="nil"/>
              <w:bottom w:val="single" w:sz="4" w:space="0" w:color="auto"/>
              <w:right w:val="single" w:sz="4" w:space="0" w:color="auto"/>
            </w:tcBorders>
            <w:shd w:val="clear" w:color="auto" w:fill="auto"/>
            <w:vAlign w:val="center"/>
            <w:hideMark/>
          </w:tcPr>
          <w:p w14:paraId="429DE78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3EC79A5B"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ALFACE LISA - </w:t>
            </w:r>
            <w:r w:rsidRPr="00B03618">
              <w:rPr>
                <w:rFonts w:ascii="Calibri" w:eastAsia="Times New Roman" w:hAnsi="Calibri" w:cs="Calibri"/>
                <w:color w:val="000000"/>
                <w:kern w:val="0"/>
                <w:sz w:val="16"/>
                <w:szCs w:val="16"/>
                <w:lang w:eastAsia="pt-BR" w:bidi="ar-SA"/>
              </w:rPr>
              <w:t>In natura, tipo lisa</w:t>
            </w:r>
            <w:r w:rsidRPr="00B03618">
              <w:rPr>
                <w:rFonts w:ascii="Calibri" w:eastAsia="Times New Roman" w:hAnsi="Calibri" w:cs="Calibri"/>
                <w:b/>
                <w:bCs/>
                <w:color w:val="000000"/>
                <w:kern w:val="0"/>
                <w:sz w:val="16"/>
                <w:szCs w:val="16"/>
                <w:lang w:eastAsia="pt-BR" w:bidi="ar-SA"/>
              </w:rPr>
              <w:t xml:space="preserve">, </w:t>
            </w:r>
            <w:r w:rsidRPr="00B03618">
              <w:rPr>
                <w:rFonts w:ascii="Calibri" w:eastAsia="Times New Roman" w:hAnsi="Calibri" w:cs="Calibri"/>
                <w:color w:val="000000"/>
                <w:kern w:val="0"/>
                <w:sz w:val="16"/>
                <w:szCs w:val="16"/>
                <w:lang w:eastAsia="pt-BR" w:bidi="ar-SA"/>
              </w:rPr>
              <w:t>com folhas de coloração verde, fresca tenra, limpa e sem marcas de insetos. Não serão aceitas folhas murchas, danificadas, amareladas ou com sujidades, parasitas e larvas.</w:t>
            </w:r>
          </w:p>
        </w:tc>
        <w:tc>
          <w:tcPr>
            <w:tcW w:w="0" w:type="auto"/>
            <w:tcBorders>
              <w:top w:val="nil"/>
              <w:left w:val="nil"/>
              <w:bottom w:val="single" w:sz="4" w:space="0" w:color="auto"/>
              <w:right w:val="single" w:sz="4" w:space="0" w:color="auto"/>
            </w:tcBorders>
            <w:shd w:val="clear" w:color="auto" w:fill="auto"/>
            <w:vAlign w:val="center"/>
            <w:hideMark/>
          </w:tcPr>
          <w:p w14:paraId="0A79620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2,80</w:t>
            </w:r>
          </w:p>
        </w:tc>
        <w:tc>
          <w:tcPr>
            <w:tcW w:w="0" w:type="auto"/>
            <w:tcBorders>
              <w:top w:val="nil"/>
              <w:left w:val="nil"/>
              <w:bottom w:val="single" w:sz="4" w:space="0" w:color="auto"/>
              <w:right w:val="single" w:sz="4" w:space="0" w:color="auto"/>
            </w:tcBorders>
            <w:shd w:val="clear" w:color="auto" w:fill="auto"/>
            <w:vAlign w:val="center"/>
            <w:hideMark/>
          </w:tcPr>
          <w:p w14:paraId="6DB1D57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11.200,00</w:t>
            </w:r>
          </w:p>
        </w:tc>
      </w:tr>
      <w:tr w:rsidR="00B03618" w:rsidRPr="00B03618" w14:paraId="7257B990"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7C334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010</w:t>
            </w:r>
          </w:p>
        </w:tc>
        <w:tc>
          <w:tcPr>
            <w:tcW w:w="0" w:type="auto"/>
            <w:tcBorders>
              <w:top w:val="nil"/>
              <w:left w:val="nil"/>
              <w:bottom w:val="single" w:sz="4" w:space="0" w:color="auto"/>
              <w:right w:val="single" w:sz="4" w:space="0" w:color="auto"/>
            </w:tcBorders>
            <w:shd w:val="clear" w:color="auto" w:fill="auto"/>
            <w:vAlign w:val="center"/>
            <w:hideMark/>
          </w:tcPr>
          <w:p w14:paraId="74C88ED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4.000</w:t>
            </w:r>
          </w:p>
        </w:tc>
        <w:tc>
          <w:tcPr>
            <w:tcW w:w="0" w:type="auto"/>
            <w:tcBorders>
              <w:top w:val="nil"/>
              <w:left w:val="nil"/>
              <w:bottom w:val="single" w:sz="4" w:space="0" w:color="auto"/>
              <w:right w:val="single" w:sz="4" w:space="0" w:color="auto"/>
            </w:tcBorders>
            <w:shd w:val="clear" w:color="auto" w:fill="auto"/>
            <w:vAlign w:val="center"/>
            <w:hideMark/>
          </w:tcPr>
          <w:p w14:paraId="4D1DFDE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12A2F26C"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ALFACE ROXA - </w:t>
            </w:r>
            <w:r w:rsidRPr="00B03618">
              <w:rPr>
                <w:rFonts w:ascii="Calibri" w:eastAsia="Times New Roman" w:hAnsi="Calibri" w:cs="Calibri"/>
                <w:color w:val="000000"/>
                <w:kern w:val="0"/>
                <w:sz w:val="16"/>
                <w:szCs w:val="16"/>
                <w:lang w:eastAsia="pt-BR" w:bidi="ar-SA"/>
              </w:rPr>
              <w:t>In natura, tipo lisa ou crespa, com folhas de coloração roxa, fresca tenra, limpa e sem marcas de insetos. Não serão aceitas folhas murchas, danificadas, amareladas ou com sujidades, parasitas e larvas.</w:t>
            </w:r>
          </w:p>
        </w:tc>
        <w:tc>
          <w:tcPr>
            <w:tcW w:w="0" w:type="auto"/>
            <w:tcBorders>
              <w:top w:val="nil"/>
              <w:left w:val="nil"/>
              <w:bottom w:val="single" w:sz="4" w:space="0" w:color="auto"/>
              <w:right w:val="single" w:sz="4" w:space="0" w:color="auto"/>
            </w:tcBorders>
            <w:shd w:val="clear" w:color="auto" w:fill="auto"/>
            <w:vAlign w:val="center"/>
            <w:hideMark/>
          </w:tcPr>
          <w:p w14:paraId="103AC8B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3,45</w:t>
            </w:r>
          </w:p>
        </w:tc>
        <w:tc>
          <w:tcPr>
            <w:tcW w:w="0" w:type="auto"/>
            <w:tcBorders>
              <w:top w:val="nil"/>
              <w:left w:val="nil"/>
              <w:bottom w:val="single" w:sz="4" w:space="0" w:color="auto"/>
              <w:right w:val="single" w:sz="4" w:space="0" w:color="auto"/>
            </w:tcBorders>
            <w:shd w:val="clear" w:color="auto" w:fill="auto"/>
            <w:vAlign w:val="center"/>
            <w:hideMark/>
          </w:tcPr>
          <w:p w14:paraId="3A33DAA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13.800,00</w:t>
            </w:r>
          </w:p>
        </w:tc>
      </w:tr>
      <w:tr w:rsidR="00B03618" w:rsidRPr="00B03618" w14:paraId="28DDB125"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6D06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011</w:t>
            </w:r>
          </w:p>
        </w:tc>
        <w:tc>
          <w:tcPr>
            <w:tcW w:w="0" w:type="auto"/>
            <w:tcBorders>
              <w:top w:val="nil"/>
              <w:left w:val="nil"/>
              <w:bottom w:val="single" w:sz="4" w:space="0" w:color="auto"/>
              <w:right w:val="single" w:sz="4" w:space="0" w:color="auto"/>
            </w:tcBorders>
            <w:shd w:val="clear" w:color="auto" w:fill="auto"/>
            <w:vAlign w:val="center"/>
            <w:hideMark/>
          </w:tcPr>
          <w:p w14:paraId="2B2612C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6EAC275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5D6D87B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ALHO</w:t>
            </w:r>
            <w:r w:rsidRPr="00B03618">
              <w:rPr>
                <w:rFonts w:ascii="Calibri" w:eastAsia="Times New Roman" w:hAnsi="Calibri" w:cs="Calibri"/>
                <w:color w:val="000000"/>
                <w:kern w:val="0"/>
                <w:sz w:val="16"/>
                <w:szCs w:val="16"/>
                <w:lang w:eastAsia="pt-BR" w:bidi="ar-SA"/>
              </w:rPr>
              <w:t xml:space="preserve"> - In natura, com bulbo inteiro e são, sem brotos, não apresentando grãos murchos, ardidos, manchados ou outros defeitos que possam alterar sua aparência e qualidade. Livre de resíduos fertilizantes.</w:t>
            </w:r>
          </w:p>
        </w:tc>
        <w:tc>
          <w:tcPr>
            <w:tcW w:w="0" w:type="auto"/>
            <w:tcBorders>
              <w:top w:val="nil"/>
              <w:left w:val="nil"/>
              <w:bottom w:val="single" w:sz="4" w:space="0" w:color="auto"/>
              <w:right w:val="single" w:sz="4" w:space="0" w:color="auto"/>
            </w:tcBorders>
            <w:shd w:val="clear" w:color="auto" w:fill="auto"/>
            <w:vAlign w:val="center"/>
            <w:hideMark/>
          </w:tcPr>
          <w:p w14:paraId="4DFCA5B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32,27</w:t>
            </w:r>
          </w:p>
        </w:tc>
        <w:tc>
          <w:tcPr>
            <w:tcW w:w="0" w:type="auto"/>
            <w:tcBorders>
              <w:top w:val="nil"/>
              <w:left w:val="nil"/>
              <w:bottom w:val="single" w:sz="4" w:space="0" w:color="auto"/>
              <w:right w:val="single" w:sz="4" w:space="0" w:color="auto"/>
            </w:tcBorders>
            <w:shd w:val="clear" w:color="auto" w:fill="auto"/>
            <w:vAlign w:val="center"/>
            <w:hideMark/>
          </w:tcPr>
          <w:p w14:paraId="706D36D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16.135,00</w:t>
            </w:r>
          </w:p>
        </w:tc>
      </w:tr>
      <w:tr w:rsidR="00B03618" w:rsidRPr="00B03618" w14:paraId="07C72963"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E1A69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012</w:t>
            </w:r>
          </w:p>
        </w:tc>
        <w:tc>
          <w:tcPr>
            <w:tcW w:w="0" w:type="auto"/>
            <w:tcBorders>
              <w:top w:val="nil"/>
              <w:left w:val="nil"/>
              <w:bottom w:val="single" w:sz="4" w:space="0" w:color="auto"/>
              <w:right w:val="single" w:sz="4" w:space="0" w:color="auto"/>
            </w:tcBorders>
            <w:shd w:val="clear" w:color="auto" w:fill="auto"/>
            <w:vAlign w:val="center"/>
            <w:hideMark/>
          </w:tcPr>
          <w:p w14:paraId="7AC0DA0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4.000</w:t>
            </w:r>
          </w:p>
        </w:tc>
        <w:tc>
          <w:tcPr>
            <w:tcW w:w="0" w:type="auto"/>
            <w:tcBorders>
              <w:top w:val="nil"/>
              <w:left w:val="nil"/>
              <w:bottom w:val="single" w:sz="4" w:space="0" w:color="auto"/>
              <w:right w:val="single" w:sz="4" w:space="0" w:color="auto"/>
            </w:tcBorders>
            <w:shd w:val="clear" w:color="auto" w:fill="auto"/>
            <w:vAlign w:val="center"/>
            <w:hideMark/>
          </w:tcPr>
          <w:p w14:paraId="5378287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43B51773"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ALHO PORÓ - </w:t>
            </w:r>
            <w:r w:rsidRPr="00B03618">
              <w:rPr>
                <w:rFonts w:ascii="Calibri" w:eastAsia="Times New Roman" w:hAnsi="Calibri" w:cs="Calibri"/>
                <w:color w:val="000000"/>
                <w:kern w:val="0"/>
                <w:sz w:val="16"/>
                <w:szCs w:val="16"/>
                <w:lang w:eastAsia="pt-BR" w:bidi="ar-SA"/>
              </w:rPr>
              <w:t>In natura, de primeira qualidade, apresentando folhas longas, largas e verdes; Com caule branco comestível; Não serão aceitas folhas murchas, danificadas, amareladas ou com sujidades, parasitas e larvas.</w:t>
            </w:r>
          </w:p>
        </w:tc>
        <w:tc>
          <w:tcPr>
            <w:tcW w:w="0" w:type="auto"/>
            <w:tcBorders>
              <w:top w:val="nil"/>
              <w:left w:val="nil"/>
              <w:bottom w:val="single" w:sz="4" w:space="0" w:color="auto"/>
              <w:right w:val="single" w:sz="4" w:space="0" w:color="auto"/>
            </w:tcBorders>
            <w:shd w:val="clear" w:color="auto" w:fill="auto"/>
            <w:vAlign w:val="center"/>
            <w:hideMark/>
          </w:tcPr>
          <w:p w14:paraId="155175C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3,02</w:t>
            </w:r>
          </w:p>
        </w:tc>
        <w:tc>
          <w:tcPr>
            <w:tcW w:w="0" w:type="auto"/>
            <w:tcBorders>
              <w:top w:val="nil"/>
              <w:left w:val="nil"/>
              <w:bottom w:val="single" w:sz="4" w:space="0" w:color="auto"/>
              <w:right w:val="single" w:sz="4" w:space="0" w:color="auto"/>
            </w:tcBorders>
            <w:shd w:val="clear" w:color="auto" w:fill="auto"/>
            <w:vAlign w:val="center"/>
            <w:hideMark/>
          </w:tcPr>
          <w:p w14:paraId="7120862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12.080,00</w:t>
            </w:r>
          </w:p>
        </w:tc>
      </w:tr>
      <w:tr w:rsidR="00B03618" w:rsidRPr="00B03618" w14:paraId="7740419A"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B7CD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013</w:t>
            </w:r>
          </w:p>
        </w:tc>
        <w:tc>
          <w:tcPr>
            <w:tcW w:w="0" w:type="auto"/>
            <w:tcBorders>
              <w:top w:val="nil"/>
              <w:left w:val="nil"/>
              <w:bottom w:val="single" w:sz="4" w:space="0" w:color="auto"/>
              <w:right w:val="single" w:sz="4" w:space="0" w:color="auto"/>
            </w:tcBorders>
            <w:shd w:val="clear" w:color="auto" w:fill="auto"/>
            <w:vAlign w:val="center"/>
            <w:hideMark/>
          </w:tcPr>
          <w:p w14:paraId="48409DE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15.000</w:t>
            </w:r>
          </w:p>
        </w:tc>
        <w:tc>
          <w:tcPr>
            <w:tcW w:w="0" w:type="auto"/>
            <w:tcBorders>
              <w:top w:val="nil"/>
              <w:left w:val="nil"/>
              <w:bottom w:val="single" w:sz="4" w:space="0" w:color="auto"/>
              <w:right w:val="single" w:sz="4" w:space="0" w:color="auto"/>
            </w:tcBorders>
            <w:shd w:val="clear" w:color="auto" w:fill="auto"/>
            <w:vAlign w:val="center"/>
            <w:hideMark/>
          </w:tcPr>
          <w:p w14:paraId="71F61BC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0993927C"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ARROZ BRANCO </w:t>
            </w:r>
            <w:r w:rsidRPr="00B03618">
              <w:rPr>
                <w:rFonts w:ascii="Calibri" w:eastAsia="Times New Roman" w:hAnsi="Calibri" w:cs="Calibri"/>
                <w:color w:val="000000"/>
                <w:kern w:val="0"/>
                <w:sz w:val="16"/>
                <w:szCs w:val="16"/>
                <w:lang w:eastAsia="pt-BR" w:bidi="ar-SA"/>
              </w:rPr>
              <w:t>- tipo 01, branco, beneficiado, polido, com no mínimo 90% de grãos inteiros, isento de matéria terrosa, de parasitos, de detritos animais e vegetais. Embalagem: saco de polietileno atóxico, resistente, de peso líquido de 1 kg, com etiqueta de identificação. Prazo de validade mínimo 4 meses, a contar da data de entrega.</w:t>
            </w:r>
          </w:p>
        </w:tc>
        <w:tc>
          <w:tcPr>
            <w:tcW w:w="0" w:type="auto"/>
            <w:tcBorders>
              <w:top w:val="nil"/>
              <w:left w:val="nil"/>
              <w:bottom w:val="single" w:sz="4" w:space="0" w:color="auto"/>
              <w:right w:val="single" w:sz="4" w:space="0" w:color="auto"/>
            </w:tcBorders>
            <w:shd w:val="clear" w:color="auto" w:fill="auto"/>
            <w:vAlign w:val="center"/>
            <w:hideMark/>
          </w:tcPr>
          <w:p w14:paraId="7D674AB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6,48</w:t>
            </w:r>
          </w:p>
        </w:tc>
        <w:tc>
          <w:tcPr>
            <w:tcW w:w="0" w:type="auto"/>
            <w:tcBorders>
              <w:top w:val="nil"/>
              <w:left w:val="nil"/>
              <w:bottom w:val="single" w:sz="4" w:space="0" w:color="auto"/>
              <w:right w:val="single" w:sz="4" w:space="0" w:color="auto"/>
            </w:tcBorders>
            <w:shd w:val="clear" w:color="auto" w:fill="auto"/>
            <w:vAlign w:val="center"/>
            <w:hideMark/>
          </w:tcPr>
          <w:p w14:paraId="7EAABDC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97.200,00</w:t>
            </w:r>
          </w:p>
        </w:tc>
      </w:tr>
      <w:tr w:rsidR="00B03618" w:rsidRPr="00B03618" w14:paraId="345026B9"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1B2F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014</w:t>
            </w:r>
          </w:p>
        </w:tc>
        <w:tc>
          <w:tcPr>
            <w:tcW w:w="0" w:type="auto"/>
            <w:tcBorders>
              <w:top w:val="nil"/>
              <w:left w:val="nil"/>
              <w:bottom w:val="single" w:sz="4" w:space="0" w:color="auto"/>
              <w:right w:val="single" w:sz="4" w:space="0" w:color="auto"/>
            </w:tcBorders>
            <w:shd w:val="clear" w:color="auto" w:fill="auto"/>
            <w:vAlign w:val="center"/>
            <w:hideMark/>
          </w:tcPr>
          <w:p w14:paraId="62DACD7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10.000</w:t>
            </w:r>
          </w:p>
        </w:tc>
        <w:tc>
          <w:tcPr>
            <w:tcW w:w="0" w:type="auto"/>
            <w:tcBorders>
              <w:top w:val="nil"/>
              <w:left w:val="nil"/>
              <w:bottom w:val="single" w:sz="4" w:space="0" w:color="auto"/>
              <w:right w:val="single" w:sz="4" w:space="0" w:color="auto"/>
            </w:tcBorders>
            <w:shd w:val="clear" w:color="auto" w:fill="auto"/>
            <w:vAlign w:val="center"/>
            <w:hideMark/>
          </w:tcPr>
          <w:p w14:paraId="7F087F0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03FE2FF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ARROZ INTEGRAL - </w:t>
            </w:r>
            <w:r w:rsidRPr="00B03618">
              <w:rPr>
                <w:rFonts w:ascii="Calibri" w:eastAsia="Times New Roman" w:hAnsi="Calibri" w:cs="Calibri"/>
                <w:color w:val="000000"/>
                <w:kern w:val="0"/>
                <w:sz w:val="16"/>
                <w:szCs w:val="16"/>
                <w:lang w:eastAsia="pt-BR" w:bidi="ar-SA"/>
              </w:rPr>
              <w:t xml:space="preserve">Beneficiado, longo, com no mínimo 90% de grãos inteiros, isento de matéria terrosa, de parasitos, de detritos animais e vegetais. Embalagem: saco de polietileno atóxico, </w:t>
            </w:r>
            <w:r w:rsidRPr="00B03618">
              <w:rPr>
                <w:rFonts w:ascii="Calibri" w:eastAsia="Times New Roman" w:hAnsi="Calibri" w:cs="Calibri"/>
                <w:color w:val="000000"/>
                <w:kern w:val="0"/>
                <w:sz w:val="16"/>
                <w:szCs w:val="16"/>
                <w:lang w:eastAsia="pt-BR" w:bidi="ar-SA"/>
              </w:rPr>
              <w:lastRenderedPageBreak/>
              <w:t>resistente, de peso líquido de 1 kg, com etiqueta de identificação. Prazo de validade mínimo 4 meses, a contar da data de entrega.</w:t>
            </w:r>
          </w:p>
        </w:tc>
        <w:tc>
          <w:tcPr>
            <w:tcW w:w="0" w:type="auto"/>
            <w:tcBorders>
              <w:top w:val="nil"/>
              <w:left w:val="nil"/>
              <w:bottom w:val="single" w:sz="4" w:space="0" w:color="auto"/>
              <w:right w:val="single" w:sz="4" w:space="0" w:color="auto"/>
            </w:tcBorders>
            <w:shd w:val="clear" w:color="auto" w:fill="auto"/>
            <w:vAlign w:val="center"/>
            <w:hideMark/>
          </w:tcPr>
          <w:p w14:paraId="498323D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lastRenderedPageBreak/>
              <w:t>6,87</w:t>
            </w:r>
          </w:p>
        </w:tc>
        <w:tc>
          <w:tcPr>
            <w:tcW w:w="0" w:type="auto"/>
            <w:tcBorders>
              <w:top w:val="nil"/>
              <w:left w:val="nil"/>
              <w:bottom w:val="single" w:sz="4" w:space="0" w:color="auto"/>
              <w:right w:val="single" w:sz="4" w:space="0" w:color="auto"/>
            </w:tcBorders>
            <w:shd w:val="clear" w:color="auto" w:fill="auto"/>
            <w:vAlign w:val="center"/>
            <w:hideMark/>
          </w:tcPr>
          <w:p w14:paraId="47020A4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68.700,00</w:t>
            </w:r>
          </w:p>
        </w:tc>
      </w:tr>
      <w:tr w:rsidR="00B03618" w:rsidRPr="00B03618" w14:paraId="5B77DF4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A492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015</w:t>
            </w:r>
          </w:p>
        </w:tc>
        <w:tc>
          <w:tcPr>
            <w:tcW w:w="0" w:type="auto"/>
            <w:tcBorders>
              <w:top w:val="nil"/>
              <w:left w:val="nil"/>
              <w:bottom w:val="single" w:sz="4" w:space="0" w:color="auto"/>
              <w:right w:val="single" w:sz="4" w:space="0" w:color="auto"/>
            </w:tcBorders>
            <w:shd w:val="clear" w:color="auto" w:fill="auto"/>
            <w:vAlign w:val="center"/>
            <w:hideMark/>
          </w:tcPr>
          <w:p w14:paraId="1404E44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30.000</w:t>
            </w:r>
          </w:p>
        </w:tc>
        <w:tc>
          <w:tcPr>
            <w:tcW w:w="0" w:type="auto"/>
            <w:tcBorders>
              <w:top w:val="nil"/>
              <w:left w:val="nil"/>
              <w:bottom w:val="single" w:sz="4" w:space="0" w:color="auto"/>
              <w:right w:val="single" w:sz="4" w:space="0" w:color="auto"/>
            </w:tcBorders>
            <w:shd w:val="clear" w:color="auto" w:fill="auto"/>
            <w:vAlign w:val="center"/>
            <w:hideMark/>
          </w:tcPr>
          <w:p w14:paraId="1AB6A82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C5EA72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BANANA BRANCA</w:t>
            </w:r>
            <w:r w:rsidRPr="00B03618">
              <w:rPr>
                <w:rFonts w:ascii="Calibri" w:eastAsia="Times New Roman" w:hAnsi="Calibri" w:cs="Calibri"/>
                <w:color w:val="000000"/>
                <w:kern w:val="0"/>
                <w:sz w:val="16"/>
                <w:szCs w:val="16"/>
                <w:lang w:eastAsia="pt-BR" w:bidi="ar-SA"/>
              </w:rPr>
              <w:t xml:space="preserve"> - In natura, de 1ª qualidade. Fruto não vaporizado. Cacho deve estar limpo, com maturação adequada para consumo (não verde e amadurecimento em 2 dias no máximo), textura e consistência de fruta fresca. Sem sujidades, rachaduras ou amassados na casca ou fruto, sem manchas escuras. A polpa deve estar íntegra, clara, sem vestígios de pragas ou qualquer tipo de deterioração. Peso médio por unidade de 80g.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063F771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5,40</w:t>
            </w:r>
          </w:p>
        </w:tc>
        <w:tc>
          <w:tcPr>
            <w:tcW w:w="0" w:type="auto"/>
            <w:tcBorders>
              <w:top w:val="nil"/>
              <w:left w:val="nil"/>
              <w:bottom w:val="single" w:sz="4" w:space="0" w:color="auto"/>
              <w:right w:val="single" w:sz="4" w:space="0" w:color="auto"/>
            </w:tcBorders>
            <w:shd w:val="clear" w:color="auto" w:fill="auto"/>
            <w:vAlign w:val="center"/>
            <w:hideMark/>
          </w:tcPr>
          <w:p w14:paraId="4BC83A7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162.000,00</w:t>
            </w:r>
          </w:p>
        </w:tc>
      </w:tr>
      <w:tr w:rsidR="00B03618" w:rsidRPr="00B03618" w14:paraId="6404C9E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D0D1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016</w:t>
            </w:r>
          </w:p>
        </w:tc>
        <w:tc>
          <w:tcPr>
            <w:tcW w:w="0" w:type="auto"/>
            <w:tcBorders>
              <w:top w:val="nil"/>
              <w:left w:val="nil"/>
              <w:bottom w:val="single" w:sz="4" w:space="0" w:color="auto"/>
              <w:right w:val="single" w:sz="4" w:space="0" w:color="auto"/>
            </w:tcBorders>
            <w:shd w:val="clear" w:color="auto" w:fill="auto"/>
            <w:vAlign w:val="center"/>
            <w:hideMark/>
          </w:tcPr>
          <w:p w14:paraId="0FAC1FF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10.000</w:t>
            </w:r>
          </w:p>
        </w:tc>
        <w:tc>
          <w:tcPr>
            <w:tcW w:w="0" w:type="auto"/>
            <w:tcBorders>
              <w:top w:val="nil"/>
              <w:left w:val="nil"/>
              <w:bottom w:val="single" w:sz="4" w:space="0" w:color="auto"/>
              <w:right w:val="single" w:sz="4" w:space="0" w:color="auto"/>
            </w:tcBorders>
            <w:shd w:val="clear" w:color="auto" w:fill="auto"/>
            <w:vAlign w:val="center"/>
            <w:hideMark/>
          </w:tcPr>
          <w:p w14:paraId="595252A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463A361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BANANA BRANCA ORGÂNICA - </w:t>
            </w:r>
            <w:r w:rsidRPr="00B03618">
              <w:rPr>
                <w:rFonts w:ascii="Calibri" w:eastAsia="Times New Roman" w:hAnsi="Calibri" w:cs="Calibri"/>
                <w:color w:val="000000"/>
                <w:kern w:val="0"/>
                <w:sz w:val="16"/>
                <w:szCs w:val="16"/>
                <w:lang w:eastAsia="pt-BR" w:bidi="ar-SA"/>
              </w:rPr>
              <w:t>In natura, de 1ª qualidade. Fruto não vaporizado. Cacho deve estar limpo, com maturação adequada para consumo (não verde e amadurecimento em 2 dias no máximo), textura e consistência de fruta fresca. Sem sujidades, rachaduras ou amassados na casca ou fruto, sem manchas escuras. A polpa deve estar íntegra, clara, sem vestígios de pragas ou qualquer tipo de deterioração. Peso médio por unidade de 80g. O fornecedor deve apresentar certificação de produção orgânica: certificação por um Organismo da Avaliação da Conformidade Orgânica (OAC) credenciado pelo Ministério da Agricultura, Pecuária e Abastecimento (Mapa), organização em grupo ou cadastramento no Mapa para realizar a venda direta sem certificação.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423A3DF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7,18</w:t>
            </w:r>
          </w:p>
        </w:tc>
        <w:tc>
          <w:tcPr>
            <w:tcW w:w="0" w:type="auto"/>
            <w:tcBorders>
              <w:top w:val="nil"/>
              <w:left w:val="nil"/>
              <w:bottom w:val="single" w:sz="4" w:space="0" w:color="auto"/>
              <w:right w:val="single" w:sz="4" w:space="0" w:color="auto"/>
            </w:tcBorders>
            <w:shd w:val="clear" w:color="auto" w:fill="auto"/>
            <w:vAlign w:val="center"/>
            <w:hideMark/>
          </w:tcPr>
          <w:p w14:paraId="4F68014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71.800,00</w:t>
            </w:r>
          </w:p>
        </w:tc>
      </w:tr>
      <w:tr w:rsidR="00B03618" w:rsidRPr="00B03618" w14:paraId="4115A3DF"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C2214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017</w:t>
            </w:r>
          </w:p>
        </w:tc>
        <w:tc>
          <w:tcPr>
            <w:tcW w:w="0" w:type="auto"/>
            <w:tcBorders>
              <w:top w:val="nil"/>
              <w:left w:val="nil"/>
              <w:bottom w:val="single" w:sz="4" w:space="0" w:color="auto"/>
              <w:right w:val="single" w:sz="4" w:space="0" w:color="auto"/>
            </w:tcBorders>
            <w:shd w:val="clear" w:color="auto" w:fill="auto"/>
            <w:vAlign w:val="center"/>
            <w:hideMark/>
          </w:tcPr>
          <w:p w14:paraId="00832E0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15.000</w:t>
            </w:r>
          </w:p>
        </w:tc>
        <w:tc>
          <w:tcPr>
            <w:tcW w:w="0" w:type="auto"/>
            <w:tcBorders>
              <w:top w:val="nil"/>
              <w:left w:val="nil"/>
              <w:bottom w:val="single" w:sz="4" w:space="0" w:color="auto"/>
              <w:right w:val="single" w:sz="4" w:space="0" w:color="auto"/>
            </w:tcBorders>
            <w:shd w:val="clear" w:color="auto" w:fill="auto"/>
            <w:vAlign w:val="center"/>
            <w:hideMark/>
          </w:tcPr>
          <w:p w14:paraId="438AAEB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3A5CB3D0"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BANANA CATURRA - </w:t>
            </w:r>
            <w:r w:rsidRPr="00B03618">
              <w:rPr>
                <w:rFonts w:ascii="Calibri" w:eastAsia="Times New Roman" w:hAnsi="Calibri" w:cs="Calibri"/>
                <w:color w:val="000000"/>
                <w:kern w:val="0"/>
                <w:sz w:val="16"/>
                <w:szCs w:val="16"/>
                <w:lang w:eastAsia="pt-BR" w:bidi="ar-SA"/>
              </w:rPr>
              <w:t>In natura, de primeira, tamanho e coloração uniformes, com polpa firme e intacta, devendo ser bem desenvolvida, sem danos físicos e mecânicos oriundos do manuseio e transporte. Fruto não vaporizado. Cacho limpo e em maturação adequada ao consumo. Não verde e amadurecimento em 2 dias no máximo. Com polpa íntegra, clara e sem vestígios de pragas.</w:t>
            </w:r>
          </w:p>
        </w:tc>
        <w:tc>
          <w:tcPr>
            <w:tcW w:w="0" w:type="auto"/>
            <w:tcBorders>
              <w:top w:val="nil"/>
              <w:left w:val="nil"/>
              <w:bottom w:val="single" w:sz="4" w:space="0" w:color="auto"/>
              <w:right w:val="single" w:sz="4" w:space="0" w:color="auto"/>
            </w:tcBorders>
            <w:shd w:val="clear" w:color="auto" w:fill="auto"/>
            <w:vAlign w:val="center"/>
            <w:hideMark/>
          </w:tcPr>
          <w:p w14:paraId="116B0D0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4,64</w:t>
            </w:r>
          </w:p>
        </w:tc>
        <w:tc>
          <w:tcPr>
            <w:tcW w:w="0" w:type="auto"/>
            <w:tcBorders>
              <w:top w:val="nil"/>
              <w:left w:val="nil"/>
              <w:bottom w:val="single" w:sz="4" w:space="0" w:color="auto"/>
              <w:right w:val="single" w:sz="4" w:space="0" w:color="auto"/>
            </w:tcBorders>
            <w:shd w:val="clear" w:color="auto" w:fill="auto"/>
            <w:vAlign w:val="center"/>
            <w:hideMark/>
          </w:tcPr>
          <w:p w14:paraId="52DE9C0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69.600,00</w:t>
            </w:r>
          </w:p>
        </w:tc>
      </w:tr>
      <w:tr w:rsidR="00B03618" w:rsidRPr="00B03618" w14:paraId="057999ED"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C733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018</w:t>
            </w:r>
          </w:p>
        </w:tc>
        <w:tc>
          <w:tcPr>
            <w:tcW w:w="0" w:type="auto"/>
            <w:tcBorders>
              <w:top w:val="nil"/>
              <w:left w:val="nil"/>
              <w:bottom w:val="single" w:sz="4" w:space="0" w:color="auto"/>
              <w:right w:val="single" w:sz="4" w:space="0" w:color="auto"/>
            </w:tcBorders>
            <w:shd w:val="clear" w:color="auto" w:fill="auto"/>
            <w:vAlign w:val="center"/>
            <w:hideMark/>
          </w:tcPr>
          <w:p w14:paraId="081D9AB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w:t>
            </w:r>
          </w:p>
        </w:tc>
        <w:tc>
          <w:tcPr>
            <w:tcW w:w="0" w:type="auto"/>
            <w:tcBorders>
              <w:top w:val="nil"/>
              <w:left w:val="nil"/>
              <w:bottom w:val="single" w:sz="4" w:space="0" w:color="auto"/>
              <w:right w:val="single" w:sz="4" w:space="0" w:color="auto"/>
            </w:tcBorders>
            <w:shd w:val="clear" w:color="auto" w:fill="auto"/>
            <w:vAlign w:val="center"/>
            <w:hideMark/>
          </w:tcPr>
          <w:p w14:paraId="72C62BA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3786CF6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BANANA PASSA - </w:t>
            </w:r>
            <w:r w:rsidRPr="00B03618">
              <w:rPr>
                <w:rFonts w:ascii="Calibri" w:eastAsia="Times New Roman" w:hAnsi="Calibri" w:cs="Calibri"/>
                <w:color w:val="000000"/>
                <w:kern w:val="0"/>
                <w:sz w:val="16"/>
                <w:szCs w:val="16"/>
                <w:lang w:eastAsia="pt-BR" w:bidi="ar-SA"/>
              </w:rPr>
              <w:t>De primeira qualidade,</w:t>
            </w:r>
            <w:r w:rsidRPr="00B03618">
              <w:rPr>
                <w:rFonts w:ascii="Calibri" w:eastAsia="Times New Roman" w:hAnsi="Calibri" w:cs="Calibri"/>
                <w:b/>
                <w:bCs/>
                <w:color w:val="000000"/>
                <w:kern w:val="0"/>
                <w:sz w:val="16"/>
                <w:szCs w:val="16"/>
                <w:lang w:eastAsia="pt-BR" w:bidi="ar-SA"/>
              </w:rPr>
              <w:t xml:space="preserve"> </w:t>
            </w:r>
            <w:r w:rsidRPr="00B03618">
              <w:rPr>
                <w:rFonts w:ascii="Calibri" w:eastAsia="Times New Roman" w:hAnsi="Calibri" w:cs="Calibri"/>
                <w:color w:val="000000"/>
                <w:kern w:val="0"/>
                <w:sz w:val="16"/>
                <w:szCs w:val="16"/>
                <w:lang w:eastAsia="pt-BR" w:bidi="ar-SA"/>
              </w:rPr>
              <w:t>100% banana, obtida através do processo de desidratação da polpa da banana. Deve apresentar coloração uniforme, com ausência de crosta dura na superfície, consistência firme e com sabor e aroma adocicado, característico da fruta. Não deve conter glúten, adição de açúcares, corantes e conservantes artificiais em sua composição. Não deve apresentar defeitos tais como: presença de frutas cortadas e/ou amassadas, sabor amargo, bolor ou corpos estranhos. Embalagem: acondicionada em embalagem plástica de polipropileno hermeticamente fechada, transparente, contendo até 500 gramas de peso líquido, segundo a legislação vigente. Prazo de Validade: mínimo de 5 meses. (AMOSTRA)</w:t>
            </w:r>
          </w:p>
        </w:tc>
        <w:tc>
          <w:tcPr>
            <w:tcW w:w="0" w:type="auto"/>
            <w:tcBorders>
              <w:top w:val="nil"/>
              <w:left w:val="nil"/>
              <w:bottom w:val="single" w:sz="4" w:space="0" w:color="auto"/>
              <w:right w:val="single" w:sz="4" w:space="0" w:color="auto"/>
            </w:tcBorders>
            <w:shd w:val="clear" w:color="auto" w:fill="auto"/>
            <w:vAlign w:val="center"/>
            <w:hideMark/>
          </w:tcPr>
          <w:p w14:paraId="49CFCC4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58,31</w:t>
            </w:r>
          </w:p>
        </w:tc>
        <w:tc>
          <w:tcPr>
            <w:tcW w:w="0" w:type="auto"/>
            <w:tcBorders>
              <w:top w:val="nil"/>
              <w:left w:val="nil"/>
              <w:bottom w:val="single" w:sz="4" w:space="0" w:color="auto"/>
              <w:right w:val="single" w:sz="4" w:space="0" w:color="auto"/>
            </w:tcBorders>
            <w:shd w:val="clear" w:color="auto" w:fill="auto"/>
            <w:vAlign w:val="center"/>
            <w:hideMark/>
          </w:tcPr>
          <w:p w14:paraId="43DCB78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5.831,00</w:t>
            </w:r>
          </w:p>
        </w:tc>
      </w:tr>
      <w:tr w:rsidR="00B03618" w:rsidRPr="00B03618" w14:paraId="3D843CA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2D17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019</w:t>
            </w:r>
          </w:p>
        </w:tc>
        <w:tc>
          <w:tcPr>
            <w:tcW w:w="0" w:type="auto"/>
            <w:tcBorders>
              <w:top w:val="nil"/>
              <w:left w:val="nil"/>
              <w:bottom w:val="single" w:sz="4" w:space="0" w:color="auto"/>
              <w:right w:val="single" w:sz="4" w:space="0" w:color="auto"/>
            </w:tcBorders>
            <w:shd w:val="clear" w:color="auto" w:fill="auto"/>
            <w:vAlign w:val="center"/>
            <w:hideMark/>
          </w:tcPr>
          <w:p w14:paraId="5DF9CCA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12.000</w:t>
            </w:r>
          </w:p>
        </w:tc>
        <w:tc>
          <w:tcPr>
            <w:tcW w:w="0" w:type="auto"/>
            <w:tcBorders>
              <w:top w:val="nil"/>
              <w:left w:val="nil"/>
              <w:bottom w:val="single" w:sz="4" w:space="0" w:color="auto"/>
              <w:right w:val="single" w:sz="4" w:space="0" w:color="auto"/>
            </w:tcBorders>
            <w:shd w:val="clear" w:color="auto" w:fill="auto"/>
            <w:vAlign w:val="center"/>
            <w:hideMark/>
          </w:tcPr>
          <w:p w14:paraId="532D962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6E76FA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BATATA DOCE tipo ROSADA </w:t>
            </w:r>
            <w:r w:rsidRPr="00B03618">
              <w:rPr>
                <w:rFonts w:ascii="Calibri" w:eastAsia="Times New Roman" w:hAnsi="Calibri" w:cs="Calibri"/>
                <w:color w:val="000000"/>
                <w:kern w:val="0"/>
                <w:sz w:val="16"/>
                <w:szCs w:val="16"/>
                <w:lang w:eastAsia="pt-BR" w:bidi="ar-SA"/>
              </w:rPr>
              <w:t>- In natura, tubérculo de elevada qualidade, selecionados e sem defeitos, suficientemente desenvolvidos, com aspecto, aroma e sabor típicos da variedade com uniformidade no tamanho e cor. Não são permitidas rachaduras, perfurações, cortes e lesões mecânicas ou provocadas por insetos ou doenças. Deve estar livre de sujidades, terra ou resíduo de fertilizante aderente à casca. Ausência de odor e sabor estranho, assim como parasitas e larvas. Quanto às características microbiológicas deve obedecer a legislação vigente e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47B326B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4,07</w:t>
            </w:r>
          </w:p>
        </w:tc>
        <w:tc>
          <w:tcPr>
            <w:tcW w:w="0" w:type="auto"/>
            <w:tcBorders>
              <w:top w:val="nil"/>
              <w:left w:val="nil"/>
              <w:bottom w:val="single" w:sz="4" w:space="0" w:color="auto"/>
              <w:right w:val="single" w:sz="4" w:space="0" w:color="auto"/>
            </w:tcBorders>
            <w:shd w:val="clear" w:color="auto" w:fill="auto"/>
            <w:vAlign w:val="center"/>
            <w:hideMark/>
          </w:tcPr>
          <w:p w14:paraId="3EE04A0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48.840,00</w:t>
            </w:r>
          </w:p>
        </w:tc>
      </w:tr>
      <w:tr w:rsidR="00B03618" w:rsidRPr="00B03618" w14:paraId="6F9FFD06"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73A7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020</w:t>
            </w:r>
          </w:p>
        </w:tc>
        <w:tc>
          <w:tcPr>
            <w:tcW w:w="0" w:type="auto"/>
            <w:tcBorders>
              <w:top w:val="nil"/>
              <w:left w:val="nil"/>
              <w:bottom w:val="single" w:sz="4" w:space="0" w:color="auto"/>
              <w:right w:val="single" w:sz="4" w:space="0" w:color="auto"/>
            </w:tcBorders>
            <w:shd w:val="clear" w:color="auto" w:fill="auto"/>
            <w:vAlign w:val="center"/>
            <w:hideMark/>
          </w:tcPr>
          <w:p w14:paraId="372ACDB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12.000</w:t>
            </w:r>
          </w:p>
        </w:tc>
        <w:tc>
          <w:tcPr>
            <w:tcW w:w="0" w:type="auto"/>
            <w:tcBorders>
              <w:top w:val="nil"/>
              <w:left w:val="nil"/>
              <w:bottom w:val="single" w:sz="4" w:space="0" w:color="auto"/>
              <w:right w:val="single" w:sz="4" w:space="0" w:color="auto"/>
            </w:tcBorders>
            <w:shd w:val="clear" w:color="auto" w:fill="auto"/>
            <w:vAlign w:val="center"/>
            <w:hideMark/>
          </w:tcPr>
          <w:p w14:paraId="00236B5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9DA558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BATATA INGLESA -</w:t>
            </w:r>
            <w:r w:rsidRPr="00B03618">
              <w:rPr>
                <w:rFonts w:ascii="Calibri" w:eastAsia="Times New Roman" w:hAnsi="Calibri" w:cs="Calibri"/>
                <w:color w:val="000000"/>
                <w:kern w:val="0"/>
                <w:sz w:val="16"/>
                <w:szCs w:val="16"/>
                <w:lang w:eastAsia="pt-BR" w:bidi="ar-SA"/>
              </w:rPr>
              <w:t xml:space="preserve"> In natura, tamanho e coloração uniformes, limpa, isenta de enfermidades, material terroso, sem rachaduras, firme, sem perfurações, brotos, manchas escuras na superfície ou na polpa, nem bolores. Odor característico e umidade normal.</w:t>
            </w:r>
          </w:p>
        </w:tc>
        <w:tc>
          <w:tcPr>
            <w:tcW w:w="0" w:type="auto"/>
            <w:tcBorders>
              <w:top w:val="nil"/>
              <w:left w:val="nil"/>
              <w:bottom w:val="single" w:sz="4" w:space="0" w:color="auto"/>
              <w:right w:val="single" w:sz="4" w:space="0" w:color="auto"/>
            </w:tcBorders>
            <w:shd w:val="clear" w:color="auto" w:fill="auto"/>
            <w:vAlign w:val="center"/>
            <w:hideMark/>
          </w:tcPr>
          <w:p w14:paraId="7810033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3,62</w:t>
            </w:r>
          </w:p>
        </w:tc>
        <w:tc>
          <w:tcPr>
            <w:tcW w:w="0" w:type="auto"/>
            <w:tcBorders>
              <w:top w:val="nil"/>
              <w:left w:val="nil"/>
              <w:bottom w:val="single" w:sz="4" w:space="0" w:color="auto"/>
              <w:right w:val="single" w:sz="4" w:space="0" w:color="auto"/>
            </w:tcBorders>
            <w:shd w:val="clear" w:color="auto" w:fill="auto"/>
            <w:vAlign w:val="center"/>
            <w:hideMark/>
          </w:tcPr>
          <w:p w14:paraId="1958682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43.440,00</w:t>
            </w:r>
          </w:p>
        </w:tc>
      </w:tr>
      <w:tr w:rsidR="00B03618" w:rsidRPr="00B03618" w14:paraId="596A9FA5"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BAC81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021</w:t>
            </w:r>
          </w:p>
        </w:tc>
        <w:tc>
          <w:tcPr>
            <w:tcW w:w="0" w:type="auto"/>
            <w:tcBorders>
              <w:top w:val="nil"/>
              <w:left w:val="nil"/>
              <w:bottom w:val="single" w:sz="4" w:space="0" w:color="auto"/>
              <w:right w:val="single" w:sz="4" w:space="0" w:color="auto"/>
            </w:tcBorders>
            <w:shd w:val="clear" w:color="auto" w:fill="auto"/>
            <w:vAlign w:val="center"/>
            <w:hideMark/>
          </w:tcPr>
          <w:p w14:paraId="039BE0F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5.000</w:t>
            </w:r>
          </w:p>
        </w:tc>
        <w:tc>
          <w:tcPr>
            <w:tcW w:w="0" w:type="auto"/>
            <w:tcBorders>
              <w:top w:val="nil"/>
              <w:left w:val="nil"/>
              <w:bottom w:val="single" w:sz="4" w:space="0" w:color="auto"/>
              <w:right w:val="single" w:sz="4" w:space="0" w:color="auto"/>
            </w:tcBorders>
            <w:shd w:val="clear" w:color="auto" w:fill="auto"/>
            <w:vAlign w:val="center"/>
            <w:hideMark/>
          </w:tcPr>
          <w:p w14:paraId="0E125B2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714048A0"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BATATA SALSA -</w:t>
            </w:r>
            <w:r w:rsidRPr="00B03618">
              <w:rPr>
                <w:rFonts w:ascii="Calibri" w:eastAsia="Times New Roman" w:hAnsi="Calibri" w:cs="Calibri"/>
                <w:color w:val="000000"/>
                <w:kern w:val="0"/>
                <w:sz w:val="16"/>
                <w:szCs w:val="16"/>
                <w:lang w:eastAsia="pt-BR" w:bidi="ar-SA"/>
              </w:rPr>
              <w:t xml:space="preserve"> In natura, sem danos à superfície e/ou lesões de origem física ou mecânica. Grau de evolução completo do tamanho. Ausência de parasitos, insetos, detritos animais ou vegetais. Odor característico e umidade normal.</w:t>
            </w:r>
          </w:p>
        </w:tc>
        <w:tc>
          <w:tcPr>
            <w:tcW w:w="0" w:type="auto"/>
            <w:tcBorders>
              <w:top w:val="nil"/>
              <w:left w:val="nil"/>
              <w:bottom w:val="single" w:sz="4" w:space="0" w:color="auto"/>
              <w:right w:val="single" w:sz="4" w:space="0" w:color="auto"/>
            </w:tcBorders>
            <w:shd w:val="clear" w:color="auto" w:fill="auto"/>
            <w:vAlign w:val="center"/>
            <w:hideMark/>
          </w:tcPr>
          <w:p w14:paraId="4A2F115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11,19</w:t>
            </w:r>
          </w:p>
        </w:tc>
        <w:tc>
          <w:tcPr>
            <w:tcW w:w="0" w:type="auto"/>
            <w:tcBorders>
              <w:top w:val="nil"/>
              <w:left w:val="nil"/>
              <w:bottom w:val="single" w:sz="4" w:space="0" w:color="auto"/>
              <w:right w:val="single" w:sz="4" w:space="0" w:color="auto"/>
            </w:tcBorders>
            <w:shd w:val="clear" w:color="auto" w:fill="auto"/>
            <w:vAlign w:val="center"/>
            <w:hideMark/>
          </w:tcPr>
          <w:p w14:paraId="0AB83F8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55.950,00</w:t>
            </w:r>
          </w:p>
        </w:tc>
      </w:tr>
      <w:tr w:rsidR="00B03618" w:rsidRPr="00B03618" w14:paraId="0439A7C7"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B693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022</w:t>
            </w:r>
          </w:p>
        </w:tc>
        <w:tc>
          <w:tcPr>
            <w:tcW w:w="0" w:type="auto"/>
            <w:tcBorders>
              <w:top w:val="nil"/>
              <w:left w:val="nil"/>
              <w:bottom w:val="single" w:sz="4" w:space="0" w:color="auto"/>
              <w:right w:val="single" w:sz="4" w:space="0" w:color="auto"/>
            </w:tcBorders>
            <w:shd w:val="clear" w:color="auto" w:fill="auto"/>
            <w:vAlign w:val="center"/>
            <w:hideMark/>
          </w:tcPr>
          <w:p w14:paraId="1B80288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w:t>
            </w:r>
          </w:p>
        </w:tc>
        <w:tc>
          <w:tcPr>
            <w:tcW w:w="0" w:type="auto"/>
            <w:tcBorders>
              <w:top w:val="nil"/>
              <w:left w:val="nil"/>
              <w:bottom w:val="single" w:sz="4" w:space="0" w:color="auto"/>
              <w:right w:val="single" w:sz="4" w:space="0" w:color="auto"/>
            </w:tcBorders>
            <w:shd w:val="clear" w:color="auto" w:fill="auto"/>
            <w:vAlign w:val="center"/>
            <w:hideMark/>
          </w:tcPr>
          <w:p w14:paraId="1E9F190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588F3F63"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BERINJELA - </w:t>
            </w:r>
            <w:r w:rsidRPr="00B03618">
              <w:rPr>
                <w:rFonts w:ascii="Calibri" w:eastAsia="Times New Roman" w:hAnsi="Calibri" w:cs="Calibri"/>
                <w:color w:val="000000"/>
                <w:kern w:val="0"/>
                <w:sz w:val="16"/>
                <w:szCs w:val="16"/>
                <w:lang w:eastAsia="pt-BR" w:bidi="ar-SA"/>
              </w:rPr>
              <w:t>In natura, lisa, firme e compacta, devendo ser graúda, isenta de enfermidades, parasitas e larvas, material terroso e sujidades, sem danos físicos e mecânicos oriundos do manuseio e transporte, livre de resíduos de fertilizantes, transportada de forma adequada. Acondicionado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0A7F94C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5,24</w:t>
            </w:r>
          </w:p>
        </w:tc>
        <w:tc>
          <w:tcPr>
            <w:tcW w:w="0" w:type="auto"/>
            <w:tcBorders>
              <w:top w:val="nil"/>
              <w:left w:val="nil"/>
              <w:bottom w:val="single" w:sz="4" w:space="0" w:color="auto"/>
              <w:right w:val="single" w:sz="4" w:space="0" w:color="auto"/>
            </w:tcBorders>
            <w:shd w:val="clear" w:color="auto" w:fill="auto"/>
            <w:vAlign w:val="center"/>
            <w:hideMark/>
          </w:tcPr>
          <w:p w14:paraId="5B7A772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15.720,00</w:t>
            </w:r>
          </w:p>
        </w:tc>
      </w:tr>
      <w:tr w:rsidR="00B03618" w:rsidRPr="00B03618" w14:paraId="7940179F"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E62EE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023</w:t>
            </w:r>
          </w:p>
        </w:tc>
        <w:tc>
          <w:tcPr>
            <w:tcW w:w="0" w:type="auto"/>
            <w:tcBorders>
              <w:top w:val="nil"/>
              <w:left w:val="nil"/>
              <w:bottom w:val="single" w:sz="4" w:space="0" w:color="auto"/>
              <w:right w:val="single" w:sz="4" w:space="0" w:color="auto"/>
            </w:tcBorders>
            <w:shd w:val="clear" w:color="auto" w:fill="auto"/>
            <w:vAlign w:val="center"/>
            <w:hideMark/>
          </w:tcPr>
          <w:p w14:paraId="43A1EA7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7.000</w:t>
            </w:r>
          </w:p>
        </w:tc>
        <w:tc>
          <w:tcPr>
            <w:tcW w:w="0" w:type="auto"/>
            <w:tcBorders>
              <w:top w:val="nil"/>
              <w:left w:val="nil"/>
              <w:bottom w:val="single" w:sz="4" w:space="0" w:color="auto"/>
              <w:right w:val="single" w:sz="4" w:space="0" w:color="auto"/>
            </w:tcBorders>
            <w:shd w:val="clear" w:color="auto" w:fill="auto"/>
            <w:vAlign w:val="center"/>
            <w:hideMark/>
          </w:tcPr>
          <w:p w14:paraId="35ACF14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46B14261"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BETERRABA</w:t>
            </w:r>
            <w:r w:rsidRPr="00B03618">
              <w:rPr>
                <w:rFonts w:ascii="Calibri" w:eastAsia="Times New Roman" w:hAnsi="Calibri" w:cs="Calibri"/>
                <w:color w:val="000000"/>
                <w:kern w:val="0"/>
                <w:sz w:val="16"/>
                <w:szCs w:val="16"/>
                <w:lang w:eastAsia="pt-BR" w:bidi="ar-SA"/>
              </w:rPr>
              <w:t xml:space="preserve"> - In natura, de 1ª qualidade, roxa. Casca firme, íntegra, sem manchas, sem brotos, perfurações, rachaduras, bolores, parasitas ou vestígios de insetos. Polpa íntegra, firme, odor característico, sabor levemente adocicado, sem manchas. Tanto na superfície quanto na polpa não deverá haver sinais de deterioração de nenhuma espécie.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194C5A4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3,63</w:t>
            </w:r>
          </w:p>
        </w:tc>
        <w:tc>
          <w:tcPr>
            <w:tcW w:w="0" w:type="auto"/>
            <w:tcBorders>
              <w:top w:val="nil"/>
              <w:left w:val="nil"/>
              <w:bottom w:val="single" w:sz="4" w:space="0" w:color="auto"/>
              <w:right w:val="single" w:sz="4" w:space="0" w:color="auto"/>
            </w:tcBorders>
            <w:shd w:val="clear" w:color="auto" w:fill="auto"/>
            <w:vAlign w:val="center"/>
            <w:hideMark/>
          </w:tcPr>
          <w:p w14:paraId="21313EB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25.410,00</w:t>
            </w:r>
          </w:p>
        </w:tc>
      </w:tr>
      <w:tr w:rsidR="00B03618" w:rsidRPr="00B03618" w14:paraId="3C295CC2"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7157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024</w:t>
            </w:r>
          </w:p>
        </w:tc>
        <w:tc>
          <w:tcPr>
            <w:tcW w:w="0" w:type="auto"/>
            <w:tcBorders>
              <w:top w:val="nil"/>
              <w:left w:val="nil"/>
              <w:bottom w:val="single" w:sz="4" w:space="0" w:color="auto"/>
              <w:right w:val="single" w:sz="4" w:space="0" w:color="auto"/>
            </w:tcBorders>
            <w:shd w:val="clear" w:color="auto" w:fill="auto"/>
            <w:vAlign w:val="center"/>
            <w:hideMark/>
          </w:tcPr>
          <w:p w14:paraId="1860377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3.500</w:t>
            </w:r>
          </w:p>
        </w:tc>
        <w:tc>
          <w:tcPr>
            <w:tcW w:w="0" w:type="auto"/>
            <w:tcBorders>
              <w:top w:val="nil"/>
              <w:left w:val="nil"/>
              <w:bottom w:val="single" w:sz="4" w:space="0" w:color="auto"/>
              <w:right w:val="single" w:sz="4" w:space="0" w:color="auto"/>
            </w:tcBorders>
            <w:shd w:val="clear" w:color="auto" w:fill="auto"/>
            <w:vAlign w:val="center"/>
            <w:hideMark/>
          </w:tcPr>
          <w:p w14:paraId="3E3C04D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F930360"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BISCOITO CASEIRO - </w:t>
            </w:r>
            <w:r w:rsidRPr="00B03618">
              <w:rPr>
                <w:rFonts w:ascii="Calibri" w:eastAsia="Times New Roman" w:hAnsi="Calibri" w:cs="Calibri"/>
                <w:color w:val="000000"/>
                <w:kern w:val="0"/>
                <w:sz w:val="16"/>
                <w:szCs w:val="16"/>
                <w:lang w:eastAsia="pt-BR" w:bidi="ar-SA"/>
              </w:rPr>
              <w:t>produto obtido pelo amassamento e cozimento conveniente de massa preparada com farinha de trigo de primeira qualidade, sal refinado, ovos, gordura ou óleo vegetal (livre de gordura trans), farinhas, flocos ou semente de cereais e outras substâncias alimentícias. Embalagens: pacotes com 1 kg. Na embalagem deve constar etiqueta com: nome do produtor (a), localidade, ingredientes, peso, data de fabricação, prazo de validade, tabela nutricional e contendo selo de inspeção municipal. Fica determinantemente proibida a entrega do produto sem rótulo. Em caso de suspeita de irregularidades, ou verificadas situações de grandes sujidades ou até suspeita de contaminantes ao alimento poderá ser solicitados laudos microbiológicos, bem como poderá ser encaminhado para análise laboratorial durante toda vigência do contrato</w:t>
            </w:r>
          </w:p>
        </w:tc>
        <w:tc>
          <w:tcPr>
            <w:tcW w:w="0" w:type="auto"/>
            <w:tcBorders>
              <w:top w:val="nil"/>
              <w:left w:val="nil"/>
              <w:bottom w:val="single" w:sz="4" w:space="0" w:color="auto"/>
              <w:right w:val="single" w:sz="4" w:space="0" w:color="auto"/>
            </w:tcBorders>
            <w:shd w:val="clear" w:color="auto" w:fill="auto"/>
            <w:vAlign w:val="center"/>
            <w:hideMark/>
          </w:tcPr>
          <w:p w14:paraId="65F54E1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23,61</w:t>
            </w:r>
          </w:p>
        </w:tc>
        <w:tc>
          <w:tcPr>
            <w:tcW w:w="0" w:type="auto"/>
            <w:tcBorders>
              <w:top w:val="nil"/>
              <w:left w:val="nil"/>
              <w:bottom w:val="single" w:sz="4" w:space="0" w:color="auto"/>
              <w:right w:val="single" w:sz="4" w:space="0" w:color="auto"/>
            </w:tcBorders>
            <w:shd w:val="clear" w:color="auto" w:fill="auto"/>
            <w:vAlign w:val="center"/>
            <w:hideMark/>
          </w:tcPr>
          <w:p w14:paraId="0EC1CED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82.635,00</w:t>
            </w:r>
          </w:p>
        </w:tc>
      </w:tr>
      <w:tr w:rsidR="00B03618" w:rsidRPr="00B03618" w14:paraId="4054F560"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856F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025</w:t>
            </w:r>
          </w:p>
        </w:tc>
        <w:tc>
          <w:tcPr>
            <w:tcW w:w="0" w:type="auto"/>
            <w:tcBorders>
              <w:top w:val="nil"/>
              <w:left w:val="nil"/>
              <w:bottom w:val="single" w:sz="4" w:space="0" w:color="auto"/>
              <w:right w:val="single" w:sz="4" w:space="0" w:color="auto"/>
            </w:tcBorders>
            <w:shd w:val="clear" w:color="auto" w:fill="auto"/>
            <w:vAlign w:val="center"/>
            <w:hideMark/>
          </w:tcPr>
          <w:p w14:paraId="1B8D2F6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4.500</w:t>
            </w:r>
          </w:p>
        </w:tc>
        <w:tc>
          <w:tcPr>
            <w:tcW w:w="0" w:type="auto"/>
            <w:tcBorders>
              <w:top w:val="nil"/>
              <w:left w:val="nil"/>
              <w:bottom w:val="single" w:sz="4" w:space="0" w:color="auto"/>
              <w:right w:val="single" w:sz="4" w:space="0" w:color="auto"/>
            </w:tcBorders>
            <w:shd w:val="clear" w:color="auto" w:fill="auto"/>
            <w:vAlign w:val="center"/>
            <w:hideMark/>
          </w:tcPr>
          <w:p w14:paraId="12613F7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37CB9988"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BRÓCOLIS</w:t>
            </w:r>
            <w:r w:rsidRPr="00B03618">
              <w:rPr>
                <w:rFonts w:ascii="Calibri" w:eastAsia="Times New Roman" w:hAnsi="Calibri" w:cs="Calibri"/>
                <w:color w:val="000000"/>
                <w:kern w:val="0"/>
                <w:sz w:val="16"/>
                <w:szCs w:val="16"/>
                <w:lang w:eastAsia="pt-BR" w:bidi="ar-SA"/>
              </w:rPr>
              <w:t xml:space="preserve"> - In natura, de primeira quantidade, compacta e firme, sem lesões de origem físicas ou mecânica, perfurações e cortes, tamanho e coloração uniformes, isentas de sujidades, parasitas e larvas. Deve vir protegido por suas próprias folhas conforme na figura anexa.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18CDDB3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3,94</w:t>
            </w:r>
          </w:p>
        </w:tc>
        <w:tc>
          <w:tcPr>
            <w:tcW w:w="0" w:type="auto"/>
            <w:tcBorders>
              <w:top w:val="nil"/>
              <w:left w:val="nil"/>
              <w:bottom w:val="single" w:sz="4" w:space="0" w:color="auto"/>
              <w:right w:val="single" w:sz="4" w:space="0" w:color="auto"/>
            </w:tcBorders>
            <w:shd w:val="clear" w:color="auto" w:fill="auto"/>
            <w:vAlign w:val="center"/>
            <w:hideMark/>
          </w:tcPr>
          <w:p w14:paraId="2C5E7FA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17.730,00</w:t>
            </w:r>
          </w:p>
        </w:tc>
      </w:tr>
      <w:tr w:rsidR="00B03618" w:rsidRPr="00B03618" w14:paraId="1A9208ED"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56427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026</w:t>
            </w:r>
          </w:p>
        </w:tc>
        <w:tc>
          <w:tcPr>
            <w:tcW w:w="0" w:type="auto"/>
            <w:tcBorders>
              <w:top w:val="nil"/>
              <w:left w:val="nil"/>
              <w:bottom w:val="single" w:sz="4" w:space="0" w:color="auto"/>
              <w:right w:val="single" w:sz="4" w:space="0" w:color="auto"/>
            </w:tcBorders>
            <w:shd w:val="clear" w:color="auto" w:fill="auto"/>
            <w:vAlign w:val="center"/>
            <w:hideMark/>
          </w:tcPr>
          <w:p w14:paraId="063F7F0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4CF82BA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7B024F2"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CAQUI - </w:t>
            </w:r>
            <w:r w:rsidRPr="00B03618">
              <w:rPr>
                <w:rFonts w:ascii="Calibri" w:eastAsia="Times New Roman" w:hAnsi="Calibri" w:cs="Calibri"/>
                <w:color w:val="000000"/>
                <w:kern w:val="0"/>
                <w:sz w:val="16"/>
                <w:szCs w:val="16"/>
                <w:lang w:eastAsia="pt-BR" w:bidi="ar-SA"/>
              </w:rPr>
              <w:t>In natura, de primeira, fresco, coloração alaranjada e consistência firme. Peso médio de 80g. Sem danos físicos e mecânicos oriundos do manuseio, transporte ou ataque de pragas. Sem deterioração. Os frutos deverão estar inteiros, não sendo aceitos frutos cortados ou em partes.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6B86525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6,60</w:t>
            </w:r>
          </w:p>
        </w:tc>
        <w:tc>
          <w:tcPr>
            <w:tcW w:w="0" w:type="auto"/>
            <w:tcBorders>
              <w:top w:val="nil"/>
              <w:left w:val="nil"/>
              <w:bottom w:val="single" w:sz="4" w:space="0" w:color="auto"/>
              <w:right w:val="single" w:sz="4" w:space="0" w:color="auto"/>
            </w:tcBorders>
            <w:shd w:val="clear" w:color="auto" w:fill="auto"/>
            <w:vAlign w:val="center"/>
            <w:hideMark/>
          </w:tcPr>
          <w:p w14:paraId="1B11F28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6.600,00</w:t>
            </w:r>
          </w:p>
        </w:tc>
      </w:tr>
      <w:tr w:rsidR="00B03618" w:rsidRPr="00B03618" w14:paraId="09672F03"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D247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027</w:t>
            </w:r>
          </w:p>
        </w:tc>
        <w:tc>
          <w:tcPr>
            <w:tcW w:w="0" w:type="auto"/>
            <w:tcBorders>
              <w:top w:val="nil"/>
              <w:left w:val="nil"/>
              <w:bottom w:val="single" w:sz="4" w:space="0" w:color="auto"/>
              <w:right w:val="single" w:sz="4" w:space="0" w:color="auto"/>
            </w:tcBorders>
            <w:shd w:val="clear" w:color="auto" w:fill="auto"/>
            <w:vAlign w:val="center"/>
            <w:hideMark/>
          </w:tcPr>
          <w:p w14:paraId="491BF3A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1.500</w:t>
            </w:r>
          </w:p>
        </w:tc>
        <w:tc>
          <w:tcPr>
            <w:tcW w:w="0" w:type="auto"/>
            <w:tcBorders>
              <w:top w:val="nil"/>
              <w:left w:val="nil"/>
              <w:bottom w:val="single" w:sz="4" w:space="0" w:color="auto"/>
              <w:right w:val="single" w:sz="4" w:space="0" w:color="auto"/>
            </w:tcBorders>
            <w:shd w:val="clear" w:color="auto" w:fill="auto"/>
            <w:vAlign w:val="center"/>
            <w:hideMark/>
          </w:tcPr>
          <w:p w14:paraId="505FC14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0485EE8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CALDO DE PEIXE</w:t>
            </w:r>
            <w:r w:rsidRPr="00B03618">
              <w:rPr>
                <w:rFonts w:ascii="Calibri" w:eastAsia="Times New Roman" w:hAnsi="Calibri" w:cs="Calibri"/>
                <w:color w:val="000000"/>
                <w:kern w:val="0"/>
                <w:sz w:val="16"/>
                <w:szCs w:val="16"/>
                <w:lang w:eastAsia="pt-BR" w:bidi="ar-SA"/>
              </w:rPr>
              <w:t xml:space="preserve"> - Caldo de Peixe, temperado, congelado, isento de espinhas e cartilagens. Deverá ser acondicionada em embalagem primária constituída de plástico atóxico resistente e transparente, isenta de sujidades e ou ação de micro-organismos. Em pacotes de 1kg, devidamente selada, com especificação de peso, validade, produto e marca/procedência. Validade a vencer de 6 meses contados a partir da entrega.</w:t>
            </w:r>
          </w:p>
        </w:tc>
        <w:tc>
          <w:tcPr>
            <w:tcW w:w="0" w:type="auto"/>
            <w:tcBorders>
              <w:top w:val="nil"/>
              <w:left w:val="nil"/>
              <w:bottom w:val="single" w:sz="4" w:space="0" w:color="auto"/>
              <w:right w:val="single" w:sz="4" w:space="0" w:color="auto"/>
            </w:tcBorders>
            <w:shd w:val="clear" w:color="auto" w:fill="auto"/>
            <w:vAlign w:val="center"/>
            <w:hideMark/>
          </w:tcPr>
          <w:p w14:paraId="211C539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21,69</w:t>
            </w:r>
          </w:p>
        </w:tc>
        <w:tc>
          <w:tcPr>
            <w:tcW w:w="0" w:type="auto"/>
            <w:tcBorders>
              <w:top w:val="nil"/>
              <w:left w:val="nil"/>
              <w:bottom w:val="single" w:sz="4" w:space="0" w:color="auto"/>
              <w:right w:val="single" w:sz="4" w:space="0" w:color="auto"/>
            </w:tcBorders>
            <w:shd w:val="clear" w:color="auto" w:fill="auto"/>
            <w:vAlign w:val="center"/>
            <w:hideMark/>
          </w:tcPr>
          <w:p w14:paraId="56BF713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32.535,00</w:t>
            </w:r>
          </w:p>
        </w:tc>
      </w:tr>
      <w:tr w:rsidR="00B03618" w:rsidRPr="00B03618" w14:paraId="5F16DE2C"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34C5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lastRenderedPageBreak/>
              <w:t>028</w:t>
            </w:r>
          </w:p>
        </w:tc>
        <w:tc>
          <w:tcPr>
            <w:tcW w:w="0" w:type="auto"/>
            <w:tcBorders>
              <w:top w:val="nil"/>
              <w:left w:val="nil"/>
              <w:bottom w:val="single" w:sz="4" w:space="0" w:color="auto"/>
              <w:right w:val="single" w:sz="4" w:space="0" w:color="auto"/>
            </w:tcBorders>
            <w:shd w:val="clear" w:color="auto" w:fill="auto"/>
            <w:vAlign w:val="center"/>
            <w:hideMark/>
          </w:tcPr>
          <w:p w14:paraId="0615C0E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5.000</w:t>
            </w:r>
          </w:p>
        </w:tc>
        <w:tc>
          <w:tcPr>
            <w:tcW w:w="0" w:type="auto"/>
            <w:tcBorders>
              <w:top w:val="nil"/>
              <w:left w:val="nil"/>
              <w:bottom w:val="single" w:sz="4" w:space="0" w:color="auto"/>
              <w:right w:val="single" w:sz="4" w:space="0" w:color="auto"/>
            </w:tcBorders>
            <w:shd w:val="clear" w:color="auto" w:fill="auto"/>
            <w:vAlign w:val="center"/>
            <w:hideMark/>
          </w:tcPr>
          <w:p w14:paraId="0B959F4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060C4655"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CEBOLA</w:t>
            </w:r>
            <w:r w:rsidRPr="00B03618">
              <w:rPr>
                <w:rFonts w:ascii="Calibri" w:eastAsia="Times New Roman" w:hAnsi="Calibri" w:cs="Calibri"/>
                <w:color w:val="000000"/>
                <w:kern w:val="0"/>
                <w:sz w:val="16"/>
                <w:szCs w:val="16"/>
                <w:lang w:eastAsia="pt-BR" w:bidi="ar-SA"/>
              </w:rPr>
              <w:t xml:space="preserve"> - In natura, secas, limpas, graúdas, sadias, boa qualidade e apresentação. Sem vestígios de pragas, insetos e roedores. Casca e polpa íntegras. Textura, cor, odor e sabor característicos. Acondicionado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1FF2CEB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2,25</w:t>
            </w:r>
          </w:p>
        </w:tc>
        <w:tc>
          <w:tcPr>
            <w:tcW w:w="0" w:type="auto"/>
            <w:tcBorders>
              <w:top w:val="nil"/>
              <w:left w:val="nil"/>
              <w:bottom w:val="single" w:sz="4" w:space="0" w:color="auto"/>
              <w:right w:val="single" w:sz="4" w:space="0" w:color="auto"/>
            </w:tcBorders>
            <w:shd w:val="clear" w:color="auto" w:fill="auto"/>
            <w:vAlign w:val="center"/>
            <w:hideMark/>
          </w:tcPr>
          <w:p w14:paraId="40F055C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11.250,00</w:t>
            </w:r>
          </w:p>
        </w:tc>
      </w:tr>
      <w:tr w:rsidR="00B03618" w:rsidRPr="00B03618" w14:paraId="4A71FFC0"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6310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029</w:t>
            </w:r>
          </w:p>
        </w:tc>
        <w:tc>
          <w:tcPr>
            <w:tcW w:w="0" w:type="auto"/>
            <w:tcBorders>
              <w:top w:val="nil"/>
              <w:left w:val="nil"/>
              <w:bottom w:val="single" w:sz="4" w:space="0" w:color="auto"/>
              <w:right w:val="single" w:sz="4" w:space="0" w:color="auto"/>
            </w:tcBorders>
            <w:shd w:val="clear" w:color="auto" w:fill="auto"/>
            <w:vAlign w:val="center"/>
            <w:hideMark/>
          </w:tcPr>
          <w:p w14:paraId="04A29FE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w:t>
            </w:r>
          </w:p>
        </w:tc>
        <w:tc>
          <w:tcPr>
            <w:tcW w:w="0" w:type="auto"/>
            <w:tcBorders>
              <w:top w:val="nil"/>
              <w:left w:val="nil"/>
              <w:bottom w:val="single" w:sz="4" w:space="0" w:color="auto"/>
              <w:right w:val="single" w:sz="4" w:space="0" w:color="auto"/>
            </w:tcBorders>
            <w:shd w:val="clear" w:color="auto" w:fill="auto"/>
            <w:vAlign w:val="center"/>
            <w:hideMark/>
          </w:tcPr>
          <w:p w14:paraId="6DDC03C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2C8ACEDA"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CEBOLA ROXA - </w:t>
            </w:r>
            <w:r w:rsidRPr="00B03618">
              <w:rPr>
                <w:rFonts w:ascii="Calibri" w:eastAsia="Times New Roman" w:hAnsi="Calibri" w:cs="Calibri"/>
                <w:color w:val="000000"/>
                <w:kern w:val="0"/>
                <w:sz w:val="16"/>
                <w:szCs w:val="16"/>
                <w:lang w:eastAsia="pt-BR" w:bidi="ar-SA"/>
              </w:rPr>
              <w:t>In natura, ótima qualidade, sem defeito, suficientemente desenvolvida, firme e intacta; sem broto, sem defeitos e lesões de origem física ou mecânica (rachaduras, perfurações e cortes); tamanho uniforme e coloração da casca roxa; desprovida de odor ou sabor estranho; sem material terroso ou sujidade, livre de substâncias tóxicas ou nocivas. peso médio variando de 100 a 150g. acondicionado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642E52F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6,11</w:t>
            </w:r>
          </w:p>
        </w:tc>
        <w:tc>
          <w:tcPr>
            <w:tcW w:w="0" w:type="auto"/>
            <w:tcBorders>
              <w:top w:val="nil"/>
              <w:left w:val="nil"/>
              <w:bottom w:val="single" w:sz="4" w:space="0" w:color="auto"/>
              <w:right w:val="single" w:sz="4" w:space="0" w:color="auto"/>
            </w:tcBorders>
            <w:shd w:val="clear" w:color="auto" w:fill="auto"/>
            <w:vAlign w:val="center"/>
            <w:hideMark/>
          </w:tcPr>
          <w:p w14:paraId="6030C7E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18.330,00</w:t>
            </w:r>
          </w:p>
        </w:tc>
      </w:tr>
      <w:tr w:rsidR="00B03618" w:rsidRPr="00B03618" w14:paraId="6DA7D928"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D34E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030</w:t>
            </w:r>
          </w:p>
        </w:tc>
        <w:tc>
          <w:tcPr>
            <w:tcW w:w="0" w:type="auto"/>
            <w:tcBorders>
              <w:top w:val="nil"/>
              <w:left w:val="nil"/>
              <w:bottom w:val="single" w:sz="4" w:space="0" w:color="auto"/>
              <w:right w:val="single" w:sz="4" w:space="0" w:color="auto"/>
            </w:tcBorders>
            <w:shd w:val="clear" w:color="auto" w:fill="auto"/>
            <w:vAlign w:val="center"/>
            <w:hideMark/>
          </w:tcPr>
          <w:p w14:paraId="0292643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10.000</w:t>
            </w:r>
          </w:p>
        </w:tc>
        <w:tc>
          <w:tcPr>
            <w:tcW w:w="0" w:type="auto"/>
            <w:tcBorders>
              <w:top w:val="nil"/>
              <w:left w:val="nil"/>
              <w:bottom w:val="single" w:sz="4" w:space="0" w:color="auto"/>
              <w:right w:val="single" w:sz="4" w:space="0" w:color="auto"/>
            </w:tcBorders>
            <w:shd w:val="clear" w:color="auto" w:fill="auto"/>
            <w:vAlign w:val="center"/>
            <w:hideMark/>
          </w:tcPr>
          <w:p w14:paraId="451A9E7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MAÇO</w:t>
            </w:r>
          </w:p>
        </w:tc>
        <w:tc>
          <w:tcPr>
            <w:tcW w:w="0" w:type="auto"/>
            <w:tcBorders>
              <w:top w:val="nil"/>
              <w:left w:val="nil"/>
              <w:bottom w:val="single" w:sz="4" w:space="0" w:color="auto"/>
              <w:right w:val="single" w:sz="4" w:space="0" w:color="auto"/>
            </w:tcBorders>
            <w:shd w:val="clear" w:color="auto" w:fill="auto"/>
            <w:vAlign w:val="center"/>
            <w:hideMark/>
          </w:tcPr>
          <w:p w14:paraId="293D2B72"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 xml:space="preserve">CEBOLINHA VERDE - </w:t>
            </w:r>
            <w:r w:rsidRPr="00B03618">
              <w:rPr>
                <w:rFonts w:ascii="Calibri" w:eastAsia="Times New Roman" w:hAnsi="Calibri" w:cs="Calibri"/>
                <w:color w:val="000000"/>
                <w:kern w:val="0"/>
                <w:sz w:val="16"/>
                <w:szCs w:val="16"/>
                <w:lang w:val="pt-PT" w:eastAsia="pt-BR" w:bidi="ar-SA"/>
              </w:rPr>
              <w:t>In natura, tempero fresco cebolinha verde, folhas inteiras, com talo,</w:t>
            </w:r>
          </w:p>
        </w:tc>
        <w:tc>
          <w:tcPr>
            <w:tcW w:w="0" w:type="auto"/>
            <w:tcBorders>
              <w:top w:val="nil"/>
              <w:left w:val="nil"/>
              <w:bottom w:val="single" w:sz="4" w:space="0" w:color="auto"/>
              <w:right w:val="single" w:sz="4" w:space="0" w:color="auto"/>
            </w:tcBorders>
            <w:shd w:val="clear" w:color="auto" w:fill="auto"/>
            <w:vAlign w:val="center"/>
            <w:hideMark/>
          </w:tcPr>
          <w:p w14:paraId="2AB88F7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2,74</w:t>
            </w:r>
          </w:p>
        </w:tc>
        <w:tc>
          <w:tcPr>
            <w:tcW w:w="0" w:type="auto"/>
            <w:tcBorders>
              <w:top w:val="nil"/>
              <w:left w:val="nil"/>
              <w:bottom w:val="single" w:sz="4" w:space="0" w:color="auto"/>
              <w:right w:val="single" w:sz="4" w:space="0" w:color="auto"/>
            </w:tcBorders>
            <w:shd w:val="clear" w:color="auto" w:fill="auto"/>
            <w:vAlign w:val="center"/>
            <w:hideMark/>
          </w:tcPr>
          <w:p w14:paraId="0564233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27.400,00</w:t>
            </w:r>
          </w:p>
        </w:tc>
      </w:tr>
      <w:tr w:rsidR="00B03618" w:rsidRPr="00B03618" w14:paraId="22FA2A06"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2CE1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031</w:t>
            </w:r>
          </w:p>
        </w:tc>
        <w:tc>
          <w:tcPr>
            <w:tcW w:w="0" w:type="auto"/>
            <w:tcBorders>
              <w:top w:val="nil"/>
              <w:left w:val="nil"/>
              <w:bottom w:val="single" w:sz="4" w:space="0" w:color="auto"/>
              <w:right w:val="single" w:sz="4" w:space="0" w:color="auto"/>
            </w:tcBorders>
            <w:shd w:val="clear" w:color="auto" w:fill="auto"/>
            <w:vAlign w:val="center"/>
            <w:hideMark/>
          </w:tcPr>
          <w:p w14:paraId="2CEA0EA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7.000</w:t>
            </w:r>
          </w:p>
        </w:tc>
        <w:tc>
          <w:tcPr>
            <w:tcW w:w="0" w:type="auto"/>
            <w:tcBorders>
              <w:top w:val="nil"/>
              <w:left w:val="nil"/>
              <w:bottom w:val="single" w:sz="4" w:space="0" w:color="auto"/>
              <w:right w:val="single" w:sz="4" w:space="0" w:color="auto"/>
            </w:tcBorders>
            <w:shd w:val="clear" w:color="auto" w:fill="auto"/>
            <w:vAlign w:val="center"/>
            <w:hideMark/>
          </w:tcPr>
          <w:p w14:paraId="2A4191A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307EBF11"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CENOURA - </w:t>
            </w:r>
            <w:r w:rsidRPr="00B03618">
              <w:rPr>
                <w:rFonts w:ascii="Calibri" w:eastAsia="Times New Roman" w:hAnsi="Calibri" w:cs="Calibri"/>
                <w:color w:val="000000"/>
                <w:kern w:val="0"/>
                <w:sz w:val="16"/>
                <w:szCs w:val="16"/>
                <w:lang w:eastAsia="pt-BR" w:bidi="ar-SA"/>
              </w:rPr>
              <w:t>In natura, raiz de elevada qualidade e sem defeitos, suficientemente desenvolvidos, com aspecto, aroma e sabor típicos da variedade e uniformidade no tamanho e cor. Não são permitidos rachaduras, perfurações e cortes. Estarem isentos de umidade externa anormal, odor e sabor estranhos, de resíduos de fertilizantes. A polpa deverá estar intacta e limpa.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0974B68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2,90</w:t>
            </w:r>
          </w:p>
        </w:tc>
        <w:tc>
          <w:tcPr>
            <w:tcW w:w="0" w:type="auto"/>
            <w:tcBorders>
              <w:top w:val="nil"/>
              <w:left w:val="nil"/>
              <w:bottom w:val="single" w:sz="4" w:space="0" w:color="auto"/>
              <w:right w:val="single" w:sz="4" w:space="0" w:color="auto"/>
            </w:tcBorders>
            <w:shd w:val="clear" w:color="auto" w:fill="auto"/>
            <w:vAlign w:val="center"/>
            <w:hideMark/>
          </w:tcPr>
          <w:p w14:paraId="5D8A701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20.300,00</w:t>
            </w:r>
          </w:p>
        </w:tc>
      </w:tr>
      <w:tr w:rsidR="00B03618" w:rsidRPr="00B03618" w14:paraId="57E4E267"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AE69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032</w:t>
            </w:r>
          </w:p>
        </w:tc>
        <w:tc>
          <w:tcPr>
            <w:tcW w:w="0" w:type="auto"/>
            <w:tcBorders>
              <w:top w:val="nil"/>
              <w:left w:val="nil"/>
              <w:bottom w:val="single" w:sz="4" w:space="0" w:color="auto"/>
              <w:right w:val="single" w:sz="4" w:space="0" w:color="auto"/>
            </w:tcBorders>
            <w:shd w:val="clear" w:color="auto" w:fill="auto"/>
            <w:vAlign w:val="center"/>
            <w:hideMark/>
          </w:tcPr>
          <w:p w14:paraId="72DD3AD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w:t>
            </w:r>
          </w:p>
        </w:tc>
        <w:tc>
          <w:tcPr>
            <w:tcW w:w="0" w:type="auto"/>
            <w:tcBorders>
              <w:top w:val="nil"/>
              <w:left w:val="nil"/>
              <w:bottom w:val="single" w:sz="4" w:space="0" w:color="auto"/>
              <w:right w:val="single" w:sz="4" w:space="0" w:color="auto"/>
            </w:tcBorders>
            <w:shd w:val="clear" w:color="auto" w:fill="auto"/>
            <w:vAlign w:val="center"/>
            <w:hideMark/>
          </w:tcPr>
          <w:p w14:paraId="2C266FD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599C838F"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CHUCHU</w:t>
            </w:r>
            <w:r w:rsidRPr="00B03618">
              <w:rPr>
                <w:rFonts w:ascii="Calibri" w:eastAsia="Times New Roman" w:hAnsi="Calibri" w:cs="Calibri"/>
                <w:color w:val="000000"/>
                <w:kern w:val="0"/>
                <w:sz w:val="16"/>
                <w:szCs w:val="16"/>
                <w:lang w:eastAsia="pt-BR" w:bidi="ar-SA"/>
              </w:rPr>
              <w:t xml:space="preserve"> - In natura, de 1ª qualidade, tamanho médio. Inteiros, frescos, sem ferimentos ou defeitos graves, rugosidade da casca normal, tenros, sem manchas, coloração uniforme, sabor leve característico, não rançoso nem amargo.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646FEE9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2,92</w:t>
            </w:r>
          </w:p>
        </w:tc>
        <w:tc>
          <w:tcPr>
            <w:tcW w:w="0" w:type="auto"/>
            <w:tcBorders>
              <w:top w:val="nil"/>
              <w:left w:val="nil"/>
              <w:bottom w:val="single" w:sz="4" w:space="0" w:color="auto"/>
              <w:right w:val="single" w:sz="4" w:space="0" w:color="auto"/>
            </w:tcBorders>
            <w:shd w:val="clear" w:color="auto" w:fill="auto"/>
            <w:vAlign w:val="center"/>
            <w:hideMark/>
          </w:tcPr>
          <w:p w14:paraId="352141C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8.760,00</w:t>
            </w:r>
          </w:p>
        </w:tc>
      </w:tr>
      <w:tr w:rsidR="00B03618" w:rsidRPr="00B03618" w14:paraId="4BE1C3DE"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CE805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033</w:t>
            </w:r>
          </w:p>
        </w:tc>
        <w:tc>
          <w:tcPr>
            <w:tcW w:w="0" w:type="auto"/>
            <w:tcBorders>
              <w:top w:val="nil"/>
              <w:left w:val="nil"/>
              <w:bottom w:val="single" w:sz="4" w:space="0" w:color="auto"/>
              <w:right w:val="single" w:sz="4" w:space="0" w:color="auto"/>
            </w:tcBorders>
            <w:shd w:val="clear" w:color="auto" w:fill="auto"/>
            <w:vAlign w:val="center"/>
            <w:hideMark/>
          </w:tcPr>
          <w:p w14:paraId="471DFA7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641EB34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MAÇO</w:t>
            </w:r>
          </w:p>
        </w:tc>
        <w:tc>
          <w:tcPr>
            <w:tcW w:w="0" w:type="auto"/>
            <w:tcBorders>
              <w:top w:val="nil"/>
              <w:left w:val="nil"/>
              <w:bottom w:val="single" w:sz="4" w:space="0" w:color="auto"/>
              <w:right w:val="single" w:sz="4" w:space="0" w:color="auto"/>
            </w:tcBorders>
            <w:shd w:val="clear" w:color="auto" w:fill="auto"/>
            <w:vAlign w:val="center"/>
            <w:hideMark/>
          </w:tcPr>
          <w:p w14:paraId="08D06192"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 xml:space="preserve">COENTRO - </w:t>
            </w:r>
            <w:r w:rsidRPr="00B03618">
              <w:rPr>
                <w:rFonts w:ascii="Calibri" w:eastAsia="Times New Roman" w:hAnsi="Calibri" w:cs="Calibri"/>
                <w:color w:val="000000"/>
                <w:kern w:val="0"/>
                <w:sz w:val="16"/>
                <w:szCs w:val="16"/>
                <w:lang w:val="pt-PT" w:eastAsia="pt-BR" w:bidi="ar-SA"/>
              </w:rPr>
              <w:t>In natura, fresco, limpo, em maço de 100g, com folhas ovais. Sem mofos ou podridão. Cor verde escura, uniforme. Bem desenvolvido, apresentando tamanho característico e grau de maturidade adequado. Isento de insetos, larvas ou parasitas, bem como de danos por estes provocados.</w:t>
            </w:r>
          </w:p>
        </w:tc>
        <w:tc>
          <w:tcPr>
            <w:tcW w:w="0" w:type="auto"/>
            <w:tcBorders>
              <w:top w:val="nil"/>
              <w:left w:val="nil"/>
              <w:bottom w:val="single" w:sz="4" w:space="0" w:color="auto"/>
              <w:right w:val="single" w:sz="4" w:space="0" w:color="auto"/>
            </w:tcBorders>
            <w:shd w:val="clear" w:color="auto" w:fill="auto"/>
            <w:vAlign w:val="center"/>
            <w:hideMark/>
          </w:tcPr>
          <w:p w14:paraId="3D3BC90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2,70</w:t>
            </w:r>
          </w:p>
        </w:tc>
        <w:tc>
          <w:tcPr>
            <w:tcW w:w="0" w:type="auto"/>
            <w:tcBorders>
              <w:top w:val="nil"/>
              <w:left w:val="nil"/>
              <w:bottom w:val="single" w:sz="4" w:space="0" w:color="auto"/>
              <w:right w:val="single" w:sz="4" w:space="0" w:color="auto"/>
            </w:tcBorders>
            <w:shd w:val="clear" w:color="auto" w:fill="auto"/>
            <w:vAlign w:val="center"/>
            <w:hideMark/>
          </w:tcPr>
          <w:p w14:paraId="399CB53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2.700,00</w:t>
            </w:r>
          </w:p>
        </w:tc>
      </w:tr>
      <w:tr w:rsidR="00B03618" w:rsidRPr="00B03618" w14:paraId="4C63A047"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240C4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034</w:t>
            </w:r>
          </w:p>
        </w:tc>
        <w:tc>
          <w:tcPr>
            <w:tcW w:w="0" w:type="auto"/>
            <w:tcBorders>
              <w:top w:val="nil"/>
              <w:left w:val="nil"/>
              <w:bottom w:val="single" w:sz="4" w:space="0" w:color="auto"/>
              <w:right w:val="single" w:sz="4" w:space="0" w:color="auto"/>
            </w:tcBorders>
            <w:shd w:val="clear" w:color="auto" w:fill="auto"/>
            <w:vAlign w:val="center"/>
            <w:hideMark/>
          </w:tcPr>
          <w:p w14:paraId="14F766C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4.500</w:t>
            </w:r>
          </w:p>
        </w:tc>
        <w:tc>
          <w:tcPr>
            <w:tcW w:w="0" w:type="auto"/>
            <w:tcBorders>
              <w:top w:val="nil"/>
              <w:left w:val="nil"/>
              <w:bottom w:val="single" w:sz="4" w:space="0" w:color="auto"/>
              <w:right w:val="single" w:sz="4" w:space="0" w:color="auto"/>
            </w:tcBorders>
            <w:shd w:val="clear" w:color="auto" w:fill="auto"/>
            <w:vAlign w:val="center"/>
            <w:hideMark/>
          </w:tcPr>
          <w:p w14:paraId="722E53C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7650ECAE"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COUVE FLOR</w:t>
            </w:r>
            <w:r w:rsidRPr="00B03618">
              <w:rPr>
                <w:rFonts w:ascii="Calibri" w:eastAsia="Times New Roman" w:hAnsi="Calibri" w:cs="Calibri"/>
                <w:color w:val="000000"/>
                <w:kern w:val="0"/>
                <w:sz w:val="16"/>
                <w:szCs w:val="16"/>
                <w:lang w:eastAsia="pt-BR" w:bidi="ar-SA"/>
              </w:rPr>
              <w:t xml:space="preserve"> - In natura, de primeira quantidade, compacta e firme, sem lesões de origem físicas ou mecânica, perfurações e cortes, tamanho e coloração uniformes, isentas de sujidades, parasitas e larvas. Deve vir protegido por suas próprias folhas conforme na figura anexa.  E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1994C4E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5,14</w:t>
            </w:r>
          </w:p>
        </w:tc>
        <w:tc>
          <w:tcPr>
            <w:tcW w:w="0" w:type="auto"/>
            <w:tcBorders>
              <w:top w:val="nil"/>
              <w:left w:val="nil"/>
              <w:bottom w:val="single" w:sz="4" w:space="0" w:color="auto"/>
              <w:right w:val="single" w:sz="4" w:space="0" w:color="auto"/>
            </w:tcBorders>
            <w:shd w:val="clear" w:color="auto" w:fill="auto"/>
            <w:vAlign w:val="center"/>
            <w:hideMark/>
          </w:tcPr>
          <w:p w14:paraId="7B53795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23.130,00</w:t>
            </w:r>
          </w:p>
        </w:tc>
      </w:tr>
      <w:tr w:rsidR="00B03618" w:rsidRPr="00B03618" w14:paraId="0C4F1EFD"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8A65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035</w:t>
            </w:r>
          </w:p>
        </w:tc>
        <w:tc>
          <w:tcPr>
            <w:tcW w:w="0" w:type="auto"/>
            <w:tcBorders>
              <w:top w:val="nil"/>
              <w:left w:val="nil"/>
              <w:bottom w:val="single" w:sz="4" w:space="0" w:color="auto"/>
              <w:right w:val="single" w:sz="4" w:space="0" w:color="auto"/>
            </w:tcBorders>
            <w:shd w:val="clear" w:color="auto" w:fill="auto"/>
            <w:vAlign w:val="center"/>
            <w:hideMark/>
          </w:tcPr>
          <w:p w14:paraId="57E1928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3.500</w:t>
            </w:r>
          </w:p>
        </w:tc>
        <w:tc>
          <w:tcPr>
            <w:tcW w:w="0" w:type="auto"/>
            <w:tcBorders>
              <w:top w:val="nil"/>
              <w:left w:val="nil"/>
              <w:bottom w:val="single" w:sz="4" w:space="0" w:color="auto"/>
              <w:right w:val="single" w:sz="4" w:space="0" w:color="auto"/>
            </w:tcBorders>
            <w:shd w:val="clear" w:color="auto" w:fill="auto"/>
            <w:vAlign w:val="center"/>
            <w:hideMark/>
          </w:tcPr>
          <w:p w14:paraId="03BEE66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MAÇO</w:t>
            </w:r>
          </w:p>
        </w:tc>
        <w:tc>
          <w:tcPr>
            <w:tcW w:w="0" w:type="auto"/>
            <w:tcBorders>
              <w:top w:val="nil"/>
              <w:left w:val="nil"/>
              <w:bottom w:val="single" w:sz="4" w:space="0" w:color="auto"/>
              <w:right w:val="single" w:sz="4" w:space="0" w:color="auto"/>
            </w:tcBorders>
            <w:shd w:val="clear" w:color="auto" w:fill="auto"/>
            <w:vAlign w:val="center"/>
            <w:hideMark/>
          </w:tcPr>
          <w:p w14:paraId="4D99374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COUVE MANTEIGA - </w:t>
            </w:r>
            <w:r w:rsidRPr="00B03618">
              <w:rPr>
                <w:rFonts w:ascii="Calibri" w:eastAsia="Times New Roman" w:hAnsi="Calibri" w:cs="Calibri"/>
                <w:color w:val="000000"/>
                <w:kern w:val="0"/>
                <w:sz w:val="16"/>
                <w:szCs w:val="16"/>
                <w:lang w:eastAsia="pt-BR" w:bidi="ar-SA"/>
              </w:rPr>
              <w:t>In natura, deverá estar fresco e isento de parasitas, larvas e danos físicos e/ou mecânicos, decorrentes do transporte e manuseio. Maço contendo, no mínimo 6 folhas medindo, aproximadamente, 25x15cm. Cada maço deverá ser acondicionado em embalagem plástica aberta de forma a proteger as folhas.</w:t>
            </w:r>
          </w:p>
        </w:tc>
        <w:tc>
          <w:tcPr>
            <w:tcW w:w="0" w:type="auto"/>
            <w:tcBorders>
              <w:top w:val="nil"/>
              <w:left w:val="nil"/>
              <w:bottom w:val="single" w:sz="4" w:space="0" w:color="auto"/>
              <w:right w:val="single" w:sz="4" w:space="0" w:color="auto"/>
            </w:tcBorders>
            <w:shd w:val="clear" w:color="auto" w:fill="auto"/>
            <w:vAlign w:val="center"/>
            <w:hideMark/>
          </w:tcPr>
          <w:p w14:paraId="09EAC4C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2,74</w:t>
            </w:r>
          </w:p>
        </w:tc>
        <w:tc>
          <w:tcPr>
            <w:tcW w:w="0" w:type="auto"/>
            <w:tcBorders>
              <w:top w:val="nil"/>
              <w:left w:val="nil"/>
              <w:bottom w:val="single" w:sz="4" w:space="0" w:color="auto"/>
              <w:right w:val="single" w:sz="4" w:space="0" w:color="auto"/>
            </w:tcBorders>
            <w:shd w:val="clear" w:color="auto" w:fill="auto"/>
            <w:vAlign w:val="center"/>
            <w:hideMark/>
          </w:tcPr>
          <w:p w14:paraId="0E8B2D2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9.590,00</w:t>
            </w:r>
          </w:p>
        </w:tc>
      </w:tr>
      <w:tr w:rsidR="00B03618" w:rsidRPr="00B03618" w14:paraId="4E9D8F33"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474C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036</w:t>
            </w:r>
          </w:p>
        </w:tc>
        <w:tc>
          <w:tcPr>
            <w:tcW w:w="0" w:type="auto"/>
            <w:tcBorders>
              <w:top w:val="nil"/>
              <w:left w:val="nil"/>
              <w:bottom w:val="single" w:sz="4" w:space="0" w:color="auto"/>
              <w:right w:val="single" w:sz="4" w:space="0" w:color="auto"/>
            </w:tcBorders>
            <w:shd w:val="clear" w:color="auto" w:fill="auto"/>
            <w:vAlign w:val="center"/>
            <w:hideMark/>
          </w:tcPr>
          <w:p w14:paraId="72E0B7D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31FA23E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64410D24"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 xml:space="preserve">CUCA CASEIRA - </w:t>
            </w:r>
            <w:r w:rsidRPr="00B03618">
              <w:rPr>
                <w:rFonts w:ascii="Calibri" w:eastAsia="Times New Roman" w:hAnsi="Calibri" w:cs="Calibri"/>
                <w:color w:val="000000"/>
                <w:kern w:val="0"/>
                <w:sz w:val="16"/>
                <w:szCs w:val="16"/>
                <w:lang w:val="pt-PT" w:eastAsia="pt-BR" w:bidi="ar-SA"/>
              </w:rPr>
              <w:t>com cobertura de banana, abacaxi ou morango com farofa: Cuca caseira com cobertura de banana, abacaxi ou morango (natural) com farofa. Deve ser isenta de gordura trans (margarina, gordura vegetal hidrogenada, gordura vegetal, óleo vegetal hidrogenado, gordura vegetal parcialmente hidrogenada). Embalado em bandeja com tampa, com etiqueta de informação nutricional de acordo com a ANVISA. Validade 2 dias. A entrega será ponto a ponto. Peso unitário mínimo de 500g. Preço por unidade.</w:t>
            </w:r>
          </w:p>
        </w:tc>
        <w:tc>
          <w:tcPr>
            <w:tcW w:w="0" w:type="auto"/>
            <w:tcBorders>
              <w:top w:val="nil"/>
              <w:left w:val="nil"/>
              <w:bottom w:val="single" w:sz="4" w:space="0" w:color="auto"/>
              <w:right w:val="single" w:sz="4" w:space="0" w:color="auto"/>
            </w:tcBorders>
            <w:shd w:val="clear" w:color="auto" w:fill="auto"/>
            <w:vAlign w:val="center"/>
            <w:hideMark/>
          </w:tcPr>
          <w:p w14:paraId="2EA21A5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11,78</w:t>
            </w:r>
          </w:p>
        </w:tc>
        <w:tc>
          <w:tcPr>
            <w:tcW w:w="0" w:type="auto"/>
            <w:tcBorders>
              <w:top w:val="nil"/>
              <w:left w:val="nil"/>
              <w:bottom w:val="single" w:sz="4" w:space="0" w:color="auto"/>
              <w:right w:val="single" w:sz="4" w:space="0" w:color="auto"/>
            </w:tcBorders>
            <w:shd w:val="clear" w:color="auto" w:fill="auto"/>
            <w:vAlign w:val="center"/>
            <w:hideMark/>
          </w:tcPr>
          <w:p w14:paraId="1BD828A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5.890,00</w:t>
            </w:r>
          </w:p>
        </w:tc>
      </w:tr>
      <w:tr w:rsidR="00B03618" w:rsidRPr="00B03618" w14:paraId="53D888A2"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B784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037</w:t>
            </w:r>
          </w:p>
        </w:tc>
        <w:tc>
          <w:tcPr>
            <w:tcW w:w="0" w:type="auto"/>
            <w:tcBorders>
              <w:top w:val="nil"/>
              <w:left w:val="nil"/>
              <w:bottom w:val="single" w:sz="4" w:space="0" w:color="auto"/>
              <w:right w:val="single" w:sz="4" w:space="0" w:color="auto"/>
            </w:tcBorders>
            <w:shd w:val="clear" w:color="auto" w:fill="auto"/>
            <w:vAlign w:val="center"/>
            <w:hideMark/>
          </w:tcPr>
          <w:p w14:paraId="3A9168E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1.500</w:t>
            </w:r>
          </w:p>
        </w:tc>
        <w:tc>
          <w:tcPr>
            <w:tcW w:w="0" w:type="auto"/>
            <w:tcBorders>
              <w:top w:val="nil"/>
              <w:left w:val="nil"/>
              <w:bottom w:val="single" w:sz="4" w:space="0" w:color="auto"/>
              <w:right w:val="single" w:sz="4" w:space="0" w:color="auto"/>
            </w:tcBorders>
            <w:shd w:val="clear" w:color="auto" w:fill="auto"/>
            <w:vAlign w:val="center"/>
            <w:hideMark/>
          </w:tcPr>
          <w:p w14:paraId="7773039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MAÇO</w:t>
            </w:r>
          </w:p>
        </w:tc>
        <w:tc>
          <w:tcPr>
            <w:tcW w:w="0" w:type="auto"/>
            <w:tcBorders>
              <w:top w:val="nil"/>
              <w:left w:val="nil"/>
              <w:bottom w:val="single" w:sz="4" w:space="0" w:color="auto"/>
              <w:right w:val="single" w:sz="4" w:space="0" w:color="auto"/>
            </w:tcBorders>
            <w:shd w:val="clear" w:color="auto" w:fill="auto"/>
            <w:vAlign w:val="center"/>
            <w:hideMark/>
          </w:tcPr>
          <w:p w14:paraId="125EB518"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ESPINAFRE</w:t>
            </w:r>
            <w:r w:rsidRPr="00B03618">
              <w:rPr>
                <w:rFonts w:ascii="Calibri" w:eastAsia="Times New Roman" w:hAnsi="Calibri" w:cs="Calibri"/>
                <w:color w:val="000000"/>
                <w:kern w:val="0"/>
                <w:sz w:val="16"/>
                <w:szCs w:val="16"/>
                <w:lang w:val="pt-PT" w:eastAsia="pt-BR" w:bidi="ar-SA"/>
              </w:rPr>
              <w:t xml:space="preserve"> - In natura, fresco, com coloração verde escuro, cor uniforme, folhas integras e firmes. Maço contendo, no mínimo, 10 talos carregados. Cada maço deverá ser acondicionado em embalagem plástica aberta de forma a proteger as folhas. Maço de 300g.</w:t>
            </w:r>
          </w:p>
        </w:tc>
        <w:tc>
          <w:tcPr>
            <w:tcW w:w="0" w:type="auto"/>
            <w:tcBorders>
              <w:top w:val="nil"/>
              <w:left w:val="nil"/>
              <w:bottom w:val="single" w:sz="4" w:space="0" w:color="auto"/>
              <w:right w:val="single" w:sz="4" w:space="0" w:color="auto"/>
            </w:tcBorders>
            <w:shd w:val="clear" w:color="auto" w:fill="auto"/>
            <w:vAlign w:val="center"/>
            <w:hideMark/>
          </w:tcPr>
          <w:p w14:paraId="5656146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3,10</w:t>
            </w:r>
          </w:p>
        </w:tc>
        <w:tc>
          <w:tcPr>
            <w:tcW w:w="0" w:type="auto"/>
            <w:tcBorders>
              <w:top w:val="nil"/>
              <w:left w:val="nil"/>
              <w:bottom w:val="single" w:sz="4" w:space="0" w:color="auto"/>
              <w:right w:val="single" w:sz="4" w:space="0" w:color="auto"/>
            </w:tcBorders>
            <w:shd w:val="clear" w:color="auto" w:fill="auto"/>
            <w:vAlign w:val="center"/>
            <w:hideMark/>
          </w:tcPr>
          <w:p w14:paraId="3F58FC6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4.650,00</w:t>
            </w:r>
          </w:p>
        </w:tc>
      </w:tr>
      <w:tr w:rsidR="00B03618" w:rsidRPr="00B03618" w14:paraId="790B23BA"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EA10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038</w:t>
            </w:r>
          </w:p>
        </w:tc>
        <w:tc>
          <w:tcPr>
            <w:tcW w:w="0" w:type="auto"/>
            <w:tcBorders>
              <w:top w:val="nil"/>
              <w:left w:val="nil"/>
              <w:bottom w:val="single" w:sz="4" w:space="0" w:color="auto"/>
              <w:right w:val="single" w:sz="4" w:space="0" w:color="auto"/>
            </w:tcBorders>
            <w:shd w:val="clear" w:color="auto" w:fill="auto"/>
            <w:vAlign w:val="center"/>
            <w:hideMark/>
          </w:tcPr>
          <w:p w14:paraId="2774F5F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w:t>
            </w:r>
          </w:p>
        </w:tc>
        <w:tc>
          <w:tcPr>
            <w:tcW w:w="0" w:type="auto"/>
            <w:tcBorders>
              <w:top w:val="nil"/>
              <w:left w:val="nil"/>
              <w:bottom w:val="single" w:sz="4" w:space="0" w:color="auto"/>
              <w:right w:val="single" w:sz="4" w:space="0" w:color="auto"/>
            </w:tcBorders>
            <w:shd w:val="clear" w:color="auto" w:fill="auto"/>
            <w:vAlign w:val="center"/>
            <w:hideMark/>
          </w:tcPr>
          <w:p w14:paraId="4D0BFB5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PACOTE</w:t>
            </w:r>
          </w:p>
        </w:tc>
        <w:tc>
          <w:tcPr>
            <w:tcW w:w="0" w:type="auto"/>
            <w:tcBorders>
              <w:top w:val="nil"/>
              <w:left w:val="nil"/>
              <w:bottom w:val="single" w:sz="4" w:space="0" w:color="auto"/>
              <w:right w:val="single" w:sz="4" w:space="0" w:color="auto"/>
            </w:tcBorders>
            <w:shd w:val="clear" w:color="auto" w:fill="auto"/>
            <w:vAlign w:val="center"/>
            <w:hideMark/>
          </w:tcPr>
          <w:p w14:paraId="5FB500F4"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FARINHA DE MANDIOCA</w:t>
            </w:r>
            <w:r w:rsidRPr="00B03618">
              <w:rPr>
                <w:rFonts w:ascii="Calibri" w:eastAsia="Times New Roman" w:hAnsi="Calibri" w:cs="Calibri"/>
                <w:color w:val="000000"/>
                <w:kern w:val="0"/>
                <w:sz w:val="16"/>
                <w:szCs w:val="16"/>
                <w:lang w:eastAsia="pt-BR" w:bidi="ar-SA"/>
              </w:rPr>
              <w:t xml:space="preserve"> - Grupo seca, extrafina, classe branca, tipo 01. O produto não deve conter misturas. A embalagem deve estar intacta, em sacos de polietileno transparente, contendo 1 kg. Não serão aceitos produtos cujas embalagens estejam danificadas. Rotulagem de acordo com as normas da ANVISA. Prazo de validade superior a 06 meses para consumo a partir da data de entrega. (AMOSTRA)</w:t>
            </w:r>
          </w:p>
        </w:tc>
        <w:tc>
          <w:tcPr>
            <w:tcW w:w="0" w:type="auto"/>
            <w:tcBorders>
              <w:top w:val="nil"/>
              <w:left w:val="nil"/>
              <w:bottom w:val="single" w:sz="4" w:space="0" w:color="auto"/>
              <w:right w:val="single" w:sz="4" w:space="0" w:color="auto"/>
            </w:tcBorders>
            <w:shd w:val="clear" w:color="auto" w:fill="auto"/>
            <w:vAlign w:val="center"/>
            <w:hideMark/>
          </w:tcPr>
          <w:p w14:paraId="3DF2892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7,97</w:t>
            </w:r>
          </w:p>
        </w:tc>
        <w:tc>
          <w:tcPr>
            <w:tcW w:w="0" w:type="auto"/>
            <w:tcBorders>
              <w:top w:val="nil"/>
              <w:left w:val="nil"/>
              <w:bottom w:val="single" w:sz="4" w:space="0" w:color="auto"/>
              <w:right w:val="single" w:sz="4" w:space="0" w:color="auto"/>
            </w:tcBorders>
            <w:shd w:val="clear" w:color="auto" w:fill="auto"/>
            <w:vAlign w:val="center"/>
            <w:hideMark/>
          </w:tcPr>
          <w:p w14:paraId="1C836D7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23.910,00</w:t>
            </w:r>
          </w:p>
        </w:tc>
      </w:tr>
      <w:tr w:rsidR="00B03618" w:rsidRPr="00B03618" w14:paraId="4540C461"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68AE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039</w:t>
            </w:r>
          </w:p>
        </w:tc>
        <w:tc>
          <w:tcPr>
            <w:tcW w:w="0" w:type="auto"/>
            <w:tcBorders>
              <w:top w:val="nil"/>
              <w:left w:val="nil"/>
              <w:bottom w:val="single" w:sz="4" w:space="0" w:color="auto"/>
              <w:right w:val="single" w:sz="4" w:space="0" w:color="auto"/>
            </w:tcBorders>
            <w:shd w:val="clear" w:color="auto" w:fill="auto"/>
            <w:vAlign w:val="center"/>
            <w:hideMark/>
          </w:tcPr>
          <w:p w14:paraId="67ECD01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w:t>
            </w:r>
          </w:p>
        </w:tc>
        <w:tc>
          <w:tcPr>
            <w:tcW w:w="0" w:type="auto"/>
            <w:tcBorders>
              <w:top w:val="nil"/>
              <w:left w:val="nil"/>
              <w:bottom w:val="single" w:sz="4" w:space="0" w:color="auto"/>
              <w:right w:val="single" w:sz="4" w:space="0" w:color="auto"/>
            </w:tcBorders>
            <w:shd w:val="clear" w:color="auto" w:fill="auto"/>
            <w:vAlign w:val="center"/>
            <w:hideMark/>
          </w:tcPr>
          <w:p w14:paraId="02F8A17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757C753" w14:textId="77777777" w:rsidR="00B03618" w:rsidRPr="00B03618" w:rsidRDefault="00B03618" w:rsidP="00B03618">
            <w:pPr>
              <w:widowControl/>
              <w:suppressAutoHyphens w:val="0"/>
              <w:jc w:val="both"/>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 xml:space="preserve"> </w:t>
            </w:r>
            <w:r w:rsidRPr="00B03618">
              <w:rPr>
                <w:rFonts w:ascii="Calibri" w:eastAsia="Times New Roman" w:hAnsi="Calibri" w:cs="Calibri"/>
                <w:b/>
                <w:bCs/>
                <w:color w:val="000000"/>
                <w:kern w:val="0"/>
                <w:sz w:val="16"/>
                <w:szCs w:val="16"/>
                <w:lang w:eastAsia="pt-BR" w:bidi="ar-SA"/>
              </w:rPr>
              <w:t xml:space="preserve">FEIJÃO CARIOCA </w:t>
            </w:r>
            <w:r w:rsidRPr="00B03618">
              <w:rPr>
                <w:rFonts w:ascii="Calibri" w:eastAsia="Times New Roman" w:hAnsi="Calibri" w:cs="Calibri"/>
                <w:color w:val="000000"/>
                <w:kern w:val="0"/>
                <w:sz w:val="16"/>
                <w:szCs w:val="16"/>
                <w:lang w:eastAsia="pt-BR" w:bidi="ar-SA"/>
              </w:rPr>
              <w:t>- Selecionado, tipo 1, isento de matéria terrosa, grãos imaturos, manchados, mofados, carunchados e descoloridos que prejudiquem sua aparência e qualidade, produção de última safra. Embalagem: saco de polietileno atóxico, resistente, contendo peso líquido de 1kg. (AMOSTRA)</w:t>
            </w:r>
          </w:p>
        </w:tc>
        <w:tc>
          <w:tcPr>
            <w:tcW w:w="0" w:type="auto"/>
            <w:tcBorders>
              <w:top w:val="nil"/>
              <w:left w:val="nil"/>
              <w:bottom w:val="single" w:sz="4" w:space="0" w:color="auto"/>
              <w:right w:val="single" w:sz="4" w:space="0" w:color="auto"/>
            </w:tcBorders>
            <w:shd w:val="clear" w:color="auto" w:fill="auto"/>
            <w:vAlign w:val="center"/>
            <w:hideMark/>
          </w:tcPr>
          <w:p w14:paraId="1D86744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7,84</w:t>
            </w:r>
          </w:p>
        </w:tc>
        <w:tc>
          <w:tcPr>
            <w:tcW w:w="0" w:type="auto"/>
            <w:tcBorders>
              <w:top w:val="nil"/>
              <w:left w:val="nil"/>
              <w:bottom w:val="single" w:sz="4" w:space="0" w:color="auto"/>
              <w:right w:val="single" w:sz="4" w:space="0" w:color="auto"/>
            </w:tcBorders>
            <w:shd w:val="clear" w:color="auto" w:fill="auto"/>
            <w:vAlign w:val="center"/>
            <w:hideMark/>
          </w:tcPr>
          <w:p w14:paraId="4A26957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23.520,00</w:t>
            </w:r>
          </w:p>
        </w:tc>
      </w:tr>
      <w:tr w:rsidR="00B03618" w:rsidRPr="00B03618" w14:paraId="35EF2CB2"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BAA86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040</w:t>
            </w:r>
          </w:p>
        </w:tc>
        <w:tc>
          <w:tcPr>
            <w:tcW w:w="0" w:type="auto"/>
            <w:tcBorders>
              <w:top w:val="nil"/>
              <w:left w:val="nil"/>
              <w:bottom w:val="single" w:sz="4" w:space="0" w:color="auto"/>
              <w:right w:val="single" w:sz="4" w:space="0" w:color="auto"/>
            </w:tcBorders>
            <w:shd w:val="clear" w:color="auto" w:fill="auto"/>
            <w:vAlign w:val="center"/>
            <w:hideMark/>
          </w:tcPr>
          <w:p w14:paraId="73DAAE0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w:t>
            </w:r>
          </w:p>
        </w:tc>
        <w:tc>
          <w:tcPr>
            <w:tcW w:w="0" w:type="auto"/>
            <w:tcBorders>
              <w:top w:val="nil"/>
              <w:left w:val="nil"/>
              <w:bottom w:val="single" w:sz="4" w:space="0" w:color="auto"/>
              <w:right w:val="single" w:sz="4" w:space="0" w:color="auto"/>
            </w:tcBorders>
            <w:shd w:val="clear" w:color="auto" w:fill="auto"/>
            <w:vAlign w:val="center"/>
            <w:hideMark/>
          </w:tcPr>
          <w:p w14:paraId="27547C5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F322DD4" w14:textId="77777777" w:rsidR="00B03618" w:rsidRPr="00B03618" w:rsidRDefault="00B03618" w:rsidP="00B03618">
            <w:pPr>
              <w:widowControl/>
              <w:suppressAutoHyphens w:val="0"/>
              <w:jc w:val="both"/>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 xml:space="preserve"> </w:t>
            </w:r>
            <w:r w:rsidRPr="00B03618">
              <w:rPr>
                <w:rFonts w:ascii="Calibri" w:eastAsia="Times New Roman" w:hAnsi="Calibri" w:cs="Calibri"/>
                <w:b/>
                <w:bCs/>
                <w:color w:val="000000"/>
                <w:kern w:val="0"/>
                <w:sz w:val="16"/>
                <w:szCs w:val="16"/>
                <w:lang w:eastAsia="pt-BR" w:bidi="ar-SA"/>
              </w:rPr>
              <w:t>FEIJÃO PRETO</w:t>
            </w:r>
            <w:r w:rsidRPr="00B03618">
              <w:rPr>
                <w:rFonts w:ascii="Calibri" w:eastAsia="Times New Roman" w:hAnsi="Calibri" w:cs="Calibri"/>
                <w:color w:val="000000"/>
                <w:kern w:val="0"/>
                <w:sz w:val="16"/>
                <w:szCs w:val="16"/>
                <w:lang w:eastAsia="pt-BR" w:bidi="ar-SA"/>
              </w:rPr>
              <w:t xml:space="preserve"> - Selecionado, tipo 1, isento de matéria terrosa, grãos imaturos, manchados, mofados, carunchados e descoloridos que prejudiquem sua aparência e qualidade, produção de última safra. Embalagem: saco de polietileno atóxico, resistente, contendo peso líquido de 1kg. (AMOSTRA)</w:t>
            </w:r>
          </w:p>
        </w:tc>
        <w:tc>
          <w:tcPr>
            <w:tcW w:w="0" w:type="auto"/>
            <w:tcBorders>
              <w:top w:val="nil"/>
              <w:left w:val="nil"/>
              <w:bottom w:val="single" w:sz="4" w:space="0" w:color="auto"/>
              <w:right w:val="single" w:sz="4" w:space="0" w:color="auto"/>
            </w:tcBorders>
            <w:shd w:val="clear" w:color="auto" w:fill="auto"/>
            <w:vAlign w:val="center"/>
            <w:hideMark/>
          </w:tcPr>
          <w:p w14:paraId="7315084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7,98</w:t>
            </w:r>
          </w:p>
        </w:tc>
        <w:tc>
          <w:tcPr>
            <w:tcW w:w="0" w:type="auto"/>
            <w:tcBorders>
              <w:top w:val="nil"/>
              <w:left w:val="nil"/>
              <w:bottom w:val="single" w:sz="4" w:space="0" w:color="auto"/>
              <w:right w:val="single" w:sz="4" w:space="0" w:color="auto"/>
            </w:tcBorders>
            <w:shd w:val="clear" w:color="auto" w:fill="auto"/>
            <w:vAlign w:val="center"/>
            <w:hideMark/>
          </w:tcPr>
          <w:p w14:paraId="08EAE21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23.940,00</w:t>
            </w:r>
          </w:p>
        </w:tc>
      </w:tr>
      <w:tr w:rsidR="00B03618" w:rsidRPr="00B03618" w14:paraId="48FFC73E"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927AF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041</w:t>
            </w:r>
          </w:p>
        </w:tc>
        <w:tc>
          <w:tcPr>
            <w:tcW w:w="0" w:type="auto"/>
            <w:tcBorders>
              <w:top w:val="nil"/>
              <w:left w:val="nil"/>
              <w:bottom w:val="single" w:sz="4" w:space="0" w:color="auto"/>
              <w:right w:val="single" w:sz="4" w:space="0" w:color="auto"/>
            </w:tcBorders>
            <w:shd w:val="clear" w:color="auto" w:fill="auto"/>
            <w:vAlign w:val="center"/>
            <w:hideMark/>
          </w:tcPr>
          <w:p w14:paraId="15830D9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w:t>
            </w:r>
          </w:p>
        </w:tc>
        <w:tc>
          <w:tcPr>
            <w:tcW w:w="0" w:type="auto"/>
            <w:tcBorders>
              <w:top w:val="nil"/>
              <w:left w:val="nil"/>
              <w:bottom w:val="single" w:sz="4" w:space="0" w:color="auto"/>
              <w:right w:val="single" w:sz="4" w:space="0" w:color="auto"/>
            </w:tcBorders>
            <w:shd w:val="clear" w:color="auto" w:fill="auto"/>
            <w:vAlign w:val="center"/>
            <w:hideMark/>
          </w:tcPr>
          <w:p w14:paraId="5FAD7A3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D35EBA5"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FEIJÃO VERMELHO - </w:t>
            </w:r>
            <w:r w:rsidRPr="00B03618">
              <w:rPr>
                <w:rFonts w:ascii="Calibri" w:eastAsia="Times New Roman" w:hAnsi="Calibri" w:cs="Calibri"/>
                <w:color w:val="000000"/>
                <w:kern w:val="0"/>
                <w:sz w:val="16"/>
                <w:szCs w:val="16"/>
                <w:lang w:eastAsia="pt-BR" w:bidi="ar-SA"/>
              </w:rPr>
              <w:t>Selecionado, tipo 1, isento de matéria terrosa, grãos imaturos, manchados, mofados, carunchados e descoloridos que prejudiquem sua aparência e qualidade, produção de última safra. Embalagem: saco de polietileno atóxico, resistente, contendo peso líquido de 1kg. (AMOSTRA)</w:t>
            </w:r>
          </w:p>
        </w:tc>
        <w:tc>
          <w:tcPr>
            <w:tcW w:w="0" w:type="auto"/>
            <w:tcBorders>
              <w:top w:val="nil"/>
              <w:left w:val="nil"/>
              <w:bottom w:val="single" w:sz="4" w:space="0" w:color="auto"/>
              <w:right w:val="single" w:sz="4" w:space="0" w:color="auto"/>
            </w:tcBorders>
            <w:shd w:val="clear" w:color="auto" w:fill="auto"/>
            <w:vAlign w:val="center"/>
            <w:hideMark/>
          </w:tcPr>
          <w:p w14:paraId="389DC8B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13,98</w:t>
            </w:r>
          </w:p>
        </w:tc>
        <w:tc>
          <w:tcPr>
            <w:tcW w:w="0" w:type="auto"/>
            <w:tcBorders>
              <w:top w:val="nil"/>
              <w:left w:val="nil"/>
              <w:bottom w:val="single" w:sz="4" w:space="0" w:color="auto"/>
              <w:right w:val="single" w:sz="4" w:space="0" w:color="auto"/>
            </w:tcBorders>
            <w:shd w:val="clear" w:color="auto" w:fill="auto"/>
            <w:vAlign w:val="center"/>
            <w:hideMark/>
          </w:tcPr>
          <w:p w14:paraId="182B1CE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41.940,00</w:t>
            </w:r>
          </w:p>
        </w:tc>
      </w:tr>
      <w:tr w:rsidR="00B03618" w:rsidRPr="00B03618" w14:paraId="135189A1"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8B77C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042</w:t>
            </w:r>
          </w:p>
        </w:tc>
        <w:tc>
          <w:tcPr>
            <w:tcW w:w="0" w:type="auto"/>
            <w:tcBorders>
              <w:top w:val="nil"/>
              <w:left w:val="nil"/>
              <w:bottom w:val="single" w:sz="4" w:space="0" w:color="auto"/>
              <w:right w:val="single" w:sz="4" w:space="0" w:color="auto"/>
            </w:tcBorders>
            <w:shd w:val="clear" w:color="auto" w:fill="auto"/>
            <w:vAlign w:val="center"/>
            <w:hideMark/>
          </w:tcPr>
          <w:p w14:paraId="5C7E05F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7.500</w:t>
            </w:r>
          </w:p>
        </w:tc>
        <w:tc>
          <w:tcPr>
            <w:tcW w:w="0" w:type="auto"/>
            <w:tcBorders>
              <w:top w:val="nil"/>
              <w:left w:val="nil"/>
              <w:bottom w:val="single" w:sz="4" w:space="0" w:color="auto"/>
              <w:right w:val="single" w:sz="4" w:space="0" w:color="auto"/>
            </w:tcBorders>
            <w:shd w:val="clear" w:color="auto" w:fill="auto"/>
            <w:vAlign w:val="center"/>
            <w:hideMark/>
          </w:tcPr>
          <w:p w14:paraId="69B7F9A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51F12720"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FILÉ DE TILÁPIA</w:t>
            </w:r>
            <w:r w:rsidRPr="00B03618">
              <w:rPr>
                <w:rFonts w:ascii="Calibri" w:eastAsia="Times New Roman" w:hAnsi="Calibri" w:cs="Calibri"/>
                <w:color w:val="000000"/>
                <w:kern w:val="0"/>
                <w:sz w:val="16"/>
                <w:szCs w:val="16"/>
                <w:lang w:eastAsia="pt-BR" w:bidi="ar-SA"/>
              </w:rPr>
              <w:t xml:space="preserve"> - Filé de tilápia, congelado, isento de espinhas e cartilagens. Deverá ser acondicionada em embalagem primária constituída de plástico atóxico transparente, isenta de sujidades e ou ação de micro-organismos. Em pacotes de 1 kg, devidamente selada, com especificação de peso, validade, produto e marca/procedência. Validade a vencer de 6 meses contados a partir da entrega. (AMOSTRA)</w:t>
            </w:r>
          </w:p>
        </w:tc>
        <w:tc>
          <w:tcPr>
            <w:tcW w:w="0" w:type="auto"/>
            <w:tcBorders>
              <w:top w:val="nil"/>
              <w:left w:val="nil"/>
              <w:bottom w:val="single" w:sz="4" w:space="0" w:color="auto"/>
              <w:right w:val="single" w:sz="4" w:space="0" w:color="auto"/>
            </w:tcBorders>
            <w:shd w:val="clear" w:color="auto" w:fill="auto"/>
            <w:vAlign w:val="center"/>
            <w:hideMark/>
          </w:tcPr>
          <w:p w14:paraId="2B76DDF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47,40</w:t>
            </w:r>
          </w:p>
        </w:tc>
        <w:tc>
          <w:tcPr>
            <w:tcW w:w="0" w:type="auto"/>
            <w:tcBorders>
              <w:top w:val="nil"/>
              <w:left w:val="nil"/>
              <w:bottom w:val="single" w:sz="4" w:space="0" w:color="auto"/>
              <w:right w:val="single" w:sz="4" w:space="0" w:color="auto"/>
            </w:tcBorders>
            <w:shd w:val="clear" w:color="auto" w:fill="auto"/>
            <w:vAlign w:val="center"/>
            <w:hideMark/>
          </w:tcPr>
          <w:p w14:paraId="0A2D9FA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355.500,00</w:t>
            </w:r>
          </w:p>
        </w:tc>
      </w:tr>
      <w:tr w:rsidR="00B03618" w:rsidRPr="00B03618" w14:paraId="76D18C5A"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9AA6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043</w:t>
            </w:r>
          </w:p>
        </w:tc>
        <w:tc>
          <w:tcPr>
            <w:tcW w:w="0" w:type="auto"/>
            <w:tcBorders>
              <w:top w:val="nil"/>
              <w:left w:val="nil"/>
              <w:bottom w:val="single" w:sz="4" w:space="0" w:color="auto"/>
              <w:right w:val="single" w:sz="4" w:space="0" w:color="auto"/>
            </w:tcBorders>
            <w:shd w:val="clear" w:color="auto" w:fill="auto"/>
            <w:vAlign w:val="center"/>
            <w:hideMark/>
          </w:tcPr>
          <w:p w14:paraId="05ABCF4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2.000</w:t>
            </w:r>
          </w:p>
        </w:tc>
        <w:tc>
          <w:tcPr>
            <w:tcW w:w="0" w:type="auto"/>
            <w:tcBorders>
              <w:top w:val="nil"/>
              <w:left w:val="nil"/>
              <w:bottom w:val="single" w:sz="4" w:space="0" w:color="auto"/>
              <w:right w:val="single" w:sz="4" w:space="0" w:color="auto"/>
            </w:tcBorders>
            <w:shd w:val="clear" w:color="auto" w:fill="auto"/>
            <w:vAlign w:val="center"/>
            <w:hideMark/>
          </w:tcPr>
          <w:p w14:paraId="2B3B625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POTE DE 500G</w:t>
            </w:r>
          </w:p>
        </w:tc>
        <w:tc>
          <w:tcPr>
            <w:tcW w:w="0" w:type="auto"/>
            <w:tcBorders>
              <w:top w:val="nil"/>
              <w:left w:val="nil"/>
              <w:bottom w:val="single" w:sz="4" w:space="0" w:color="auto"/>
              <w:right w:val="single" w:sz="4" w:space="0" w:color="auto"/>
            </w:tcBorders>
            <w:shd w:val="clear" w:color="auto" w:fill="auto"/>
            <w:vAlign w:val="center"/>
            <w:hideMark/>
          </w:tcPr>
          <w:p w14:paraId="20382FAC"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GELÉIA DE FRUTAS</w:t>
            </w:r>
            <w:r w:rsidRPr="00B03618">
              <w:rPr>
                <w:rFonts w:ascii="Calibri" w:eastAsia="Times New Roman" w:hAnsi="Calibri" w:cs="Calibri"/>
                <w:color w:val="000000"/>
                <w:kern w:val="0"/>
                <w:sz w:val="16"/>
                <w:szCs w:val="16"/>
                <w:lang w:eastAsia="pt-BR" w:bidi="ar-SA"/>
              </w:rPr>
              <w:t xml:space="preserve"> - Produto obtido pela cocção, de frutas, inteiras ou em pedaços, polpa ou suco de frutas, com açúcar e água e concentrado até consistência gelatinosa. O produto deve ser preparado de frutas sãs, limpas, isentas de matéria terrosa, de parasitos, de detritos, de animais ou vegetais, e de fermentação. Não deve conter substâncias estranhas à sua composição normal. Deve estar isento de pedúnculos e de cascas, mas pode conter fragmentos da fruta, dependendo da espécie empregada no preparo do produto. Não pode ser colorido e nem aromatizado artificialmente. É tolerada a adição de acidulantes e de pectina. Deve apresentar rótulo contendo a identificação da empresa e telefone, nome do produto, peso, prazo de validade. Pote ou frasco de vidro no mínimo de 500 g. (AMOSTRA)</w:t>
            </w:r>
          </w:p>
        </w:tc>
        <w:tc>
          <w:tcPr>
            <w:tcW w:w="0" w:type="auto"/>
            <w:tcBorders>
              <w:top w:val="nil"/>
              <w:left w:val="nil"/>
              <w:bottom w:val="single" w:sz="4" w:space="0" w:color="auto"/>
              <w:right w:val="single" w:sz="4" w:space="0" w:color="auto"/>
            </w:tcBorders>
            <w:shd w:val="clear" w:color="auto" w:fill="auto"/>
            <w:vAlign w:val="center"/>
            <w:hideMark/>
          </w:tcPr>
          <w:p w14:paraId="2689965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36,43</w:t>
            </w:r>
          </w:p>
        </w:tc>
        <w:tc>
          <w:tcPr>
            <w:tcW w:w="0" w:type="auto"/>
            <w:tcBorders>
              <w:top w:val="nil"/>
              <w:left w:val="nil"/>
              <w:bottom w:val="single" w:sz="4" w:space="0" w:color="auto"/>
              <w:right w:val="single" w:sz="4" w:space="0" w:color="auto"/>
            </w:tcBorders>
            <w:shd w:val="clear" w:color="auto" w:fill="auto"/>
            <w:vAlign w:val="center"/>
            <w:hideMark/>
          </w:tcPr>
          <w:p w14:paraId="0758DAE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72.860,00</w:t>
            </w:r>
          </w:p>
        </w:tc>
      </w:tr>
      <w:tr w:rsidR="00B03618" w:rsidRPr="00B03618" w14:paraId="02CB12DF"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0255C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044</w:t>
            </w:r>
          </w:p>
        </w:tc>
        <w:tc>
          <w:tcPr>
            <w:tcW w:w="0" w:type="auto"/>
            <w:tcBorders>
              <w:top w:val="nil"/>
              <w:left w:val="nil"/>
              <w:bottom w:val="single" w:sz="4" w:space="0" w:color="auto"/>
              <w:right w:val="single" w:sz="4" w:space="0" w:color="auto"/>
            </w:tcBorders>
            <w:shd w:val="clear" w:color="auto" w:fill="auto"/>
            <w:vAlign w:val="center"/>
            <w:hideMark/>
          </w:tcPr>
          <w:p w14:paraId="54A086B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2D5DA7E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MAÇO</w:t>
            </w:r>
          </w:p>
        </w:tc>
        <w:tc>
          <w:tcPr>
            <w:tcW w:w="0" w:type="auto"/>
            <w:tcBorders>
              <w:top w:val="nil"/>
              <w:left w:val="nil"/>
              <w:bottom w:val="single" w:sz="4" w:space="0" w:color="auto"/>
              <w:right w:val="single" w:sz="4" w:space="0" w:color="auto"/>
            </w:tcBorders>
            <w:shd w:val="clear" w:color="auto" w:fill="auto"/>
            <w:vAlign w:val="center"/>
            <w:hideMark/>
          </w:tcPr>
          <w:p w14:paraId="7CFFE97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HORTELÃ -</w:t>
            </w:r>
            <w:r w:rsidRPr="00B03618">
              <w:rPr>
                <w:rFonts w:ascii="Calibri" w:eastAsia="Times New Roman" w:hAnsi="Calibri" w:cs="Calibri"/>
                <w:color w:val="000000"/>
                <w:kern w:val="0"/>
                <w:sz w:val="16"/>
                <w:szCs w:val="16"/>
                <w:lang w:val="pt-PT" w:eastAsia="pt-BR" w:bidi="ar-SA"/>
              </w:rPr>
              <w:t xml:space="preserve"> In natura - com folhas integras, livres de fungos; transportadas em sacos plásticos transparentes de primeiro uso. Devem estar frescas, íntegras, em traço de descoloração ou manchas. Maço de 100g.</w:t>
            </w:r>
          </w:p>
        </w:tc>
        <w:tc>
          <w:tcPr>
            <w:tcW w:w="0" w:type="auto"/>
            <w:tcBorders>
              <w:top w:val="nil"/>
              <w:left w:val="nil"/>
              <w:bottom w:val="single" w:sz="4" w:space="0" w:color="auto"/>
              <w:right w:val="single" w:sz="4" w:space="0" w:color="auto"/>
            </w:tcBorders>
            <w:shd w:val="clear" w:color="auto" w:fill="auto"/>
            <w:vAlign w:val="center"/>
            <w:hideMark/>
          </w:tcPr>
          <w:p w14:paraId="00AC672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2,70</w:t>
            </w:r>
          </w:p>
        </w:tc>
        <w:tc>
          <w:tcPr>
            <w:tcW w:w="0" w:type="auto"/>
            <w:tcBorders>
              <w:top w:val="nil"/>
              <w:left w:val="nil"/>
              <w:bottom w:val="single" w:sz="4" w:space="0" w:color="auto"/>
              <w:right w:val="single" w:sz="4" w:space="0" w:color="auto"/>
            </w:tcBorders>
            <w:shd w:val="clear" w:color="auto" w:fill="auto"/>
            <w:vAlign w:val="center"/>
            <w:hideMark/>
          </w:tcPr>
          <w:p w14:paraId="70FF076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1.350,00</w:t>
            </w:r>
          </w:p>
        </w:tc>
      </w:tr>
      <w:tr w:rsidR="00B03618" w:rsidRPr="00B03618" w14:paraId="6682282C"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9FB2F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lastRenderedPageBreak/>
              <w:t>045</w:t>
            </w:r>
          </w:p>
        </w:tc>
        <w:tc>
          <w:tcPr>
            <w:tcW w:w="0" w:type="auto"/>
            <w:tcBorders>
              <w:top w:val="nil"/>
              <w:left w:val="nil"/>
              <w:bottom w:val="single" w:sz="4" w:space="0" w:color="auto"/>
              <w:right w:val="single" w:sz="4" w:space="0" w:color="auto"/>
            </w:tcBorders>
            <w:shd w:val="clear" w:color="auto" w:fill="auto"/>
            <w:vAlign w:val="center"/>
            <w:hideMark/>
          </w:tcPr>
          <w:p w14:paraId="60A202F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42591FB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702282B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INHAME/TAIÁ - </w:t>
            </w:r>
            <w:r w:rsidRPr="00B03618">
              <w:rPr>
                <w:rFonts w:ascii="Calibri" w:eastAsia="Times New Roman" w:hAnsi="Calibri" w:cs="Calibri"/>
                <w:color w:val="000000"/>
                <w:kern w:val="0"/>
                <w:sz w:val="16"/>
                <w:szCs w:val="16"/>
                <w:lang w:eastAsia="pt-BR" w:bidi="ar-SA"/>
              </w:rPr>
              <w:t>In natura,</w:t>
            </w:r>
            <w:r w:rsidRPr="00B03618">
              <w:rPr>
                <w:rFonts w:ascii="Calibri" w:eastAsia="Times New Roman" w:hAnsi="Calibri" w:cs="Calibri"/>
                <w:b/>
                <w:bCs/>
                <w:color w:val="000000"/>
                <w:kern w:val="0"/>
                <w:sz w:val="16"/>
                <w:szCs w:val="16"/>
                <w:lang w:eastAsia="pt-BR" w:bidi="ar-SA"/>
              </w:rPr>
              <w:t xml:space="preserve"> </w:t>
            </w:r>
            <w:r w:rsidRPr="00B03618">
              <w:rPr>
                <w:rFonts w:ascii="Calibri" w:eastAsia="Times New Roman" w:hAnsi="Calibri" w:cs="Calibri"/>
                <w:color w:val="000000"/>
                <w:kern w:val="0"/>
                <w:sz w:val="16"/>
                <w:szCs w:val="16"/>
                <w:lang w:eastAsia="pt-BR" w:bidi="ar-SA"/>
              </w:rPr>
              <w:t xml:space="preserve">devem ser de boa qualidade, frescos, compactos, firmes, isentos de enfermidades e com tamanho uniforme. Devem ser apresentados inteiros, livres da maior parte de terra aderente à casca, fisiologicamente desenvolvidos; isentos de pragas, danos profundos, podridões e distúrbios fisiológicos; não devem ser apresentados úmidos e nem congelados. Cor, odor, e sabor próprios, conforme espécie e variedade. </w:t>
            </w:r>
          </w:p>
        </w:tc>
        <w:tc>
          <w:tcPr>
            <w:tcW w:w="0" w:type="auto"/>
            <w:tcBorders>
              <w:top w:val="nil"/>
              <w:left w:val="nil"/>
              <w:bottom w:val="single" w:sz="4" w:space="0" w:color="auto"/>
              <w:right w:val="single" w:sz="4" w:space="0" w:color="auto"/>
            </w:tcBorders>
            <w:shd w:val="clear" w:color="auto" w:fill="auto"/>
            <w:vAlign w:val="center"/>
            <w:hideMark/>
          </w:tcPr>
          <w:p w14:paraId="76FDEBD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12,18</w:t>
            </w:r>
          </w:p>
        </w:tc>
        <w:tc>
          <w:tcPr>
            <w:tcW w:w="0" w:type="auto"/>
            <w:tcBorders>
              <w:top w:val="nil"/>
              <w:left w:val="nil"/>
              <w:bottom w:val="single" w:sz="4" w:space="0" w:color="auto"/>
              <w:right w:val="single" w:sz="4" w:space="0" w:color="auto"/>
            </w:tcBorders>
            <w:shd w:val="clear" w:color="auto" w:fill="auto"/>
            <w:vAlign w:val="center"/>
            <w:hideMark/>
          </w:tcPr>
          <w:p w14:paraId="064D820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12.180,00</w:t>
            </w:r>
          </w:p>
        </w:tc>
      </w:tr>
      <w:tr w:rsidR="00B03618" w:rsidRPr="00B03618" w14:paraId="4BF95372"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C13D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046</w:t>
            </w:r>
          </w:p>
        </w:tc>
        <w:tc>
          <w:tcPr>
            <w:tcW w:w="0" w:type="auto"/>
            <w:tcBorders>
              <w:top w:val="nil"/>
              <w:left w:val="nil"/>
              <w:bottom w:val="single" w:sz="4" w:space="0" w:color="auto"/>
              <w:right w:val="single" w:sz="4" w:space="0" w:color="auto"/>
            </w:tcBorders>
            <w:shd w:val="clear" w:color="auto" w:fill="auto"/>
            <w:vAlign w:val="center"/>
            <w:hideMark/>
          </w:tcPr>
          <w:p w14:paraId="43A1587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6.000</w:t>
            </w:r>
          </w:p>
        </w:tc>
        <w:tc>
          <w:tcPr>
            <w:tcW w:w="0" w:type="auto"/>
            <w:tcBorders>
              <w:top w:val="nil"/>
              <w:left w:val="nil"/>
              <w:bottom w:val="single" w:sz="4" w:space="0" w:color="auto"/>
              <w:right w:val="single" w:sz="4" w:space="0" w:color="auto"/>
            </w:tcBorders>
            <w:shd w:val="clear" w:color="auto" w:fill="auto"/>
            <w:vAlign w:val="center"/>
            <w:hideMark/>
          </w:tcPr>
          <w:p w14:paraId="1FCB029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4A2FAB15"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LARANJA AÇÚCAR - </w:t>
            </w:r>
            <w:r w:rsidRPr="00B03618">
              <w:rPr>
                <w:rFonts w:ascii="Calibri" w:eastAsia="Times New Roman" w:hAnsi="Calibri" w:cs="Calibri"/>
                <w:color w:val="000000"/>
                <w:kern w:val="0"/>
                <w:sz w:val="16"/>
                <w:szCs w:val="16"/>
                <w:lang w:eastAsia="pt-BR" w:bidi="ar-SA"/>
              </w:rPr>
              <w:t>In natura, o produto deve apresentar as características da variedade bem definidas, bem formada, fresca, limpa, sadia, com coloração própria, livre de danos mecânicos, fisiológicos, pragas, doenças, aroma e sabor da espécie, uniformes, sem ferimentos ou defeitos graves, firmes.  Estar em perfeita condição de conservação e maturação. Sem vestígios de pragas ou deterioração. Tamanho médio de mínimo 90g.  Colhido de forma a manter o fruto íntegro.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21C3160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8,17</w:t>
            </w:r>
          </w:p>
        </w:tc>
        <w:tc>
          <w:tcPr>
            <w:tcW w:w="0" w:type="auto"/>
            <w:tcBorders>
              <w:top w:val="nil"/>
              <w:left w:val="nil"/>
              <w:bottom w:val="single" w:sz="4" w:space="0" w:color="auto"/>
              <w:right w:val="single" w:sz="4" w:space="0" w:color="auto"/>
            </w:tcBorders>
            <w:shd w:val="clear" w:color="auto" w:fill="auto"/>
            <w:vAlign w:val="center"/>
            <w:hideMark/>
          </w:tcPr>
          <w:p w14:paraId="542FE1E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49.020,00</w:t>
            </w:r>
          </w:p>
        </w:tc>
      </w:tr>
      <w:tr w:rsidR="00B03618" w:rsidRPr="00B03618" w14:paraId="119E338D"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32D0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047</w:t>
            </w:r>
          </w:p>
        </w:tc>
        <w:tc>
          <w:tcPr>
            <w:tcW w:w="0" w:type="auto"/>
            <w:tcBorders>
              <w:top w:val="nil"/>
              <w:left w:val="nil"/>
              <w:bottom w:val="single" w:sz="4" w:space="0" w:color="auto"/>
              <w:right w:val="single" w:sz="4" w:space="0" w:color="auto"/>
            </w:tcBorders>
            <w:shd w:val="clear" w:color="auto" w:fill="auto"/>
            <w:vAlign w:val="center"/>
            <w:hideMark/>
          </w:tcPr>
          <w:p w14:paraId="0FE365F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7.000</w:t>
            </w:r>
          </w:p>
        </w:tc>
        <w:tc>
          <w:tcPr>
            <w:tcW w:w="0" w:type="auto"/>
            <w:tcBorders>
              <w:top w:val="nil"/>
              <w:left w:val="nil"/>
              <w:bottom w:val="single" w:sz="4" w:space="0" w:color="auto"/>
              <w:right w:val="single" w:sz="4" w:space="0" w:color="auto"/>
            </w:tcBorders>
            <w:shd w:val="clear" w:color="auto" w:fill="auto"/>
            <w:vAlign w:val="center"/>
            <w:hideMark/>
          </w:tcPr>
          <w:p w14:paraId="21CBC1A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20D1B083"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LARANJA LIMA</w:t>
            </w:r>
            <w:r w:rsidRPr="00B03618">
              <w:rPr>
                <w:rFonts w:ascii="Calibri" w:eastAsia="Times New Roman" w:hAnsi="Calibri" w:cs="Calibri"/>
                <w:color w:val="000000"/>
                <w:kern w:val="0"/>
                <w:sz w:val="16"/>
                <w:szCs w:val="16"/>
                <w:lang w:eastAsia="pt-BR" w:bidi="ar-SA"/>
              </w:rPr>
              <w:t xml:space="preserve"> - In natura, o produto deve apresentar as características da variedade bem definidas, bem formada, fresca, limpa, sadia, com coloração própria, livre de danos mecânicos, fisiológicos, pragas, doenças, aroma e sabor da espécie, uniformes, sem ferimentos ou defeitos graves, firmes.  Estar em perfeita condição de conservação e maturação. Sem vestígios de pragas ou deterioração. Tamanho médio de mínimo 90g.  Colhido de forma a manter o fruto íntegro.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276D60F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9,22</w:t>
            </w:r>
          </w:p>
        </w:tc>
        <w:tc>
          <w:tcPr>
            <w:tcW w:w="0" w:type="auto"/>
            <w:tcBorders>
              <w:top w:val="nil"/>
              <w:left w:val="nil"/>
              <w:bottom w:val="single" w:sz="4" w:space="0" w:color="auto"/>
              <w:right w:val="single" w:sz="4" w:space="0" w:color="auto"/>
            </w:tcBorders>
            <w:shd w:val="clear" w:color="auto" w:fill="auto"/>
            <w:vAlign w:val="center"/>
            <w:hideMark/>
          </w:tcPr>
          <w:p w14:paraId="2A2CBEB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64.540,00</w:t>
            </w:r>
          </w:p>
        </w:tc>
      </w:tr>
      <w:tr w:rsidR="00B03618" w:rsidRPr="00B03618" w14:paraId="7EFC1E32"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C685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048</w:t>
            </w:r>
          </w:p>
        </w:tc>
        <w:tc>
          <w:tcPr>
            <w:tcW w:w="0" w:type="auto"/>
            <w:tcBorders>
              <w:top w:val="nil"/>
              <w:left w:val="nil"/>
              <w:bottom w:val="single" w:sz="4" w:space="0" w:color="auto"/>
              <w:right w:val="single" w:sz="4" w:space="0" w:color="auto"/>
            </w:tcBorders>
            <w:shd w:val="clear" w:color="auto" w:fill="auto"/>
            <w:vAlign w:val="center"/>
            <w:hideMark/>
          </w:tcPr>
          <w:p w14:paraId="2BAC7DD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6.000</w:t>
            </w:r>
          </w:p>
        </w:tc>
        <w:tc>
          <w:tcPr>
            <w:tcW w:w="0" w:type="auto"/>
            <w:tcBorders>
              <w:top w:val="nil"/>
              <w:left w:val="nil"/>
              <w:bottom w:val="single" w:sz="4" w:space="0" w:color="auto"/>
              <w:right w:val="single" w:sz="4" w:space="0" w:color="auto"/>
            </w:tcBorders>
            <w:shd w:val="clear" w:color="auto" w:fill="auto"/>
            <w:vAlign w:val="center"/>
            <w:hideMark/>
          </w:tcPr>
          <w:p w14:paraId="13649B0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59BB03D"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LARANJA PERA</w:t>
            </w:r>
            <w:r w:rsidRPr="00B03618">
              <w:rPr>
                <w:rFonts w:ascii="Calibri" w:eastAsia="Times New Roman" w:hAnsi="Calibri" w:cs="Calibri"/>
                <w:color w:val="000000"/>
                <w:kern w:val="0"/>
                <w:sz w:val="16"/>
                <w:szCs w:val="16"/>
                <w:lang w:eastAsia="pt-BR" w:bidi="ar-SA"/>
              </w:rPr>
              <w:t xml:space="preserve"> - In natura, o produto deve apresentar as características da variedade bem definidas, bem formada, fresca, limpa, sadia, com coloração própria, livre de danos mecânicos, fisiológicos, pragas, doenças, aroma e sabor da espécie, uniformes, sem ferimentos ou defeitos graves, firmes.  Estar em perfeita condição de conservação e maturação. Sem vestígios de pragas ou deterioração. Colhido de forma a manter o fruto íntegro. Tamanho médio de mínimo 90g.  E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10C4C81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6,48</w:t>
            </w:r>
          </w:p>
        </w:tc>
        <w:tc>
          <w:tcPr>
            <w:tcW w:w="0" w:type="auto"/>
            <w:tcBorders>
              <w:top w:val="nil"/>
              <w:left w:val="nil"/>
              <w:bottom w:val="single" w:sz="4" w:space="0" w:color="auto"/>
              <w:right w:val="single" w:sz="4" w:space="0" w:color="auto"/>
            </w:tcBorders>
            <w:shd w:val="clear" w:color="auto" w:fill="auto"/>
            <w:vAlign w:val="center"/>
            <w:hideMark/>
          </w:tcPr>
          <w:p w14:paraId="683CC91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38.880,00</w:t>
            </w:r>
          </w:p>
        </w:tc>
      </w:tr>
      <w:tr w:rsidR="00B03618" w:rsidRPr="00B03618" w14:paraId="35F0E7EF"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F5B0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049</w:t>
            </w:r>
          </w:p>
        </w:tc>
        <w:tc>
          <w:tcPr>
            <w:tcW w:w="0" w:type="auto"/>
            <w:tcBorders>
              <w:top w:val="nil"/>
              <w:left w:val="nil"/>
              <w:bottom w:val="single" w:sz="4" w:space="0" w:color="auto"/>
              <w:right w:val="single" w:sz="4" w:space="0" w:color="auto"/>
            </w:tcBorders>
            <w:shd w:val="clear" w:color="auto" w:fill="auto"/>
            <w:vAlign w:val="center"/>
            <w:hideMark/>
          </w:tcPr>
          <w:p w14:paraId="32F2EC2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w:t>
            </w:r>
          </w:p>
        </w:tc>
        <w:tc>
          <w:tcPr>
            <w:tcW w:w="0" w:type="auto"/>
            <w:tcBorders>
              <w:top w:val="nil"/>
              <w:left w:val="nil"/>
              <w:bottom w:val="single" w:sz="4" w:space="0" w:color="auto"/>
              <w:right w:val="single" w:sz="4" w:space="0" w:color="auto"/>
            </w:tcBorders>
            <w:shd w:val="clear" w:color="auto" w:fill="auto"/>
            <w:vAlign w:val="center"/>
            <w:hideMark/>
          </w:tcPr>
          <w:p w14:paraId="2C59CC1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PACOTE</w:t>
            </w:r>
          </w:p>
        </w:tc>
        <w:tc>
          <w:tcPr>
            <w:tcW w:w="0" w:type="auto"/>
            <w:tcBorders>
              <w:top w:val="nil"/>
              <w:left w:val="nil"/>
              <w:bottom w:val="single" w:sz="4" w:space="0" w:color="auto"/>
              <w:right w:val="single" w:sz="4" w:space="0" w:color="auto"/>
            </w:tcBorders>
            <w:shd w:val="clear" w:color="auto" w:fill="auto"/>
            <w:vAlign w:val="center"/>
            <w:hideMark/>
          </w:tcPr>
          <w:p w14:paraId="0BF74BE0"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LEITE EM PÓ INTEGRAL INSTANTÂNEO: </w:t>
            </w:r>
            <w:r w:rsidRPr="00B03618">
              <w:rPr>
                <w:rFonts w:ascii="Calibri" w:eastAsia="Times New Roman" w:hAnsi="Calibri" w:cs="Calibri"/>
                <w:color w:val="000000"/>
                <w:kern w:val="0"/>
                <w:sz w:val="16"/>
                <w:szCs w:val="16"/>
                <w:lang w:eastAsia="pt-BR" w:bidi="ar-SA"/>
              </w:rPr>
              <w:t>Ingrediente: leite integral. Sabor e odor agradável. Dissolução efetiva do produto após preparo. Embalagem contendo 400 gramas do produto. Registro no Ministério da Agricultura. Validade: mínimo 10 meses a partir da data de entrega. Fabricação nacional. (AMOSTRA)</w:t>
            </w:r>
          </w:p>
        </w:tc>
        <w:tc>
          <w:tcPr>
            <w:tcW w:w="0" w:type="auto"/>
            <w:tcBorders>
              <w:top w:val="nil"/>
              <w:left w:val="nil"/>
              <w:bottom w:val="single" w:sz="4" w:space="0" w:color="auto"/>
              <w:right w:val="single" w:sz="4" w:space="0" w:color="auto"/>
            </w:tcBorders>
            <w:shd w:val="clear" w:color="auto" w:fill="auto"/>
            <w:vAlign w:val="center"/>
            <w:hideMark/>
          </w:tcPr>
          <w:p w14:paraId="292688B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16,65</w:t>
            </w:r>
          </w:p>
        </w:tc>
        <w:tc>
          <w:tcPr>
            <w:tcW w:w="0" w:type="auto"/>
            <w:tcBorders>
              <w:top w:val="nil"/>
              <w:left w:val="nil"/>
              <w:bottom w:val="single" w:sz="4" w:space="0" w:color="auto"/>
              <w:right w:val="single" w:sz="4" w:space="0" w:color="auto"/>
            </w:tcBorders>
            <w:shd w:val="clear" w:color="auto" w:fill="auto"/>
            <w:vAlign w:val="center"/>
            <w:hideMark/>
          </w:tcPr>
          <w:p w14:paraId="4657EB7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49.950,00</w:t>
            </w:r>
          </w:p>
        </w:tc>
      </w:tr>
      <w:tr w:rsidR="00B03618" w:rsidRPr="00B03618" w14:paraId="56E5F0E5"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FE7C0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050</w:t>
            </w:r>
          </w:p>
        </w:tc>
        <w:tc>
          <w:tcPr>
            <w:tcW w:w="0" w:type="auto"/>
            <w:tcBorders>
              <w:top w:val="nil"/>
              <w:left w:val="nil"/>
              <w:bottom w:val="single" w:sz="4" w:space="0" w:color="auto"/>
              <w:right w:val="single" w:sz="4" w:space="0" w:color="auto"/>
            </w:tcBorders>
            <w:shd w:val="clear" w:color="auto" w:fill="auto"/>
            <w:vAlign w:val="center"/>
            <w:hideMark/>
          </w:tcPr>
          <w:p w14:paraId="3EE958A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12.000</w:t>
            </w:r>
          </w:p>
        </w:tc>
        <w:tc>
          <w:tcPr>
            <w:tcW w:w="0" w:type="auto"/>
            <w:tcBorders>
              <w:top w:val="nil"/>
              <w:left w:val="nil"/>
              <w:bottom w:val="single" w:sz="4" w:space="0" w:color="auto"/>
              <w:right w:val="single" w:sz="4" w:space="0" w:color="auto"/>
            </w:tcBorders>
            <w:shd w:val="clear" w:color="auto" w:fill="auto"/>
            <w:vAlign w:val="center"/>
            <w:hideMark/>
          </w:tcPr>
          <w:p w14:paraId="18FB1AB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LITRO</w:t>
            </w:r>
          </w:p>
        </w:tc>
        <w:tc>
          <w:tcPr>
            <w:tcW w:w="0" w:type="auto"/>
            <w:tcBorders>
              <w:top w:val="nil"/>
              <w:left w:val="nil"/>
              <w:bottom w:val="single" w:sz="4" w:space="0" w:color="auto"/>
              <w:right w:val="single" w:sz="4" w:space="0" w:color="auto"/>
            </w:tcBorders>
            <w:shd w:val="clear" w:color="auto" w:fill="auto"/>
            <w:vAlign w:val="center"/>
            <w:hideMark/>
          </w:tcPr>
          <w:p w14:paraId="743DD292"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LEITE INTEGRAL UHT: </w:t>
            </w:r>
            <w:r w:rsidRPr="00B03618">
              <w:rPr>
                <w:rFonts w:ascii="Calibri" w:eastAsia="Times New Roman" w:hAnsi="Calibri" w:cs="Calibri"/>
                <w:color w:val="000000"/>
                <w:kern w:val="0"/>
                <w:sz w:val="16"/>
                <w:szCs w:val="16"/>
                <w:lang w:eastAsia="pt-BR" w:bidi="ar-SA"/>
              </w:rPr>
              <w:t>Leite integral, selecionado, ultrapasteurizado e envasado em condições totalmente assépticas, em embalagem longa vida que protege o produto até a validade. Embalagem de 1 litro. Prazo de validade mínima de 120 dias a partir da data de entrega.</w:t>
            </w:r>
            <w:r w:rsidRPr="00B03618">
              <w:rPr>
                <w:rFonts w:ascii="Calibri" w:eastAsia="Times New Roman" w:hAnsi="Calibri" w:cs="Calibri"/>
                <w:b/>
                <w:bCs/>
                <w:color w:val="000000"/>
                <w:kern w:val="0"/>
                <w:sz w:val="16"/>
                <w:szCs w:val="16"/>
                <w:lang w:eastAsia="pt-BR" w:bidi="ar-SA"/>
              </w:rPr>
              <w:t xml:space="preserve"> </w:t>
            </w:r>
            <w:r w:rsidRPr="00B03618">
              <w:rPr>
                <w:rFonts w:ascii="Calibri" w:eastAsia="Times New Roman" w:hAnsi="Calibri" w:cs="Calibri"/>
                <w:color w:val="000000"/>
                <w:kern w:val="0"/>
                <w:sz w:val="16"/>
                <w:szCs w:val="16"/>
                <w:lang w:eastAsia="pt-BR" w:bidi="ar-SA"/>
              </w:rPr>
              <w:t>(AMOSTRA)</w:t>
            </w:r>
          </w:p>
        </w:tc>
        <w:tc>
          <w:tcPr>
            <w:tcW w:w="0" w:type="auto"/>
            <w:tcBorders>
              <w:top w:val="nil"/>
              <w:left w:val="nil"/>
              <w:bottom w:val="single" w:sz="4" w:space="0" w:color="auto"/>
              <w:right w:val="single" w:sz="4" w:space="0" w:color="auto"/>
            </w:tcBorders>
            <w:shd w:val="clear" w:color="auto" w:fill="auto"/>
            <w:vAlign w:val="center"/>
            <w:hideMark/>
          </w:tcPr>
          <w:p w14:paraId="02C42C4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4,78</w:t>
            </w:r>
          </w:p>
        </w:tc>
        <w:tc>
          <w:tcPr>
            <w:tcW w:w="0" w:type="auto"/>
            <w:tcBorders>
              <w:top w:val="nil"/>
              <w:left w:val="nil"/>
              <w:bottom w:val="single" w:sz="4" w:space="0" w:color="auto"/>
              <w:right w:val="single" w:sz="4" w:space="0" w:color="auto"/>
            </w:tcBorders>
            <w:shd w:val="clear" w:color="auto" w:fill="auto"/>
            <w:vAlign w:val="center"/>
            <w:hideMark/>
          </w:tcPr>
          <w:p w14:paraId="3AE3F97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57.360,00</w:t>
            </w:r>
          </w:p>
        </w:tc>
      </w:tr>
      <w:tr w:rsidR="00B03618" w:rsidRPr="00B03618" w14:paraId="4202C5D2"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7678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051</w:t>
            </w:r>
          </w:p>
        </w:tc>
        <w:tc>
          <w:tcPr>
            <w:tcW w:w="0" w:type="auto"/>
            <w:tcBorders>
              <w:top w:val="nil"/>
              <w:left w:val="nil"/>
              <w:bottom w:val="single" w:sz="4" w:space="0" w:color="auto"/>
              <w:right w:val="single" w:sz="4" w:space="0" w:color="auto"/>
            </w:tcBorders>
            <w:shd w:val="clear" w:color="auto" w:fill="auto"/>
            <w:vAlign w:val="center"/>
            <w:hideMark/>
          </w:tcPr>
          <w:p w14:paraId="0A2C1DF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w:t>
            </w:r>
          </w:p>
        </w:tc>
        <w:tc>
          <w:tcPr>
            <w:tcW w:w="0" w:type="auto"/>
            <w:tcBorders>
              <w:top w:val="nil"/>
              <w:left w:val="nil"/>
              <w:bottom w:val="single" w:sz="4" w:space="0" w:color="auto"/>
              <w:right w:val="single" w:sz="4" w:space="0" w:color="auto"/>
            </w:tcBorders>
            <w:shd w:val="clear" w:color="auto" w:fill="auto"/>
            <w:vAlign w:val="center"/>
            <w:hideMark/>
          </w:tcPr>
          <w:p w14:paraId="598701E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LITRO</w:t>
            </w:r>
          </w:p>
        </w:tc>
        <w:tc>
          <w:tcPr>
            <w:tcW w:w="0" w:type="auto"/>
            <w:tcBorders>
              <w:top w:val="nil"/>
              <w:left w:val="nil"/>
              <w:bottom w:val="single" w:sz="4" w:space="0" w:color="auto"/>
              <w:right w:val="single" w:sz="4" w:space="0" w:color="auto"/>
            </w:tcBorders>
            <w:shd w:val="clear" w:color="auto" w:fill="auto"/>
            <w:vAlign w:val="center"/>
            <w:hideMark/>
          </w:tcPr>
          <w:p w14:paraId="2B60949F"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LEITE SEMIDESNATADO UHT SEM LACTOSE: </w:t>
            </w:r>
            <w:r w:rsidRPr="00B03618">
              <w:rPr>
                <w:rFonts w:ascii="Calibri" w:eastAsia="Times New Roman" w:hAnsi="Calibri" w:cs="Calibri"/>
                <w:color w:val="000000"/>
                <w:kern w:val="0"/>
                <w:sz w:val="16"/>
                <w:szCs w:val="16"/>
                <w:lang w:eastAsia="pt-BR" w:bidi="ar-SA"/>
              </w:rPr>
              <w:t>Leite semidesnatado, isento de lactose, selecionado, ultrapasteurizado e envasado em condições totalmente assépticas, em embalagem longa vida que protege o produto até a validade. Embalagem de 1 litro. Prazo de validade mínima de 120 dias a partir da data de entrega. (AMOSTRA)</w:t>
            </w:r>
          </w:p>
        </w:tc>
        <w:tc>
          <w:tcPr>
            <w:tcW w:w="0" w:type="auto"/>
            <w:tcBorders>
              <w:top w:val="nil"/>
              <w:left w:val="nil"/>
              <w:bottom w:val="single" w:sz="4" w:space="0" w:color="auto"/>
              <w:right w:val="single" w:sz="4" w:space="0" w:color="auto"/>
            </w:tcBorders>
            <w:shd w:val="clear" w:color="auto" w:fill="auto"/>
            <w:vAlign w:val="center"/>
            <w:hideMark/>
          </w:tcPr>
          <w:p w14:paraId="333256D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4,52</w:t>
            </w:r>
          </w:p>
        </w:tc>
        <w:tc>
          <w:tcPr>
            <w:tcW w:w="0" w:type="auto"/>
            <w:tcBorders>
              <w:top w:val="nil"/>
              <w:left w:val="nil"/>
              <w:bottom w:val="single" w:sz="4" w:space="0" w:color="auto"/>
              <w:right w:val="single" w:sz="4" w:space="0" w:color="auto"/>
            </w:tcBorders>
            <w:shd w:val="clear" w:color="auto" w:fill="auto"/>
            <w:vAlign w:val="center"/>
            <w:hideMark/>
          </w:tcPr>
          <w:p w14:paraId="2D3AC0C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1.356,00</w:t>
            </w:r>
          </w:p>
        </w:tc>
      </w:tr>
      <w:tr w:rsidR="00B03618" w:rsidRPr="00B03618" w14:paraId="0C0EC5E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BEB3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052</w:t>
            </w:r>
          </w:p>
        </w:tc>
        <w:tc>
          <w:tcPr>
            <w:tcW w:w="0" w:type="auto"/>
            <w:tcBorders>
              <w:top w:val="nil"/>
              <w:left w:val="nil"/>
              <w:bottom w:val="single" w:sz="4" w:space="0" w:color="auto"/>
              <w:right w:val="single" w:sz="4" w:space="0" w:color="auto"/>
            </w:tcBorders>
            <w:shd w:val="clear" w:color="auto" w:fill="auto"/>
            <w:vAlign w:val="center"/>
            <w:hideMark/>
          </w:tcPr>
          <w:p w14:paraId="6A2BACB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288CEB2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412508E3"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LIMÃO CRAVO/ROSA/BERGAMOTA - </w:t>
            </w:r>
            <w:r w:rsidRPr="00B03618">
              <w:rPr>
                <w:rFonts w:ascii="Calibri" w:eastAsia="Times New Roman" w:hAnsi="Calibri" w:cs="Calibri"/>
                <w:color w:val="000000"/>
                <w:kern w:val="0"/>
                <w:sz w:val="16"/>
                <w:szCs w:val="16"/>
                <w:lang w:eastAsia="pt-BR" w:bidi="ar-SA"/>
              </w:rPr>
              <w:t>In natura, tamanho médio. Deverá estar no ponto para consumo, maduro, firme, uniforme, com brilho, aroma e sabor característicos da espécie. Não serão tolerados os defeitos externos ou internos que prejudiquem o consumo ou rendimento como: danos mecânicos, defeitos na casca, fruto murcho ou passado e podridão. O produto deverá estar isento de substâncias terrosas, sujidades ou corpos estranhos aderidos à superfície externa. Colhido de forma a manter o fruto íntegro.</w:t>
            </w:r>
          </w:p>
        </w:tc>
        <w:tc>
          <w:tcPr>
            <w:tcW w:w="0" w:type="auto"/>
            <w:tcBorders>
              <w:top w:val="nil"/>
              <w:left w:val="nil"/>
              <w:bottom w:val="single" w:sz="4" w:space="0" w:color="auto"/>
              <w:right w:val="single" w:sz="4" w:space="0" w:color="auto"/>
            </w:tcBorders>
            <w:shd w:val="clear" w:color="auto" w:fill="auto"/>
            <w:vAlign w:val="center"/>
            <w:hideMark/>
          </w:tcPr>
          <w:p w14:paraId="44D2B34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5,46</w:t>
            </w:r>
          </w:p>
        </w:tc>
        <w:tc>
          <w:tcPr>
            <w:tcW w:w="0" w:type="auto"/>
            <w:tcBorders>
              <w:top w:val="nil"/>
              <w:left w:val="nil"/>
              <w:bottom w:val="single" w:sz="4" w:space="0" w:color="auto"/>
              <w:right w:val="single" w:sz="4" w:space="0" w:color="auto"/>
            </w:tcBorders>
            <w:shd w:val="clear" w:color="auto" w:fill="auto"/>
            <w:vAlign w:val="center"/>
            <w:hideMark/>
          </w:tcPr>
          <w:p w14:paraId="623450D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5.460,00</w:t>
            </w:r>
          </w:p>
        </w:tc>
      </w:tr>
      <w:tr w:rsidR="00B03618" w:rsidRPr="00B03618" w14:paraId="788C9801"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CA779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053</w:t>
            </w:r>
          </w:p>
        </w:tc>
        <w:tc>
          <w:tcPr>
            <w:tcW w:w="0" w:type="auto"/>
            <w:tcBorders>
              <w:top w:val="nil"/>
              <w:left w:val="nil"/>
              <w:bottom w:val="single" w:sz="4" w:space="0" w:color="auto"/>
              <w:right w:val="single" w:sz="4" w:space="0" w:color="auto"/>
            </w:tcBorders>
            <w:shd w:val="clear" w:color="auto" w:fill="auto"/>
            <w:vAlign w:val="center"/>
            <w:hideMark/>
          </w:tcPr>
          <w:p w14:paraId="4B5BE6A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1FAC70F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35771EA2"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LIMÃO TAITI - </w:t>
            </w:r>
            <w:r w:rsidRPr="00B03618">
              <w:rPr>
                <w:rFonts w:ascii="Calibri" w:eastAsia="Times New Roman" w:hAnsi="Calibri" w:cs="Calibri"/>
                <w:color w:val="000000"/>
                <w:kern w:val="0"/>
                <w:sz w:val="16"/>
                <w:szCs w:val="16"/>
                <w:lang w:eastAsia="pt-BR" w:bidi="ar-SA"/>
              </w:rPr>
              <w:t>In natura, tamanho médio. Deverá estar no ponto para consumo, maduro, firme, uniforme, com brilho, aroma e sabor característicos da espécie. Não serão tolerados os defeitos externos ou internos que prejudiquem o consumo ou rendimento como: danos mecânicos, defeitos na casca, fruto murcho ou passado e podridão. O produto deverá estar isento de substâncias terrosas, sujidades ou corpos estranhos aderidos à superfície externa. Colhido de forma a manter o fruto íntegro.</w:t>
            </w:r>
          </w:p>
        </w:tc>
        <w:tc>
          <w:tcPr>
            <w:tcW w:w="0" w:type="auto"/>
            <w:tcBorders>
              <w:top w:val="nil"/>
              <w:left w:val="nil"/>
              <w:bottom w:val="single" w:sz="4" w:space="0" w:color="auto"/>
              <w:right w:val="single" w:sz="4" w:space="0" w:color="auto"/>
            </w:tcBorders>
            <w:shd w:val="clear" w:color="auto" w:fill="auto"/>
            <w:vAlign w:val="center"/>
            <w:hideMark/>
          </w:tcPr>
          <w:p w14:paraId="35DEF15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4,64</w:t>
            </w:r>
          </w:p>
        </w:tc>
        <w:tc>
          <w:tcPr>
            <w:tcW w:w="0" w:type="auto"/>
            <w:tcBorders>
              <w:top w:val="nil"/>
              <w:left w:val="nil"/>
              <w:bottom w:val="single" w:sz="4" w:space="0" w:color="auto"/>
              <w:right w:val="single" w:sz="4" w:space="0" w:color="auto"/>
            </w:tcBorders>
            <w:shd w:val="clear" w:color="auto" w:fill="auto"/>
            <w:vAlign w:val="center"/>
            <w:hideMark/>
          </w:tcPr>
          <w:p w14:paraId="44DD4AD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4.640,00</w:t>
            </w:r>
          </w:p>
        </w:tc>
      </w:tr>
      <w:tr w:rsidR="00B03618" w:rsidRPr="00B03618" w14:paraId="7C0C5083"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05B4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054</w:t>
            </w:r>
          </w:p>
        </w:tc>
        <w:tc>
          <w:tcPr>
            <w:tcW w:w="0" w:type="auto"/>
            <w:tcBorders>
              <w:top w:val="nil"/>
              <w:left w:val="nil"/>
              <w:bottom w:val="single" w:sz="4" w:space="0" w:color="auto"/>
              <w:right w:val="single" w:sz="4" w:space="0" w:color="auto"/>
            </w:tcBorders>
            <w:shd w:val="clear" w:color="auto" w:fill="auto"/>
            <w:vAlign w:val="center"/>
            <w:hideMark/>
          </w:tcPr>
          <w:p w14:paraId="3CAA381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20.000</w:t>
            </w:r>
          </w:p>
        </w:tc>
        <w:tc>
          <w:tcPr>
            <w:tcW w:w="0" w:type="auto"/>
            <w:tcBorders>
              <w:top w:val="nil"/>
              <w:left w:val="nil"/>
              <w:bottom w:val="single" w:sz="4" w:space="0" w:color="auto"/>
              <w:right w:val="single" w:sz="4" w:space="0" w:color="auto"/>
            </w:tcBorders>
            <w:shd w:val="clear" w:color="auto" w:fill="auto"/>
            <w:vAlign w:val="center"/>
            <w:hideMark/>
          </w:tcPr>
          <w:p w14:paraId="6937866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22BFD6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MAÇÃ TIPO FUJI</w:t>
            </w:r>
            <w:r w:rsidRPr="00B03618">
              <w:rPr>
                <w:rFonts w:ascii="Calibri" w:eastAsia="Times New Roman" w:hAnsi="Calibri" w:cs="Calibri"/>
                <w:color w:val="000000"/>
                <w:kern w:val="0"/>
                <w:sz w:val="16"/>
                <w:szCs w:val="16"/>
                <w:lang w:eastAsia="pt-BR" w:bidi="ar-SA"/>
              </w:rPr>
              <w:t xml:space="preserve"> - In natura, vermelha. Graúda. De 1ª qualidade. Grau médio de maturação. Tamanho uniforme, sem deformações, com casca sã, sem ferimentos, rupturas ou defeitos. Sem aderência de material terroso. Aprox. 10 unidades por Kg. Peso médio unitário: 110g cada.</w:t>
            </w:r>
          </w:p>
        </w:tc>
        <w:tc>
          <w:tcPr>
            <w:tcW w:w="0" w:type="auto"/>
            <w:tcBorders>
              <w:top w:val="nil"/>
              <w:left w:val="nil"/>
              <w:bottom w:val="single" w:sz="4" w:space="0" w:color="auto"/>
              <w:right w:val="single" w:sz="4" w:space="0" w:color="auto"/>
            </w:tcBorders>
            <w:shd w:val="clear" w:color="auto" w:fill="auto"/>
            <w:vAlign w:val="center"/>
            <w:hideMark/>
          </w:tcPr>
          <w:p w14:paraId="3CA5260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11,49</w:t>
            </w:r>
          </w:p>
        </w:tc>
        <w:tc>
          <w:tcPr>
            <w:tcW w:w="0" w:type="auto"/>
            <w:tcBorders>
              <w:top w:val="nil"/>
              <w:left w:val="nil"/>
              <w:bottom w:val="single" w:sz="4" w:space="0" w:color="auto"/>
              <w:right w:val="single" w:sz="4" w:space="0" w:color="auto"/>
            </w:tcBorders>
            <w:shd w:val="clear" w:color="auto" w:fill="auto"/>
            <w:vAlign w:val="center"/>
            <w:hideMark/>
          </w:tcPr>
          <w:p w14:paraId="26B154B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229.800,00</w:t>
            </w:r>
          </w:p>
        </w:tc>
      </w:tr>
      <w:tr w:rsidR="00B03618" w:rsidRPr="00B03618" w14:paraId="6A5547E3"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9B5D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055</w:t>
            </w:r>
          </w:p>
        </w:tc>
        <w:tc>
          <w:tcPr>
            <w:tcW w:w="0" w:type="auto"/>
            <w:tcBorders>
              <w:top w:val="nil"/>
              <w:left w:val="nil"/>
              <w:bottom w:val="single" w:sz="4" w:space="0" w:color="auto"/>
              <w:right w:val="single" w:sz="4" w:space="0" w:color="auto"/>
            </w:tcBorders>
            <w:shd w:val="clear" w:color="auto" w:fill="auto"/>
            <w:vAlign w:val="center"/>
            <w:hideMark/>
          </w:tcPr>
          <w:p w14:paraId="7B41C38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20.000</w:t>
            </w:r>
          </w:p>
        </w:tc>
        <w:tc>
          <w:tcPr>
            <w:tcW w:w="0" w:type="auto"/>
            <w:tcBorders>
              <w:top w:val="nil"/>
              <w:left w:val="nil"/>
              <w:bottom w:val="single" w:sz="4" w:space="0" w:color="auto"/>
              <w:right w:val="single" w:sz="4" w:space="0" w:color="auto"/>
            </w:tcBorders>
            <w:shd w:val="clear" w:color="auto" w:fill="auto"/>
            <w:vAlign w:val="center"/>
            <w:hideMark/>
          </w:tcPr>
          <w:p w14:paraId="24F63A4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527815B"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MAÇÃ TIPO GALA - </w:t>
            </w:r>
            <w:r w:rsidRPr="00B03618">
              <w:rPr>
                <w:rFonts w:ascii="Calibri" w:eastAsia="Times New Roman" w:hAnsi="Calibri" w:cs="Calibri"/>
                <w:color w:val="000000"/>
                <w:kern w:val="0"/>
                <w:sz w:val="16"/>
                <w:szCs w:val="16"/>
                <w:lang w:eastAsia="pt-BR" w:bidi="ar-SA"/>
              </w:rPr>
              <w:t>In natura, vermelha. Graúda. De 1ª qualidade. Grau médio de maturação. Tamanho uniforme, sem deformações, com casca sã, sem ferimentos, rupturas ou defeitos. Sem aderência de material terroso. Aprox. 10 unidades por Kg. Peso médio unitário: 110g cada.</w:t>
            </w:r>
          </w:p>
        </w:tc>
        <w:tc>
          <w:tcPr>
            <w:tcW w:w="0" w:type="auto"/>
            <w:tcBorders>
              <w:top w:val="nil"/>
              <w:left w:val="nil"/>
              <w:bottom w:val="single" w:sz="4" w:space="0" w:color="auto"/>
              <w:right w:val="single" w:sz="4" w:space="0" w:color="auto"/>
            </w:tcBorders>
            <w:shd w:val="clear" w:color="auto" w:fill="auto"/>
            <w:vAlign w:val="center"/>
            <w:hideMark/>
          </w:tcPr>
          <w:p w14:paraId="279A2A5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12,63</w:t>
            </w:r>
          </w:p>
        </w:tc>
        <w:tc>
          <w:tcPr>
            <w:tcW w:w="0" w:type="auto"/>
            <w:tcBorders>
              <w:top w:val="nil"/>
              <w:left w:val="nil"/>
              <w:bottom w:val="single" w:sz="4" w:space="0" w:color="auto"/>
              <w:right w:val="single" w:sz="4" w:space="0" w:color="auto"/>
            </w:tcBorders>
            <w:shd w:val="clear" w:color="auto" w:fill="auto"/>
            <w:vAlign w:val="center"/>
            <w:hideMark/>
          </w:tcPr>
          <w:p w14:paraId="6056505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252.600,00</w:t>
            </w:r>
          </w:p>
        </w:tc>
      </w:tr>
      <w:tr w:rsidR="00B03618" w:rsidRPr="00B03618" w14:paraId="370A9819"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B3BC5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056</w:t>
            </w:r>
          </w:p>
        </w:tc>
        <w:tc>
          <w:tcPr>
            <w:tcW w:w="0" w:type="auto"/>
            <w:tcBorders>
              <w:top w:val="nil"/>
              <w:left w:val="nil"/>
              <w:bottom w:val="single" w:sz="4" w:space="0" w:color="auto"/>
              <w:right w:val="single" w:sz="4" w:space="0" w:color="auto"/>
            </w:tcBorders>
            <w:shd w:val="clear" w:color="auto" w:fill="auto"/>
            <w:vAlign w:val="center"/>
            <w:hideMark/>
          </w:tcPr>
          <w:p w14:paraId="5E4D062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4BF2215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22F60DA1"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MAMÃO FORMOSA</w:t>
            </w:r>
            <w:r w:rsidRPr="00B03618">
              <w:rPr>
                <w:rFonts w:ascii="Calibri" w:eastAsia="Times New Roman" w:hAnsi="Calibri" w:cs="Calibri"/>
                <w:color w:val="000000"/>
                <w:kern w:val="0"/>
                <w:sz w:val="16"/>
                <w:szCs w:val="16"/>
                <w:lang w:eastAsia="pt-BR" w:bidi="ar-SA"/>
              </w:rPr>
              <w:t xml:space="preserve"> - In natura, Mamão tipo formosa, com 80 a 90% de maturação, frutos de tamanho médio de cerca de 800g, aroma e sabor da espécie. Sem ferimentos ou defeitos graves. Fresco. E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5475991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8,48</w:t>
            </w:r>
          </w:p>
        </w:tc>
        <w:tc>
          <w:tcPr>
            <w:tcW w:w="0" w:type="auto"/>
            <w:tcBorders>
              <w:top w:val="nil"/>
              <w:left w:val="nil"/>
              <w:bottom w:val="single" w:sz="4" w:space="0" w:color="auto"/>
              <w:right w:val="single" w:sz="4" w:space="0" w:color="auto"/>
            </w:tcBorders>
            <w:shd w:val="clear" w:color="auto" w:fill="auto"/>
            <w:vAlign w:val="center"/>
            <w:hideMark/>
          </w:tcPr>
          <w:p w14:paraId="3E7F5C7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8.480,00</w:t>
            </w:r>
          </w:p>
        </w:tc>
      </w:tr>
      <w:tr w:rsidR="00B03618" w:rsidRPr="00B03618" w14:paraId="2F2B364D"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79B54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057</w:t>
            </w:r>
          </w:p>
        </w:tc>
        <w:tc>
          <w:tcPr>
            <w:tcW w:w="0" w:type="auto"/>
            <w:tcBorders>
              <w:top w:val="nil"/>
              <w:left w:val="nil"/>
              <w:bottom w:val="single" w:sz="4" w:space="0" w:color="auto"/>
              <w:right w:val="single" w:sz="4" w:space="0" w:color="auto"/>
            </w:tcBorders>
            <w:shd w:val="clear" w:color="auto" w:fill="auto"/>
            <w:vAlign w:val="center"/>
            <w:hideMark/>
          </w:tcPr>
          <w:p w14:paraId="542C0F2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394D308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14B1563"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MANGA TOMMY - </w:t>
            </w:r>
            <w:r w:rsidRPr="00B03618">
              <w:rPr>
                <w:rFonts w:ascii="Calibri" w:eastAsia="Times New Roman" w:hAnsi="Calibri" w:cs="Calibri"/>
                <w:color w:val="000000"/>
                <w:kern w:val="0"/>
                <w:sz w:val="16"/>
                <w:szCs w:val="16"/>
                <w:lang w:eastAsia="pt-BR" w:bidi="ar-SA"/>
              </w:rPr>
              <w:t>In natura, de primeira, fresca, apresentando tamanho, cor e conformação uniformes, pesando em média 250 a 300g. Devendo ser bem desenvolvida e madura, com polpa firme e intacta, sem danos físicos e mecânicos oriundos do manuseio e transporte.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1880643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4,97</w:t>
            </w:r>
          </w:p>
        </w:tc>
        <w:tc>
          <w:tcPr>
            <w:tcW w:w="0" w:type="auto"/>
            <w:tcBorders>
              <w:top w:val="nil"/>
              <w:left w:val="nil"/>
              <w:bottom w:val="single" w:sz="4" w:space="0" w:color="auto"/>
              <w:right w:val="single" w:sz="4" w:space="0" w:color="auto"/>
            </w:tcBorders>
            <w:shd w:val="clear" w:color="auto" w:fill="auto"/>
            <w:vAlign w:val="center"/>
            <w:hideMark/>
          </w:tcPr>
          <w:p w14:paraId="10913F0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4.970,00</w:t>
            </w:r>
          </w:p>
        </w:tc>
      </w:tr>
      <w:tr w:rsidR="00B03618" w:rsidRPr="00B03618" w14:paraId="0D7CD84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EE42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058</w:t>
            </w:r>
          </w:p>
        </w:tc>
        <w:tc>
          <w:tcPr>
            <w:tcW w:w="0" w:type="auto"/>
            <w:tcBorders>
              <w:top w:val="nil"/>
              <w:left w:val="nil"/>
              <w:bottom w:val="single" w:sz="4" w:space="0" w:color="auto"/>
              <w:right w:val="single" w:sz="4" w:space="0" w:color="auto"/>
            </w:tcBorders>
            <w:shd w:val="clear" w:color="auto" w:fill="auto"/>
            <w:vAlign w:val="center"/>
            <w:hideMark/>
          </w:tcPr>
          <w:p w14:paraId="47130D7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40F7BC7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7B06B45D"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MARACUJÁ</w:t>
            </w:r>
            <w:r w:rsidRPr="00B03618">
              <w:rPr>
                <w:rFonts w:ascii="Calibri" w:eastAsia="Times New Roman" w:hAnsi="Calibri" w:cs="Calibri"/>
                <w:color w:val="000000"/>
                <w:kern w:val="0"/>
                <w:sz w:val="16"/>
                <w:szCs w:val="16"/>
                <w:lang w:val="pt-PT" w:eastAsia="pt-BR" w:bidi="ar-SA"/>
              </w:rPr>
              <w:t xml:space="preserve"> - In natura, apresentando grau de maturação tal que lhe permita suportar a manipulação, o transporte e a conservação em condições adequadas para o consumo. Preço por Kg.</w:t>
            </w:r>
          </w:p>
        </w:tc>
        <w:tc>
          <w:tcPr>
            <w:tcW w:w="0" w:type="auto"/>
            <w:tcBorders>
              <w:top w:val="nil"/>
              <w:left w:val="nil"/>
              <w:bottom w:val="single" w:sz="4" w:space="0" w:color="auto"/>
              <w:right w:val="single" w:sz="4" w:space="0" w:color="auto"/>
            </w:tcBorders>
            <w:shd w:val="clear" w:color="auto" w:fill="auto"/>
            <w:vAlign w:val="center"/>
            <w:hideMark/>
          </w:tcPr>
          <w:p w14:paraId="4B42536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17,82</w:t>
            </w:r>
          </w:p>
        </w:tc>
        <w:tc>
          <w:tcPr>
            <w:tcW w:w="0" w:type="auto"/>
            <w:tcBorders>
              <w:top w:val="nil"/>
              <w:left w:val="nil"/>
              <w:bottom w:val="single" w:sz="4" w:space="0" w:color="auto"/>
              <w:right w:val="single" w:sz="4" w:space="0" w:color="auto"/>
            </w:tcBorders>
            <w:shd w:val="clear" w:color="auto" w:fill="auto"/>
            <w:vAlign w:val="center"/>
            <w:hideMark/>
          </w:tcPr>
          <w:p w14:paraId="4A85E3B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17.820,00</w:t>
            </w:r>
          </w:p>
        </w:tc>
      </w:tr>
      <w:tr w:rsidR="00B03618" w:rsidRPr="00B03618" w14:paraId="377D1135"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16FD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059</w:t>
            </w:r>
          </w:p>
        </w:tc>
        <w:tc>
          <w:tcPr>
            <w:tcW w:w="0" w:type="auto"/>
            <w:tcBorders>
              <w:top w:val="nil"/>
              <w:left w:val="nil"/>
              <w:bottom w:val="single" w:sz="4" w:space="0" w:color="auto"/>
              <w:right w:val="single" w:sz="4" w:space="0" w:color="auto"/>
            </w:tcBorders>
            <w:shd w:val="clear" w:color="auto" w:fill="auto"/>
            <w:vAlign w:val="center"/>
            <w:hideMark/>
          </w:tcPr>
          <w:p w14:paraId="45AB408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55D6425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7BC0DA0"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 xml:space="preserve">MEL PURO - </w:t>
            </w:r>
            <w:r w:rsidRPr="00B03618">
              <w:rPr>
                <w:rFonts w:ascii="Calibri" w:eastAsia="Times New Roman" w:hAnsi="Calibri" w:cs="Calibri"/>
                <w:color w:val="000000"/>
                <w:kern w:val="0"/>
                <w:sz w:val="16"/>
                <w:szCs w:val="16"/>
                <w:lang w:val="pt-PT" w:eastAsia="pt-BR" w:bidi="ar-SA"/>
              </w:rPr>
              <w:t>Mel floral, isento de substâncias estranhas à sua composição normal, nem ser adicionado de corretivos de acidez. Não poderá apresentar espuma superficial. É proibida a adição de corantes, aromatizantes, espessantes, conservadores e edulcorantes de qualquer natureza, naturais e sintéticos. Aspecto: líquido denso, viscoso, translúcido ou parcialmente cristalizado. Cor levemente amarelada a castanho escura, sabor e odor característico do produto. Embalagem, primária de vidro ou plástica resistente e atóxica, contendo 500 g ou 1 Kg. Contenha rótulo do fornecedor, prazo de validade de 12 meses a partir da data de fabricação. A data de entrega não poderá ser superior a 30 dias da data de fabricação. (AMOSTRA)</w:t>
            </w:r>
          </w:p>
        </w:tc>
        <w:tc>
          <w:tcPr>
            <w:tcW w:w="0" w:type="auto"/>
            <w:tcBorders>
              <w:top w:val="nil"/>
              <w:left w:val="nil"/>
              <w:bottom w:val="single" w:sz="4" w:space="0" w:color="auto"/>
              <w:right w:val="single" w:sz="4" w:space="0" w:color="auto"/>
            </w:tcBorders>
            <w:shd w:val="clear" w:color="auto" w:fill="auto"/>
            <w:vAlign w:val="center"/>
            <w:hideMark/>
          </w:tcPr>
          <w:p w14:paraId="24637CE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32,42</w:t>
            </w:r>
          </w:p>
        </w:tc>
        <w:tc>
          <w:tcPr>
            <w:tcW w:w="0" w:type="auto"/>
            <w:tcBorders>
              <w:top w:val="nil"/>
              <w:left w:val="nil"/>
              <w:bottom w:val="single" w:sz="4" w:space="0" w:color="auto"/>
              <w:right w:val="single" w:sz="4" w:space="0" w:color="auto"/>
            </w:tcBorders>
            <w:shd w:val="clear" w:color="auto" w:fill="auto"/>
            <w:vAlign w:val="center"/>
            <w:hideMark/>
          </w:tcPr>
          <w:p w14:paraId="17BC8D1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16.210,00</w:t>
            </w:r>
          </w:p>
        </w:tc>
      </w:tr>
      <w:tr w:rsidR="00B03618" w:rsidRPr="00B03618" w14:paraId="5B8CE38B"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9E90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060</w:t>
            </w:r>
          </w:p>
        </w:tc>
        <w:tc>
          <w:tcPr>
            <w:tcW w:w="0" w:type="auto"/>
            <w:tcBorders>
              <w:top w:val="nil"/>
              <w:left w:val="nil"/>
              <w:bottom w:val="single" w:sz="4" w:space="0" w:color="auto"/>
              <w:right w:val="single" w:sz="4" w:space="0" w:color="auto"/>
            </w:tcBorders>
            <w:shd w:val="clear" w:color="auto" w:fill="auto"/>
            <w:vAlign w:val="center"/>
            <w:hideMark/>
          </w:tcPr>
          <w:p w14:paraId="1B3DBC6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5.000</w:t>
            </w:r>
          </w:p>
        </w:tc>
        <w:tc>
          <w:tcPr>
            <w:tcW w:w="0" w:type="auto"/>
            <w:tcBorders>
              <w:top w:val="nil"/>
              <w:left w:val="nil"/>
              <w:bottom w:val="single" w:sz="4" w:space="0" w:color="auto"/>
              <w:right w:val="single" w:sz="4" w:space="0" w:color="auto"/>
            </w:tcBorders>
            <w:shd w:val="clear" w:color="auto" w:fill="auto"/>
            <w:vAlign w:val="center"/>
            <w:hideMark/>
          </w:tcPr>
          <w:p w14:paraId="2A70EBB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490EDB50"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MELANCIA - </w:t>
            </w:r>
            <w:r w:rsidRPr="00B03618">
              <w:rPr>
                <w:rFonts w:ascii="Calibri" w:eastAsia="Times New Roman" w:hAnsi="Calibri" w:cs="Calibri"/>
                <w:color w:val="000000"/>
                <w:kern w:val="0"/>
                <w:sz w:val="16"/>
                <w:szCs w:val="16"/>
                <w:lang w:eastAsia="pt-BR" w:bidi="ar-SA"/>
              </w:rPr>
              <w:t xml:space="preserve">in natura, graúda, de primeira. As frutas devem ser firmes, sem deformação e ausentes de danos mecânicos e doenças. Deverá apresentar grau de maturação tal que lhe permita suportar a manipulação, o transporte e a conservação em condições adequadas para o consumo. com ausência </w:t>
            </w:r>
            <w:r w:rsidRPr="00B03618">
              <w:rPr>
                <w:rFonts w:ascii="Calibri" w:eastAsia="Times New Roman" w:hAnsi="Calibri" w:cs="Calibri"/>
                <w:color w:val="000000"/>
                <w:kern w:val="0"/>
                <w:sz w:val="16"/>
                <w:szCs w:val="16"/>
                <w:lang w:eastAsia="pt-BR" w:bidi="ar-SA"/>
              </w:rPr>
              <w:lastRenderedPageBreak/>
              <w:t>de sujidades, parasitos e larvas. peso aproximado de 10kg por unidade.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5A00691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lastRenderedPageBreak/>
              <w:t>2,59</w:t>
            </w:r>
          </w:p>
        </w:tc>
        <w:tc>
          <w:tcPr>
            <w:tcW w:w="0" w:type="auto"/>
            <w:tcBorders>
              <w:top w:val="nil"/>
              <w:left w:val="nil"/>
              <w:bottom w:val="single" w:sz="4" w:space="0" w:color="auto"/>
              <w:right w:val="single" w:sz="4" w:space="0" w:color="auto"/>
            </w:tcBorders>
            <w:shd w:val="clear" w:color="auto" w:fill="auto"/>
            <w:vAlign w:val="center"/>
            <w:hideMark/>
          </w:tcPr>
          <w:p w14:paraId="5CCDBB0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12.950,00</w:t>
            </w:r>
          </w:p>
        </w:tc>
      </w:tr>
      <w:tr w:rsidR="00B03618" w:rsidRPr="00B03618" w14:paraId="1FEC76C9"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229D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061</w:t>
            </w:r>
          </w:p>
        </w:tc>
        <w:tc>
          <w:tcPr>
            <w:tcW w:w="0" w:type="auto"/>
            <w:tcBorders>
              <w:top w:val="nil"/>
              <w:left w:val="nil"/>
              <w:bottom w:val="single" w:sz="4" w:space="0" w:color="auto"/>
              <w:right w:val="single" w:sz="4" w:space="0" w:color="auto"/>
            </w:tcBorders>
            <w:shd w:val="clear" w:color="auto" w:fill="auto"/>
            <w:vAlign w:val="center"/>
            <w:hideMark/>
          </w:tcPr>
          <w:p w14:paraId="390B9E2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0DBF2CD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7A27F271"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MELÃO - </w:t>
            </w:r>
            <w:r w:rsidRPr="00B03618">
              <w:rPr>
                <w:rFonts w:ascii="Calibri" w:eastAsia="Times New Roman" w:hAnsi="Calibri" w:cs="Calibri"/>
                <w:color w:val="000000"/>
                <w:kern w:val="0"/>
                <w:sz w:val="16"/>
                <w:szCs w:val="16"/>
                <w:lang w:eastAsia="pt-BR" w:bidi="ar-SA"/>
              </w:rPr>
              <w:t>In natura, de 1ª qualidade, amarelo, casca sã, firme, sem rachaduras, sem danos físicos ou mecânicos. Isento de sujidades, parasitas ou larvas. Peso médio de 1,5 a 2,5 kg. Devendo estar bem desenvolvidos e maduros, devendo apresentar 80 a 90% de maturação.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698CDE0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5,94</w:t>
            </w:r>
          </w:p>
        </w:tc>
        <w:tc>
          <w:tcPr>
            <w:tcW w:w="0" w:type="auto"/>
            <w:tcBorders>
              <w:top w:val="nil"/>
              <w:left w:val="nil"/>
              <w:bottom w:val="single" w:sz="4" w:space="0" w:color="auto"/>
              <w:right w:val="single" w:sz="4" w:space="0" w:color="auto"/>
            </w:tcBorders>
            <w:shd w:val="clear" w:color="auto" w:fill="auto"/>
            <w:vAlign w:val="center"/>
            <w:hideMark/>
          </w:tcPr>
          <w:p w14:paraId="5C2F5C1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5.940,00</w:t>
            </w:r>
          </w:p>
        </w:tc>
      </w:tr>
      <w:tr w:rsidR="00B03618" w:rsidRPr="00B03618" w14:paraId="27BE05A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95B8B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062</w:t>
            </w:r>
          </w:p>
        </w:tc>
        <w:tc>
          <w:tcPr>
            <w:tcW w:w="0" w:type="auto"/>
            <w:tcBorders>
              <w:top w:val="nil"/>
              <w:left w:val="nil"/>
              <w:bottom w:val="single" w:sz="4" w:space="0" w:color="auto"/>
              <w:right w:val="single" w:sz="4" w:space="0" w:color="auto"/>
            </w:tcBorders>
            <w:shd w:val="clear" w:color="auto" w:fill="auto"/>
            <w:vAlign w:val="center"/>
            <w:hideMark/>
          </w:tcPr>
          <w:p w14:paraId="03DCFB9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4FAC639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23745C63"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MILHO VERDE -</w:t>
            </w:r>
            <w:r w:rsidRPr="00B03618">
              <w:rPr>
                <w:rFonts w:ascii="Calibri" w:eastAsia="Times New Roman" w:hAnsi="Calibri" w:cs="Calibri"/>
                <w:color w:val="000000"/>
                <w:kern w:val="0"/>
                <w:sz w:val="16"/>
                <w:szCs w:val="16"/>
                <w:lang w:eastAsia="pt-BR" w:bidi="ar-SA"/>
              </w:rPr>
              <w:t xml:space="preserve"> In natura, em espiga limpa, descascada. De primeira qualidade, tamanho médio e uniforme, intacta, sem lesões de origem física ou mecânica, isento de material terroso, e substancias não pertencentes a espécie. Embalagem: acondicionada em sacos plásticos, atóxicos, resistentes e transparentes.</w:t>
            </w:r>
          </w:p>
        </w:tc>
        <w:tc>
          <w:tcPr>
            <w:tcW w:w="0" w:type="auto"/>
            <w:tcBorders>
              <w:top w:val="nil"/>
              <w:left w:val="nil"/>
              <w:bottom w:val="single" w:sz="4" w:space="0" w:color="auto"/>
              <w:right w:val="single" w:sz="4" w:space="0" w:color="auto"/>
            </w:tcBorders>
            <w:shd w:val="clear" w:color="auto" w:fill="auto"/>
            <w:vAlign w:val="center"/>
            <w:hideMark/>
          </w:tcPr>
          <w:p w14:paraId="420909F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3,07</w:t>
            </w:r>
          </w:p>
        </w:tc>
        <w:tc>
          <w:tcPr>
            <w:tcW w:w="0" w:type="auto"/>
            <w:tcBorders>
              <w:top w:val="nil"/>
              <w:left w:val="nil"/>
              <w:bottom w:val="single" w:sz="4" w:space="0" w:color="auto"/>
              <w:right w:val="single" w:sz="4" w:space="0" w:color="auto"/>
            </w:tcBorders>
            <w:shd w:val="clear" w:color="auto" w:fill="auto"/>
            <w:vAlign w:val="center"/>
            <w:hideMark/>
          </w:tcPr>
          <w:p w14:paraId="6FD05E4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1.535,00</w:t>
            </w:r>
          </w:p>
        </w:tc>
      </w:tr>
      <w:tr w:rsidR="00B03618" w:rsidRPr="00B03618" w14:paraId="6429DF4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B267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063</w:t>
            </w:r>
          </w:p>
        </w:tc>
        <w:tc>
          <w:tcPr>
            <w:tcW w:w="0" w:type="auto"/>
            <w:tcBorders>
              <w:top w:val="nil"/>
              <w:left w:val="nil"/>
              <w:bottom w:val="single" w:sz="4" w:space="0" w:color="auto"/>
              <w:right w:val="single" w:sz="4" w:space="0" w:color="auto"/>
            </w:tcBorders>
            <w:shd w:val="clear" w:color="auto" w:fill="auto"/>
            <w:vAlign w:val="center"/>
            <w:hideMark/>
          </w:tcPr>
          <w:p w14:paraId="3B2E89E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036E30E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3555CACE"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MORANGA CABOTIÁ:</w:t>
            </w:r>
            <w:r w:rsidRPr="00B03618">
              <w:rPr>
                <w:rFonts w:ascii="Calibri" w:eastAsia="Times New Roman" w:hAnsi="Calibri" w:cs="Calibri"/>
                <w:color w:val="000000"/>
                <w:kern w:val="0"/>
                <w:sz w:val="16"/>
                <w:szCs w:val="16"/>
                <w:lang w:eastAsia="pt-BR" w:bidi="ar-SA"/>
              </w:rPr>
              <w:t xml:space="preserve"> In natura, de 1ª qualidade; tamanho médio, consistência firme; casca livre de fungos e sujidades, inteira, íntegra, coloração uniforme, aroma, cor e sabor típicos da espécie. Não deve estar danificada por qualquer lesão de origem física ou mecânica que afete a sua qualidade.</w:t>
            </w:r>
          </w:p>
        </w:tc>
        <w:tc>
          <w:tcPr>
            <w:tcW w:w="0" w:type="auto"/>
            <w:tcBorders>
              <w:top w:val="nil"/>
              <w:left w:val="nil"/>
              <w:bottom w:val="single" w:sz="4" w:space="0" w:color="auto"/>
              <w:right w:val="single" w:sz="4" w:space="0" w:color="auto"/>
            </w:tcBorders>
            <w:shd w:val="clear" w:color="auto" w:fill="auto"/>
            <w:vAlign w:val="center"/>
            <w:hideMark/>
          </w:tcPr>
          <w:p w14:paraId="37521AF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w:t>
            </w:r>
          </w:p>
        </w:tc>
        <w:tc>
          <w:tcPr>
            <w:tcW w:w="0" w:type="auto"/>
            <w:tcBorders>
              <w:top w:val="nil"/>
              <w:left w:val="nil"/>
              <w:bottom w:val="single" w:sz="4" w:space="0" w:color="auto"/>
              <w:right w:val="single" w:sz="4" w:space="0" w:color="auto"/>
            </w:tcBorders>
            <w:shd w:val="clear" w:color="auto" w:fill="auto"/>
            <w:vAlign w:val="center"/>
            <w:hideMark/>
          </w:tcPr>
          <w:p w14:paraId="63E1B00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3.000,00</w:t>
            </w:r>
          </w:p>
        </w:tc>
      </w:tr>
      <w:tr w:rsidR="00B03618" w:rsidRPr="00B03618" w14:paraId="2CAA4520"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729C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064</w:t>
            </w:r>
          </w:p>
        </w:tc>
        <w:tc>
          <w:tcPr>
            <w:tcW w:w="0" w:type="auto"/>
            <w:tcBorders>
              <w:top w:val="nil"/>
              <w:left w:val="nil"/>
              <w:bottom w:val="single" w:sz="4" w:space="0" w:color="auto"/>
              <w:right w:val="single" w:sz="4" w:space="0" w:color="auto"/>
            </w:tcBorders>
            <w:shd w:val="clear" w:color="auto" w:fill="auto"/>
            <w:vAlign w:val="center"/>
            <w:hideMark/>
          </w:tcPr>
          <w:p w14:paraId="51BB0E6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1024BEC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CB833C1"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 xml:space="preserve">MORANGO - </w:t>
            </w:r>
            <w:r w:rsidRPr="00B03618">
              <w:rPr>
                <w:rFonts w:ascii="Calibri" w:eastAsia="Times New Roman" w:hAnsi="Calibri" w:cs="Calibri"/>
                <w:color w:val="000000"/>
                <w:kern w:val="0"/>
                <w:sz w:val="16"/>
                <w:szCs w:val="16"/>
                <w:lang w:val="pt-PT" w:eastAsia="pt-BR" w:bidi="ar-SA"/>
              </w:rPr>
              <w:t>In natura, fresco, firme, cor e conformação uniforme, devendo ser bem desenvolvido e maduro, em tons de vermelho, com polpa intacta e abundante. Acondicionado em embalagem plástica transparente para facilitar a verificação da qualidade. Não é necessário ser etiquetado, apenas a rastreabilidade do lote.</w:t>
            </w:r>
          </w:p>
        </w:tc>
        <w:tc>
          <w:tcPr>
            <w:tcW w:w="0" w:type="auto"/>
            <w:tcBorders>
              <w:top w:val="nil"/>
              <w:left w:val="nil"/>
              <w:bottom w:val="single" w:sz="4" w:space="0" w:color="auto"/>
              <w:right w:val="single" w:sz="4" w:space="0" w:color="auto"/>
            </w:tcBorders>
            <w:shd w:val="clear" w:color="auto" w:fill="auto"/>
            <w:vAlign w:val="center"/>
            <w:hideMark/>
          </w:tcPr>
          <w:p w14:paraId="71A6744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30,95</w:t>
            </w:r>
          </w:p>
        </w:tc>
        <w:tc>
          <w:tcPr>
            <w:tcW w:w="0" w:type="auto"/>
            <w:tcBorders>
              <w:top w:val="nil"/>
              <w:left w:val="nil"/>
              <w:bottom w:val="single" w:sz="4" w:space="0" w:color="auto"/>
              <w:right w:val="single" w:sz="4" w:space="0" w:color="auto"/>
            </w:tcBorders>
            <w:shd w:val="clear" w:color="auto" w:fill="auto"/>
            <w:vAlign w:val="center"/>
            <w:hideMark/>
          </w:tcPr>
          <w:p w14:paraId="19C81A6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15.475,00</w:t>
            </w:r>
          </w:p>
        </w:tc>
      </w:tr>
      <w:tr w:rsidR="00B03618" w:rsidRPr="00B03618" w14:paraId="06973439"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AB6B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065</w:t>
            </w:r>
          </w:p>
        </w:tc>
        <w:tc>
          <w:tcPr>
            <w:tcW w:w="0" w:type="auto"/>
            <w:tcBorders>
              <w:top w:val="nil"/>
              <w:left w:val="nil"/>
              <w:bottom w:val="single" w:sz="4" w:space="0" w:color="auto"/>
              <w:right w:val="single" w:sz="4" w:space="0" w:color="auto"/>
            </w:tcBorders>
            <w:shd w:val="clear" w:color="auto" w:fill="auto"/>
            <w:vAlign w:val="center"/>
            <w:hideMark/>
          </w:tcPr>
          <w:p w14:paraId="50AF648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2.000</w:t>
            </w:r>
          </w:p>
        </w:tc>
        <w:tc>
          <w:tcPr>
            <w:tcW w:w="0" w:type="auto"/>
            <w:tcBorders>
              <w:top w:val="nil"/>
              <w:left w:val="nil"/>
              <w:bottom w:val="single" w:sz="4" w:space="0" w:color="auto"/>
              <w:right w:val="single" w:sz="4" w:space="0" w:color="auto"/>
            </w:tcBorders>
            <w:shd w:val="clear" w:color="auto" w:fill="auto"/>
            <w:vAlign w:val="center"/>
            <w:hideMark/>
          </w:tcPr>
          <w:p w14:paraId="73AFE8F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POTE COM 250G</w:t>
            </w:r>
          </w:p>
        </w:tc>
        <w:tc>
          <w:tcPr>
            <w:tcW w:w="0" w:type="auto"/>
            <w:tcBorders>
              <w:top w:val="nil"/>
              <w:left w:val="nil"/>
              <w:bottom w:val="single" w:sz="4" w:space="0" w:color="auto"/>
              <w:right w:val="single" w:sz="4" w:space="0" w:color="auto"/>
            </w:tcBorders>
            <w:shd w:val="clear" w:color="auto" w:fill="auto"/>
            <w:vAlign w:val="center"/>
            <w:hideMark/>
          </w:tcPr>
          <w:p w14:paraId="3E89B488"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NATA COLONIAL</w:t>
            </w:r>
            <w:r w:rsidRPr="00B03618">
              <w:rPr>
                <w:rFonts w:ascii="Calibri" w:eastAsia="Times New Roman" w:hAnsi="Calibri" w:cs="Calibri"/>
                <w:color w:val="000000"/>
                <w:kern w:val="0"/>
                <w:sz w:val="16"/>
                <w:szCs w:val="16"/>
                <w:lang w:eastAsia="pt-BR" w:bidi="ar-SA"/>
              </w:rPr>
              <w:t xml:space="preserve"> - In natura, peso líquido de aproximadamente 250 gramas. Embalagem: plástica, resistente, atóxico e transparente, hermeticamente vedado, com rótulo contendo a identificação da empresa e telefone, nome do produto, peso, prazo de validade. Validade mínima de 7 dias. (AMOSTRA)</w:t>
            </w:r>
          </w:p>
        </w:tc>
        <w:tc>
          <w:tcPr>
            <w:tcW w:w="0" w:type="auto"/>
            <w:tcBorders>
              <w:top w:val="nil"/>
              <w:left w:val="nil"/>
              <w:bottom w:val="single" w:sz="4" w:space="0" w:color="auto"/>
              <w:right w:val="single" w:sz="4" w:space="0" w:color="auto"/>
            </w:tcBorders>
            <w:shd w:val="clear" w:color="auto" w:fill="auto"/>
            <w:vAlign w:val="center"/>
            <w:hideMark/>
          </w:tcPr>
          <w:p w14:paraId="43DFAD0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7,96</w:t>
            </w:r>
          </w:p>
        </w:tc>
        <w:tc>
          <w:tcPr>
            <w:tcW w:w="0" w:type="auto"/>
            <w:tcBorders>
              <w:top w:val="nil"/>
              <w:left w:val="nil"/>
              <w:bottom w:val="single" w:sz="4" w:space="0" w:color="auto"/>
              <w:right w:val="single" w:sz="4" w:space="0" w:color="auto"/>
            </w:tcBorders>
            <w:shd w:val="clear" w:color="auto" w:fill="auto"/>
            <w:vAlign w:val="center"/>
            <w:hideMark/>
          </w:tcPr>
          <w:p w14:paraId="76FDEDC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15.920,00</w:t>
            </w:r>
          </w:p>
        </w:tc>
      </w:tr>
      <w:tr w:rsidR="00B03618" w:rsidRPr="00B03618" w14:paraId="27E13612"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B353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066</w:t>
            </w:r>
          </w:p>
        </w:tc>
        <w:tc>
          <w:tcPr>
            <w:tcW w:w="0" w:type="auto"/>
            <w:tcBorders>
              <w:top w:val="nil"/>
              <w:left w:val="nil"/>
              <w:bottom w:val="single" w:sz="4" w:space="0" w:color="auto"/>
              <w:right w:val="single" w:sz="4" w:space="0" w:color="auto"/>
            </w:tcBorders>
            <w:shd w:val="clear" w:color="auto" w:fill="auto"/>
            <w:vAlign w:val="center"/>
            <w:hideMark/>
          </w:tcPr>
          <w:p w14:paraId="35F555E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1FED270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7FE3205"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NECTARINA:</w:t>
            </w:r>
            <w:r w:rsidRPr="00B03618">
              <w:rPr>
                <w:rFonts w:ascii="Calibri" w:eastAsia="Times New Roman" w:hAnsi="Calibri" w:cs="Calibri"/>
                <w:color w:val="000000"/>
                <w:kern w:val="0"/>
                <w:sz w:val="16"/>
                <w:szCs w:val="16"/>
                <w:lang w:eastAsia="pt-BR" w:bidi="ar-SA"/>
              </w:rPr>
              <w:t xml:space="preserve"> In natura, deve ter atingido o grau máximo no tamanho, aroma e cor da espécie e variedade, apresentar grau médio de maturação tal que lhes permita suportar a manipulação, transporte e conservação em condições adequadas para o consumo, estar livre de enfermidades, deterioração, insetos e sujidades, não estar danificado por qualquer lesão de origem física ou mecânica que afete a sua qualidade, a polpa deve se apresentar intacta e firme.</w:t>
            </w:r>
          </w:p>
        </w:tc>
        <w:tc>
          <w:tcPr>
            <w:tcW w:w="0" w:type="auto"/>
            <w:tcBorders>
              <w:top w:val="nil"/>
              <w:left w:val="nil"/>
              <w:bottom w:val="single" w:sz="4" w:space="0" w:color="auto"/>
              <w:right w:val="single" w:sz="4" w:space="0" w:color="auto"/>
            </w:tcBorders>
            <w:shd w:val="clear" w:color="auto" w:fill="auto"/>
            <w:vAlign w:val="center"/>
            <w:hideMark/>
          </w:tcPr>
          <w:p w14:paraId="1DD1CFC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10,65</w:t>
            </w:r>
          </w:p>
        </w:tc>
        <w:tc>
          <w:tcPr>
            <w:tcW w:w="0" w:type="auto"/>
            <w:tcBorders>
              <w:top w:val="nil"/>
              <w:left w:val="nil"/>
              <w:bottom w:val="single" w:sz="4" w:space="0" w:color="auto"/>
              <w:right w:val="single" w:sz="4" w:space="0" w:color="auto"/>
            </w:tcBorders>
            <w:shd w:val="clear" w:color="auto" w:fill="auto"/>
            <w:vAlign w:val="center"/>
            <w:hideMark/>
          </w:tcPr>
          <w:p w14:paraId="151D80C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10.650,00</w:t>
            </w:r>
          </w:p>
        </w:tc>
      </w:tr>
      <w:tr w:rsidR="00B03618" w:rsidRPr="00B03618" w14:paraId="774F4C7B"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40EB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067</w:t>
            </w:r>
          </w:p>
        </w:tc>
        <w:tc>
          <w:tcPr>
            <w:tcW w:w="0" w:type="auto"/>
            <w:tcBorders>
              <w:top w:val="nil"/>
              <w:left w:val="nil"/>
              <w:bottom w:val="single" w:sz="4" w:space="0" w:color="auto"/>
              <w:right w:val="single" w:sz="4" w:space="0" w:color="auto"/>
            </w:tcBorders>
            <w:shd w:val="clear" w:color="auto" w:fill="auto"/>
            <w:vAlign w:val="center"/>
            <w:hideMark/>
          </w:tcPr>
          <w:p w14:paraId="1915ECA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20.000</w:t>
            </w:r>
          </w:p>
        </w:tc>
        <w:tc>
          <w:tcPr>
            <w:tcW w:w="0" w:type="auto"/>
            <w:tcBorders>
              <w:top w:val="nil"/>
              <w:left w:val="nil"/>
              <w:bottom w:val="single" w:sz="4" w:space="0" w:color="auto"/>
              <w:right w:val="single" w:sz="4" w:space="0" w:color="auto"/>
            </w:tcBorders>
            <w:shd w:val="clear" w:color="auto" w:fill="auto"/>
            <w:vAlign w:val="center"/>
            <w:hideMark/>
          </w:tcPr>
          <w:p w14:paraId="7923CE6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BANDEJA</w:t>
            </w:r>
          </w:p>
        </w:tc>
        <w:tc>
          <w:tcPr>
            <w:tcW w:w="0" w:type="auto"/>
            <w:tcBorders>
              <w:top w:val="nil"/>
              <w:left w:val="nil"/>
              <w:bottom w:val="single" w:sz="4" w:space="0" w:color="auto"/>
              <w:right w:val="single" w:sz="4" w:space="0" w:color="auto"/>
            </w:tcBorders>
            <w:shd w:val="clear" w:color="auto" w:fill="auto"/>
            <w:vAlign w:val="center"/>
            <w:hideMark/>
          </w:tcPr>
          <w:p w14:paraId="6DB13CAC"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OVOS</w:t>
            </w:r>
            <w:r w:rsidRPr="00B03618">
              <w:rPr>
                <w:rFonts w:ascii="Calibri" w:eastAsia="Times New Roman" w:hAnsi="Calibri" w:cs="Calibri"/>
                <w:color w:val="000000"/>
                <w:kern w:val="0"/>
                <w:sz w:val="16"/>
                <w:szCs w:val="16"/>
                <w:lang w:eastAsia="pt-BR" w:bidi="ar-SA"/>
              </w:rPr>
              <w:t xml:space="preserve"> - Vermelhos, de galinha, Grande. Manipulado em condições higiênicas e provenientes de animais sadios. Isentos de sujidades, trincos e quebraduras na casca. De produção recente e embalados em bandeja de 30 unidades, protegidos por filme de PVC, devidamente destacando o nome do produtor, carimbo do SIE ou SIM, data da embalagem e validade, tipo grande, assim como as condições de armazenamento. Podendo ser acondicionados em caixas de papelão com tampa.</w:t>
            </w:r>
          </w:p>
        </w:tc>
        <w:tc>
          <w:tcPr>
            <w:tcW w:w="0" w:type="auto"/>
            <w:tcBorders>
              <w:top w:val="nil"/>
              <w:left w:val="nil"/>
              <w:bottom w:val="single" w:sz="4" w:space="0" w:color="auto"/>
              <w:right w:val="single" w:sz="4" w:space="0" w:color="auto"/>
            </w:tcBorders>
            <w:shd w:val="clear" w:color="auto" w:fill="auto"/>
            <w:vAlign w:val="center"/>
            <w:hideMark/>
          </w:tcPr>
          <w:p w14:paraId="43717FC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19,15</w:t>
            </w:r>
          </w:p>
        </w:tc>
        <w:tc>
          <w:tcPr>
            <w:tcW w:w="0" w:type="auto"/>
            <w:tcBorders>
              <w:top w:val="nil"/>
              <w:left w:val="nil"/>
              <w:bottom w:val="single" w:sz="4" w:space="0" w:color="auto"/>
              <w:right w:val="single" w:sz="4" w:space="0" w:color="auto"/>
            </w:tcBorders>
            <w:shd w:val="clear" w:color="auto" w:fill="auto"/>
            <w:vAlign w:val="center"/>
            <w:hideMark/>
          </w:tcPr>
          <w:p w14:paraId="7440DC4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383.000,00</w:t>
            </w:r>
          </w:p>
        </w:tc>
      </w:tr>
      <w:tr w:rsidR="00B03618" w:rsidRPr="00B03618" w14:paraId="17CAD5D3"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360FF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068</w:t>
            </w:r>
          </w:p>
        </w:tc>
        <w:tc>
          <w:tcPr>
            <w:tcW w:w="0" w:type="auto"/>
            <w:tcBorders>
              <w:top w:val="nil"/>
              <w:left w:val="nil"/>
              <w:bottom w:val="single" w:sz="4" w:space="0" w:color="auto"/>
              <w:right w:val="single" w:sz="4" w:space="0" w:color="auto"/>
            </w:tcBorders>
            <w:shd w:val="clear" w:color="auto" w:fill="auto"/>
            <w:vAlign w:val="center"/>
            <w:hideMark/>
          </w:tcPr>
          <w:p w14:paraId="0D0FEF6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w:t>
            </w:r>
          </w:p>
        </w:tc>
        <w:tc>
          <w:tcPr>
            <w:tcW w:w="0" w:type="auto"/>
            <w:tcBorders>
              <w:top w:val="nil"/>
              <w:left w:val="nil"/>
              <w:bottom w:val="single" w:sz="4" w:space="0" w:color="auto"/>
              <w:right w:val="single" w:sz="4" w:space="0" w:color="auto"/>
            </w:tcBorders>
            <w:shd w:val="clear" w:color="auto" w:fill="auto"/>
            <w:vAlign w:val="center"/>
            <w:hideMark/>
          </w:tcPr>
          <w:p w14:paraId="3760B08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136181B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PÃO CASEIRO -</w:t>
            </w:r>
            <w:r w:rsidRPr="00B03618">
              <w:rPr>
                <w:rFonts w:ascii="Calibri" w:eastAsia="Times New Roman" w:hAnsi="Calibri" w:cs="Calibri"/>
                <w:color w:val="000000"/>
                <w:kern w:val="0"/>
                <w:sz w:val="16"/>
                <w:szCs w:val="16"/>
                <w:lang w:eastAsia="pt-BR" w:bidi="ar-SA"/>
              </w:rPr>
              <w:t xml:space="preserve"> Feito de forma artesanal, com ingredientes como farinha de trigo, leveduras, água e sal. Sem conservantes, corantes e outros aditivos utilizados nos produtos industrializados, em estabelecimentos certificados e autorizados pela Vigilância Sanitária. Produzida no máximo um dia antes da entrega. Será rejeitado o pão queimado ou mal cozido. O aspecto do pão deverá ser de massa cozida, leve, homogêneo, elástico, não aderente aos dedos ao ser comprimido e não devem apresentar grumos duros, pontos negros, pardos ou avermelhados. A embalagem de cada unidade deve estar acondicionada individualmente em embalagem plástica transparente, íntegra, descartável, atóxica, corretamente fechada. No rótulo impresso deve constar no mínimo: a denominação do produto, contendo peso, a data de fabricação, data de validade, lista de ingredientes, procedência e informação nutricional. Entrega conforme solicitação/ cronograma do Setor de Alimentação Escolar. Unidades pesando aproximadamente 500 gramas. (AMOSTRA)</w:t>
            </w:r>
          </w:p>
        </w:tc>
        <w:tc>
          <w:tcPr>
            <w:tcW w:w="0" w:type="auto"/>
            <w:tcBorders>
              <w:top w:val="nil"/>
              <w:left w:val="nil"/>
              <w:bottom w:val="single" w:sz="4" w:space="0" w:color="auto"/>
              <w:right w:val="single" w:sz="4" w:space="0" w:color="auto"/>
            </w:tcBorders>
            <w:shd w:val="clear" w:color="auto" w:fill="auto"/>
            <w:vAlign w:val="center"/>
            <w:hideMark/>
          </w:tcPr>
          <w:p w14:paraId="1EBA0C5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7,46</w:t>
            </w:r>
          </w:p>
        </w:tc>
        <w:tc>
          <w:tcPr>
            <w:tcW w:w="0" w:type="auto"/>
            <w:tcBorders>
              <w:top w:val="nil"/>
              <w:left w:val="nil"/>
              <w:bottom w:val="single" w:sz="4" w:space="0" w:color="auto"/>
              <w:right w:val="single" w:sz="4" w:space="0" w:color="auto"/>
            </w:tcBorders>
            <w:shd w:val="clear" w:color="auto" w:fill="auto"/>
            <w:vAlign w:val="center"/>
            <w:hideMark/>
          </w:tcPr>
          <w:p w14:paraId="62775A2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2.238,00</w:t>
            </w:r>
          </w:p>
        </w:tc>
      </w:tr>
      <w:tr w:rsidR="00B03618" w:rsidRPr="00B03618" w14:paraId="7E289CC5"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9CDF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069</w:t>
            </w:r>
          </w:p>
        </w:tc>
        <w:tc>
          <w:tcPr>
            <w:tcW w:w="0" w:type="auto"/>
            <w:tcBorders>
              <w:top w:val="nil"/>
              <w:left w:val="nil"/>
              <w:bottom w:val="single" w:sz="4" w:space="0" w:color="auto"/>
              <w:right w:val="single" w:sz="4" w:space="0" w:color="auto"/>
            </w:tcBorders>
            <w:shd w:val="clear" w:color="auto" w:fill="auto"/>
            <w:vAlign w:val="center"/>
            <w:hideMark/>
          </w:tcPr>
          <w:p w14:paraId="6ADEDC5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300</w:t>
            </w:r>
          </w:p>
        </w:tc>
        <w:tc>
          <w:tcPr>
            <w:tcW w:w="0" w:type="auto"/>
            <w:tcBorders>
              <w:top w:val="nil"/>
              <w:left w:val="nil"/>
              <w:bottom w:val="single" w:sz="4" w:space="0" w:color="auto"/>
              <w:right w:val="single" w:sz="4" w:space="0" w:color="auto"/>
            </w:tcBorders>
            <w:shd w:val="clear" w:color="auto" w:fill="auto"/>
            <w:vAlign w:val="center"/>
            <w:hideMark/>
          </w:tcPr>
          <w:p w14:paraId="02B8A3A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006AABEA"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PÃO CASEIRO DE AIPIM - </w:t>
            </w:r>
            <w:r w:rsidRPr="00B03618">
              <w:rPr>
                <w:rFonts w:ascii="Calibri" w:eastAsia="Times New Roman" w:hAnsi="Calibri" w:cs="Calibri"/>
                <w:color w:val="000000"/>
                <w:kern w:val="0"/>
                <w:sz w:val="16"/>
                <w:szCs w:val="16"/>
                <w:lang w:eastAsia="pt-BR" w:bidi="ar-SA"/>
              </w:rPr>
              <w:t>Pão feito com aipim, farinha de trigo enriquecida com ferro e ácido fólico, sal e fermento biológico. O ingrediente aipim deve compor no mínimo 40% do total de ingredientes que compõem a base da massa. Poderá conter adição de outras farinhas e de óleo vegetal ou manteiga. Não poderá conter adição de corantes artificiais, aromatizantes artificiais, edulcorantes, margarina, gordura vegetal, gordura vegetal hidrogenada, gordura vegetal parcialmente hidrogenada e ingredientes que contenham gordura trans em sua composição. Deverá apresentar massa homogênea, com miolo integro e bem assado, tamanho uniforme e ausência de casca nas duas extremidades. O pão não deve apresentar defeitos tais como: crostas queimadas ou com manchas escuras, amassamento, endurecimento do miolo, tamanho desuniforme, sabor ácido ou presença de bolores. Deverá estar macio para o consumo até a data de validade. (AMOSTRA).</w:t>
            </w:r>
          </w:p>
        </w:tc>
        <w:tc>
          <w:tcPr>
            <w:tcW w:w="0" w:type="auto"/>
            <w:tcBorders>
              <w:top w:val="nil"/>
              <w:left w:val="nil"/>
              <w:bottom w:val="single" w:sz="4" w:space="0" w:color="auto"/>
              <w:right w:val="single" w:sz="4" w:space="0" w:color="auto"/>
            </w:tcBorders>
            <w:shd w:val="clear" w:color="auto" w:fill="auto"/>
            <w:vAlign w:val="center"/>
            <w:hideMark/>
          </w:tcPr>
          <w:p w14:paraId="1751E19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7,46</w:t>
            </w:r>
          </w:p>
        </w:tc>
        <w:tc>
          <w:tcPr>
            <w:tcW w:w="0" w:type="auto"/>
            <w:tcBorders>
              <w:top w:val="nil"/>
              <w:left w:val="nil"/>
              <w:bottom w:val="single" w:sz="4" w:space="0" w:color="auto"/>
              <w:right w:val="single" w:sz="4" w:space="0" w:color="auto"/>
            </w:tcBorders>
            <w:shd w:val="clear" w:color="auto" w:fill="auto"/>
            <w:vAlign w:val="center"/>
            <w:hideMark/>
          </w:tcPr>
          <w:p w14:paraId="3B4917F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2.238,00</w:t>
            </w:r>
          </w:p>
        </w:tc>
      </w:tr>
      <w:tr w:rsidR="00B03618" w:rsidRPr="00B03618" w14:paraId="351BA86E"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33FA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070</w:t>
            </w:r>
          </w:p>
        </w:tc>
        <w:tc>
          <w:tcPr>
            <w:tcW w:w="0" w:type="auto"/>
            <w:tcBorders>
              <w:top w:val="nil"/>
              <w:left w:val="nil"/>
              <w:bottom w:val="single" w:sz="4" w:space="0" w:color="auto"/>
              <w:right w:val="single" w:sz="4" w:space="0" w:color="auto"/>
            </w:tcBorders>
            <w:shd w:val="clear" w:color="auto" w:fill="auto"/>
            <w:vAlign w:val="center"/>
            <w:hideMark/>
          </w:tcPr>
          <w:p w14:paraId="387CEC5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7.000</w:t>
            </w:r>
          </w:p>
        </w:tc>
        <w:tc>
          <w:tcPr>
            <w:tcW w:w="0" w:type="auto"/>
            <w:tcBorders>
              <w:top w:val="nil"/>
              <w:left w:val="nil"/>
              <w:bottom w:val="single" w:sz="4" w:space="0" w:color="auto"/>
              <w:right w:val="single" w:sz="4" w:space="0" w:color="auto"/>
            </w:tcBorders>
            <w:shd w:val="clear" w:color="auto" w:fill="auto"/>
            <w:vAlign w:val="center"/>
            <w:hideMark/>
          </w:tcPr>
          <w:p w14:paraId="2B82976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4BF6F1D4"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PEPINO SALADA</w:t>
            </w:r>
            <w:r w:rsidRPr="00B03618">
              <w:rPr>
                <w:rFonts w:ascii="Calibri" w:eastAsia="Times New Roman" w:hAnsi="Calibri" w:cs="Calibri"/>
                <w:color w:val="000000"/>
                <w:kern w:val="0"/>
                <w:sz w:val="16"/>
                <w:szCs w:val="16"/>
                <w:lang w:eastAsia="pt-BR" w:bidi="ar-SA"/>
              </w:rPr>
              <w:t xml:space="preserve"> - In natura, vegetal fresco, novo, sem umidade e em bom estado de conservação. Isento de manchas escuras ou amareladas, sem aspecto esponjoso, sem verrugas ou sinais de pragas. A polpa deve ser clara, de consistência e textura normais, sem odor ou sabor estranhos. Tamanho unitário de cerca de 15cm.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5BA840A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3,52</w:t>
            </w:r>
          </w:p>
        </w:tc>
        <w:tc>
          <w:tcPr>
            <w:tcW w:w="0" w:type="auto"/>
            <w:tcBorders>
              <w:top w:val="nil"/>
              <w:left w:val="nil"/>
              <w:bottom w:val="single" w:sz="4" w:space="0" w:color="auto"/>
              <w:right w:val="single" w:sz="4" w:space="0" w:color="auto"/>
            </w:tcBorders>
            <w:shd w:val="clear" w:color="auto" w:fill="auto"/>
            <w:vAlign w:val="center"/>
            <w:hideMark/>
          </w:tcPr>
          <w:p w14:paraId="60C65E4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24.640,00</w:t>
            </w:r>
          </w:p>
        </w:tc>
      </w:tr>
      <w:tr w:rsidR="00B03618" w:rsidRPr="00B03618" w14:paraId="3C3AC1CC"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9474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071</w:t>
            </w:r>
          </w:p>
        </w:tc>
        <w:tc>
          <w:tcPr>
            <w:tcW w:w="0" w:type="auto"/>
            <w:tcBorders>
              <w:top w:val="nil"/>
              <w:left w:val="nil"/>
              <w:bottom w:val="single" w:sz="4" w:space="0" w:color="auto"/>
              <w:right w:val="single" w:sz="4" w:space="0" w:color="auto"/>
            </w:tcBorders>
            <w:shd w:val="clear" w:color="auto" w:fill="auto"/>
            <w:vAlign w:val="center"/>
            <w:hideMark/>
          </w:tcPr>
          <w:p w14:paraId="41CF1A1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41280AB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3830F70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PERA DANJOU - </w:t>
            </w:r>
            <w:r w:rsidRPr="00B03618">
              <w:rPr>
                <w:rFonts w:ascii="Calibri" w:eastAsia="Times New Roman" w:hAnsi="Calibri" w:cs="Calibri"/>
                <w:color w:val="000000"/>
                <w:kern w:val="0"/>
                <w:sz w:val="16"/>
                <w:szCs w:val="16"/>
                <w:lang w:eastAsia="pt-BR" w:bidi="ar-SA"/>
              </w:rPr>
              <w:t>In natura, de primeira; tamanho e coloração uniformes; pesando em média 130 a 170g. Devendo ser bem desenvolvida e madura; com polpa firme e intacta; sem danos físicos e mecânicos oriundos do manuseio e transporte.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4981F03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9,58</w:t>
            </w:r>
          </w:p>
        </w:tc>
        <w:tc>
          <w:tcPr>
            <w:tcW w:w="0" w:type="auto"/>
            <w:tcBorders>
              <w:top w:val="nil"/>
              <w:left w:val="nil"/>
              <w:bottom w:val="single" w:sz="4" w:space="0" w:color="auto"/>
              <w:right w:val="single" w:sz="4" w:space="0" w:color="auto"/>
            </w:tcBorders>
            <w:shd w:val="clear" w:color="auto" w:fill="auto"/>
            <w:vAlign w:val="center"/>
            <w:hideMark/>
          </w:tcPr>
          <w:p w14:paraId="18E8F63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9.580,00</w:t>
            </w:r>
          </w:p>
        </w:tc>
      </w:tr>
      <w:tr w:rsidR="00B03618" w:rsidRPr="00B03618" w14:paraId="302E95A9"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2987D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072</w:t>
            </w:r>
          </w:p>
        </w:tc>
        <w:tc>
          <w:tcPr>
            <w:tcW w:w="0" w:type="auto"/>
            <w:tcBorders>
              <w:top w:val="nil"/>
              <w:left w:val="nil"/>
              <w:bottom w:val="single" w:sz="4" w:space="0" w:color="auto"/>
              <w:right w:val="single" w:sz="4" w:space="0" w:color="auto"/>
            </w:tcBorders>
            <w:shd w:val="clear" w:color="auto" w:fill="auto"/>
            <w:vAlign w:val="center"/>
            <w:hideMark/>
          </w:tcPr>
          <w:p w14:paraId="154C85E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750</w:t>
            </w:r>
          </w:p>
        </w:tc>
        <w:tc>
          <w:tcPr>
            <w:tcW w:w="0" w:type="auto"/>
            <w:tcBorders>
              <w:top w:val="nil"/>
              <w:left w:val="nil"/>
              <w:bottom w:val="single" w:sz="4" w:space="0" w:color="auto"/>
              <w:right w:val="single" w:sz="4" w:space="0" w:color="auto"/>
            </w:tcBorders>
            <w:shd w:val="clear" w:color="auto" w:fill="auto"/>
            <w:vAlign w:val="center"/>
            <w:hideMark/>
          </w:tcPr>
          <w:p w14:paraId="33B9464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5CB0D4E"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PÊSSEGO:</w:t>
            </w:r>
            <w:r w:rsidRPr="00B03618">
              <w:rPr>
                <w:rFonts w:ascii="Calibri" w:eastAsia="Times New Roman" w:hAnsi="Calibri" w:cs="Calibri"/>
                <w:color w:val="000000"/>
                <w:kern w:val="0"/>
                <w:sz w:val="16"/>
                <w:szCs w:val="16"/>
                <w:lang w:eastAsia="pt-BR" w:bidi="ar-SA"/>
              </w:rPr>
              <w:t xml:space="preserve"> In natura, deve ter atingido o grau máximo no tamanho, aroma e cor da espécie e variedade, apresentar grau médio de maturação tal que lhes permita suportar a manipulação, transporte e conservação em condições adequadas para o consumo, estar livre de enfermidades, deterioração, insetos e sujidades, não estar danificado por qualquer lesão de origem física ou mecânica que afete a sua qualidade, a polpa deve se apresentar intacta e firme.</w:t>
            </w:r>
          </w:p>
        </w:tc>
        <w:tc>
          <w:tcPr>
            <w:tcW w:w="0" w:type="auto"/>
            <w:tcBorders>
              <w:top w:val="nil"/>
              <w:left w:val="nil"/>
              <w:bottom w:val="single" w:sz="4" w:space="0" w:color="auto"/>
              <w:right w:val="single" w:sz="4" w:space="0" w:color="auto"/>
            </w:tcBorders>
            <w:shd w:val="clear" w:color="auto" w:fill="auto"/>
            <w:vAlign w:val="center"/>
            <w:hideMark/>
          </w:tcPr>
          <w:p w14:paraId="39CA438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11,17</w:t>
            </w:r>
          </w:p>
        </w:tc>
        <w:tc>
          <w:tcPr>
            <w:tcW w:w="0" w:type="auto"/>
            <w:tcBorders>
              <w:top w:val="nil"/>
              <w:left w:val="nil"/>
              <w:bottom w:val="single" w:sz="4" w:space="0" w:color="auto"/>
              <w:right w:val="single" w:sz="4" w:space="0" w:color="auto"/>
            </w:tcBorders>
            <w:shd w:val="clear" w:color="auto" w:fill="auto"/>
            <w:vAlign w:val="center"/>
            <w:hideMark/>
          </w:tcPr>
          <w:p w14:paraId="1F8E466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8.377,50</w:t>
            </w:r>
          </w:p>
        </w:tc>
      </w:tr>
      <w:tr w:rsidR="00B03618" w:rsidRPr="00B03618" w14:paraId="7ABDD806"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0447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073</w:t>
            </w:r>
          </w:p>
        </w:tc>
        <w:tc>
          <w:tcPr>
            <w:tcW w:w="0" w:type="auto"/>
            <w:tcBorders>
              <w:top w:val="nil"/>
              <w:left w:val="nil"/>
              <w:bottom w:val="single" w:sz="4" w:space="0" w:color="auto"/>
              <w:right w:val="single" w:sz="4" w:space="0" w:color="auto"/>
            </w:tcBorders>
            <w:shd w:val="clear" w:color="auto" w:fill="auto"/>
            <w:vAlign w:val="center"/>
            <w:hideMark/>
          </w:tcPr>
          <w:p w14:paraId="04C0764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6686803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50F0E86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PIMENTÃO AMARELO</w:t>
            </w:r>
            <w:r w:rsidRPr="00B03618">
              <w:rPr>
                <w:rFonts w:ascii="Calibri" w:eastAsia="Times New Roman" w:hAnsi="Calibri" w:cs="Calibri"/>
                <w:color w:val="000000"/>
                <w:kern w:val="0"/>
                <w:sz w:val="16"/>
                <w:szCs w:val="16"/>
                <w:lang w:eastAsia="pt-BR" w:bidi="ar-SA"/>
              </w:rPr>
              <w:t>: In natura, de 1ª qualidade, limpo; tamanho médio; com casca sã e sem ruptura. Cheiro e sabor característicos. Não serão tolerados os defeitos que prejudiquem o consumo ou rendimento como podridão, ferimento com exposição de polpa, aparência de murcho, queimado de sol e com deformação grave. O produto deverá estar fresco, isento de substâncias terrosas, sujidades e corpos estranhos, aderidos à superfície externa.</w:t>
            </w:r>
          </w:p>
        </w:tc>
        <w:tc>
          <w:tcPr>
            <w:tcW w:w="0" w:type="auto"/>
            <w:tcBorders>
              <w:top w:val="nil"/>
              <w:left w:val="nil"/>
              <w:bottom w:val="single" w:sz="4" w:space="0" w:color="auto"/>
              <w:right w:val="single" w:sz="4" w:space="0" w:color="auto"/>
            </w:tcBorders>
            <w:shd w:val="clear" w:color="auto" w:fill="auto"/>
            <w:vAlign w:val="center"/>
            <w:hideMark/>
          </w:tcPr>
          <w:p w14:paraId="4510F3B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13,32</w:t>
            </w:r>
          </w:p>
        </w:tc>
        <w:tc>
          <w:tcPr>
            <w:tcW w:w="0" w:type="auto"/>
            <w:tcBorders>
              <w:top w:val="nil"/>
              <w:left w:val="nil"/>
              <w:bottom w:val="single" w:sz="4" w:space="0" w:color="auto"/>
              <w:right w:val="single" w:sz="4" w:space="0" w:color="auto"/>
            </w:tcBorders>
            <w:shd w:val="clear" w:color="auto" w:fill="auto"/>
            <w:vAlign w:val="center"/>
            <w:hideMark/>
          </w:tcPr>
          <w:p w14:paraId="366278B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6.660,00</w:t>
            </w:r>
          </w:p>
        </w:tc>
      </w:tr>
      <w:tr w:rsidR="00B03618" w:rsidRPr="00B03618" w14:paraId="3DC68068"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154C5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074</w:t>
            </w:r>
          </w:p>
        </w:tc>
        <w:tc>
          <w:tcPr>
            <w:tcW w:w="0" w:type="auto"/>
            <w:tcBorders>
              <w:top w:val="nil"/>
              <w:left w:val="nil"/>
              <w:bottom w:val="single" w:sz="4" w:space="0" w:color="auto"/>
              <w:right w:val="single" w:sz="4" w:space="0" w:color="auto"/>
            </w:tcBorders>
            <w:shd w:val="clear" w:color="auto" w:fill="auto"/>
            <w:vAlign w:val="center"/>
            <w:hideMark/>
          </w:tcPr>
          <w:p w14:paraId="2C1DE69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122411E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0CCFF66F"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PIMENTÃO VERDE</w:t>
            </w:r>
            <w:r w:rsidRPr="00B03618">
              <w:rPr>
                <w:rFonts w:ascii="Calibri" w:eastAsia="Times New Roman" w:hAnsi="Calibri" w:cs="Calibri"/>
                <w:color w:val="000000"/>
                <w:kern w:val="0"/>
                <w:sz w:val="16"/>
                <w:szCs w:val="16"/>
                <w:lang w:eastAsia="pt-BR" w:bidi="ar-SA"/>
              </w:rPr>
              <w:t xml:space="preserve">: In natura, de 1ª qualidade, limpo; tamanho médio; com casca sã e sem ruptura. Cheiro e sabor característicos. Não serão tolerados os defeitos que prejudiquem o consumo ou rendimento como podridão, ferimento com exposição de polpa, aparência de murcho, queimado de </w:t>
            </w:r>
            <w:r w:rsidRPr="00B03618">
              <w:rPr>
                <w:rFonts w:ascii="Calibri" w:eastAsia="Times New Roman" w:hAnsi="Calibri" w:cs="Calibri"/>
                <w:color w:val="000000"/>
                <w:kern w:val="0"/>
                <w:sz w:val="16"/>
                <w:szCs w:val="16"/>
                <w:lang w:eastAsia="pt-BR" w:bidi="ar-SA"/>
              </w:rPr>
              <w:lastRenderedPageBreak/>
              <w:t>sol e com deformação grave. O produto deverá estar fresco, isento de substâncias terrosas, sujidades e corpos estranhos, aderidos à superfície externa.</w:t>
            </w:r>
          </w:p>
        </w:tc>
        <w:tc>
          <w:tcPr>
            <w:tcW w:w="0" w:type="auto"/>
            <w:tcBorders>
              <w:top w:val="nil"/>
              <w:left w:val="nil"/>
              <w:bottom w:val="single" w:sz="4" w:space="0" w:color="auto"/>
              <w:right w:val="single" w:sz="4" w:space="0" w:color="auto"/>
            </w:tcBorders>
            <w:shd w:val="clear" w:color="auto" w:fill="auto"/>
            <w:vAlign w:val="center"/>
            <w:hideMark/>
          </w:tcPr>
          <w:p w14:paraId="212DAB2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lastRenderedPageBreak/>
              <w:t>6,98</w:t>
            </w:r>
          </w:p>
        </w:tc>
        <w:tc>
          <w:tcPr>
            <w:tcW w:w="0" w:type="auto"/>
            <w:tcBorders>
              <w:top w:val="nil"/>
              <w:left w:val="nil"/>
              <w:bottom w:val="single" w:sz="4" w:space="0" w:color="auto"/>
              <w:right w:val="single" w:sz="4" w:space="0" w:color="auto"/>
            </w:tcBorders>
            <w:shd w:val="clear" w:color="auto" w:fill="auto"/>
            <w:vAlign w:val="center"/>
            <w:hideMark/>
          </w:tcPr>
          <w:p w14:paraId="700D000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3.490,00</w:t>
            </w:r>
          </w:p>
        </w:tc>
      </w:tr>
      <w:tr w:rsidR="00B03618" w:rsidRPr="00B03618" w14:paraId="0BB0ABAA"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8DF7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075</w:t>
            </w:r>
          </w:p>
        </w:tc>
        <w:tc>
          <w:tcPr>
            <w:tcW w:w="0" w:type="auto"/>
            <w:tcBorders>
              <w:top w:val="nil"/>
              <w:left w:val="nil"/>
              <w:bottom w:val="single" w:sz="4" w:space="0" w:color="auto"/>
              <w:right w:val="single" w:sz="4" w:space="0" w:color="auto"/>
            </w:tcBorders>
            <w:shd w:val="clear" w:color="auto" w:fill="auto"/>
            <w:vAlign w:val="center"/>
            <w:hideMark/>
          </w:tcPr>
          <w:p w14:paraId="37E0945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3DA8BB5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0D278CEA"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PIMENTÃO VERMELHO</w:t>
            </w:r>
            <w:r w:rsidRPr="00B03618">
              <w:rPr>
                <w:rFonts w:ascii="Calibri" w:eastAsia="Times New Roman" w:hAnsi="Calibri" w:cs="Calibri"/>
                <w:color w:val="000000"/>
                <w:kern w:val="0"/>
                <w:sz w:val="16"/>
                <w:szCs w:val="16"/>
                <w:lang w:eastAsia="pt-BR" w:bidi="ar-SA"/>
              </w:rPr>
              <w:t>: In natura, de 1ª qualidade, limpo; tamanho médio; com casca sã e sem ruptura. Cheiro e sabor característicos. Não serão tolerados os defeitos que prejudiquem o consumo ou rendimento como podridão, ferimento com exposição de polpa, aparência de murcho, queimado de sol e com deformação grave. O produto deverá estar fresco, isento de substâncias terrosas, sujidades e corpos estranhos, aderidos à superfície externa.</w:t>
            </w:r>
          </w:p>
        </w:tc>
        <w:tc>
          <w:tcPr>
            <w:tcW w:w="0" w:type="auto"/>
            <w:tcBorders>
              <w:top w:val="nil"/>
              <w:left w:val="nil"/>
              <w:bottom w:val="single" w:sz="4" w:space="0" w:color="auto"/>
              <w:right w:val="single" w:sz="4" w:space="0" w:color="auto"/>
            </w:tcBorders>
            <w:shd w:val="clear" w:color="auto" w:fill="auto"/>
            <w:vAlign w:val="center"/>
            <w:hideMark/>
          </w:tcPr>
          <w:p w14:paraId="4155A91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13,32</w:t>
            </w:r>
          </w:p>
        </w:tc>
        <w:tc>
          <w:tcPr>
            <w:tcW w:w="0" w:type="auto"/>
            <w:tcBorders>
              <w:top w:val="nil"/>
              <w:left w:val="nil"/>
              <w:bottom w:val="single" w:sz="4" w:space="0" w:color="auto"/>
              <w:right w:val="single" w:sz="4" w:space="0" w:color="auto"/>
            </w:tcBorders>
            <w:shd w:val="clear" w:color="auto" w:fill="auto"/>
            <w:vAlign w:val="center"/>
            <w:hideMark/>
          </w:tcPr>
          <w:p w14:paraId="0E4517D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6.660,00</w:t>
            </w:r>
          </w:p>
        </w:tc>
      </w:tr>
      <w:tr w:rsidR="00B03618" w:rsidRPr="00B03618" w14:paraId="66482C0B"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6455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076</w:t>
            </w:r>
          </w:p>
        </w:tc>
        <w:tc>
          <w:tcPr>
            <w:tcW w:w="0" w:type="auto"/>
            <w:tcBorders>
              <w:top w:val="nil"/>
              <w:left w:val="nil"/>
              <w:bottom w:val="single" w:sz="4" w:space="0" w:color="auto"/>
              <w:right w:val="single" w:sz="4" w:space="0" w:color="auto"/>
            </w:tcBorders>
            <w:shd w:val="clear" w:color="auto" w:fill="auto"/>
            <w:vAlign w:val="center"/>
            <w:hideMark/>
          </w:tcPr>
          <w:p w14:paraId="528EF75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51B4A60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A52C61F"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PITAYA – </w:t>
            </w:r>
            <w:r w:rsidRPr="00B03618">
              <w:rPr>
                <w:rFonts w:ascii="Calibri" w:eastAsia="Times New Roman" w:hAnsi="Calibri" w:cs="Calibri"/>
                <w:color w:val="000000"/>
                <w:kern w:val="0"/>
                <w:sz w:val="16"/>
                <w:szCs w:val="16"/>
                <w:lang w:eastAsia="pt-BR" w:bidi="ar-SA"/>
              </w:rPr>
              <w:t>In natura, de primeira, fresca, casca escamosa e brilhante. Sem danos físicos e mecânicos oriundos do manuseio, transporte ou ataque de pragas. Sem deterioração. Os frutos deverão estar inteiros, não sendo aceitos frutos cortados ou em partes.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748749B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13,99</w:t>
            </w:r>
          </w:p>
        </w:tc>
        <w:tc>
          <w:tcPr>
            <w:tcW w:w="0" w:type="auto"/>
            <w:tcBorders>
              <w:top w:val="nil"/>
              <w:left w:val="nil"/>
              <w:bottom w:val="single" w:sz="4" w:space="0" w:color="auto"/>
              <w:right w:val="single" w:sz="4" w:space="0" w:color="auto"/>
            </w:tcBorders>
            <w:shd w:val="clear" w:color="auto" w:fill="auto"/>
            <w:vAlign w:val="center"/>
            <w:hideMark/>
          </w:tcPr>
          <w:p w14:paraId="05248D2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6.995,00</w:t>
            </w:r>
          </w:p>
        </w:tc>
      </w:tr>
      <w:tr w:rsidR="00B03618" w:rsidRPr="00B03618" w14:paraId="4A233B31"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CE8D2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077</w:t>
            </w:r>
          </w:p>
        </w:tc>
        <w:tc>
          <w:tcPr>
            <w:tcW w:w="0" w:type="auto"/>
            <w:tcBorders>
              <w:top w:val="nil"/>
              <w:left w:val="nil"/>
              <w:bottom w:val="single" w:sz="4" w:space="0" w:color="auto"/>
              <w:right w:val="single" w:sz="4" w:space="0" w:color="auto"/>
            </w:tcBorders>
            <w:shd w:val="clear" w:color="auto" w:fill="auto"/>
            <w:vAlign w:val="center"/>
            <w:hideMark/>
          </w:tcPr>
          <w:p w14:paraId="0409948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10.000</w:t>
            </w:r>
          </w:p>
        </w:tc>
        <w:tc>
          <w:tcPr>
            <w:tcW w:w="0" w:type="auto"/>
            <w:tcBorders>
              <w:top w:val="nil"/>
              <w:left w:val="nil"/>
              <w:bottom w:val="single" w:sz="4" w:space="0" w:color="auto"/>
              <w:right w:val="single" w:sz="4" w:space="0" w:color="auto"/>
            </w:tcBorders>
            <w:shd w:val="clear" w:color="auto" w:fill="auto"/>
            <w:vAlign w:val="center"/>
            <w:hideMark/>
          </w:tcPr>
          <w:p w14:paraId="7E9452B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1B36157E"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POKAN</w:t>
            </w:r>
            <w:r w:rsidRPr="00B03618">
              <w:rPr>
                <w:rFonts w:ascii="Calibri" w:eastAsia="Times New Roman" w:hAnsi="Calibri" w:cs="Calibri"/>
                <w:color w:val="000000"/>
                <w:kern w:val="0"/>
                <w:sz w:val="16"/>
                <w:szCs w:val="16"/>
                <w:lang w:eastAsia="pt-BR" w:bidi="ar-SA"/>
              </w:rPr>
              <w:t xml:space="preserve"> - In natura, de 1ª qualidade. Fruta in natura, madura, frutos de tamanho médio, no grau máximo de evolução no tamanho, aroma e sabor da espécie. Uniformes, sem ferimentos ou defeitos graves. Peso médio do fruto de cerca de 90 a 120g.  Colhido de forma a conservar o fruto íntegro. E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04E3428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6,37</w:t>
            </w:r>
          </w:p>
        </w:tc>
        <w:tc>
          <w:tcPr>
            <w:tcW w:w="0" w:type="auto"/>
            <w:tcBorders>
              <w:top w:val="nil"/>
              <w:left w:val="nil"/>
              <w:bottom w:val="single" w:sz="4" w:space="0" w:color="auto"/>
              <w:right w:val="single" w:sz="4" w:space="0" w:color="auto"/>
            </w:tcBorders>
            <w:shd w:val="clear" w:color="auto" w:fill="auto"/>
            <w:vAlign w:val="center"/>
            <w:hideMark/>
          </w:tcPr>
          <w:p w14:paraId="1D7C71B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63.700,00</w:t>
            </w:r>
          </w:p>
        </w:tc>
      </w:tr>
      <w:tr w:rsidR="00B03618" w:rsidRPr="00B03618" w14:paraId="36D4CFE5"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A2AC1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078</w:t>
            </w:r>
          </w:p>
        </w:tc>
        <w:tc>
          <w:tcPr>
            <w:tcW w:w="0" w:type="auto"/>
            <w:tcBorders>
              <w:top w:val="nil"/>
              <w:left w:val="nil"/>
              <w:bottom w:val="single" w:sz="4" w:space="0" w:color="auto"/>
              <w:right w:val="single" w:sz="4" w:space="0" w:color="auto"/>
            </w:tcBorders>
            <w:shd w:val="clear" w:color="auto" w:fill="auto"/>
            <w:vAlign w:val="center"/>
            <w:hideMark/>
          </w:tcPr>
          <w:p w14:paraId="2FB1517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10.000</w:t>
            </w:r>
          </w:p>
        </w:tc>
        <w:tc>
          <w:tcPr>
            <w:tcW w:w="0" w:type="auto"/>
            <w:tcBorders>
              <w:top w:val="nil"/>
              <w:left w:val="nil"/>
              <w:bottom w:val="single" w:sz="4" w:space="0" w:color="auto"/>
              <w:right w:val="single" w:sz="4" w:space="0" w:color="auto"/>
            </w:tcBorders>
            <w:shd w:val="clear" w:color="auto" w:fill="auto"/>
            <w:vAlign w:val="center"/>
            <w:hideMark/>
          </w:tcPr>
          <w:p w14:paraId="408F0AE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400G</w:t>
            </w:r>
          </w:p>
        </w:tc>
        <w:tc>
          <w:tcPr>
            <w:tcW w:w="0" w:type="auto"/>
            <w:tcBorders>
              <w:top w:val="nil"/>
              <w:left w:val="nil"/>
              <w:bottom w:val="single" w:sz="4" w:space="0" w:color="auto"/>
              <w:right w:val="single" w:sz="4" w:space="0" w:color="auto"/>
            </w:tcBorders>
            <w:shd w:val="clear" w:color="auto" w:fill="auto"/>
            <w:vAlign w:val="center"/>
            <w:hideMark/>
          </w:tcPr>
          <w:p w14:paraId="4AA26DD4"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POLPA DE FRUTA</w:t>
            </w:r>
            <w:r w:rsidRPr="00B03618">
              <w:rPr>
                <w:rFonts w:ascii="Calibri" w:eastAsia="Times New Roman" w:hAnsi="Calibri" w:cs="Calibri"/>
                <w:color w:val="000000"/>
                <w:kern w:val="0"/>
                <w:sz w:val="16"/>
                <w:szCs w:val="16"/>
                <w:lang w:eastAsia="pt-BR" w:bidi="ar-SA"/>
              </w:rPr>
              <w:t xml:space="preserve"> - Congelada sem açúcar à base natural da fruta, sabores variados. Não deverá conter corantes, nem aromatizantes em sua composição. Deverá ser entregue congelada. Embalagem: plástica, resistente, atóxico e transparente, hermeticamente vedado, com rótulo contendo a identificação da empresa e telefone, nome do produto, peso, prazo de validade. Apresentar ficha técnica, laudo microbiológico e registro no órgão. Pacote de 400 g. (AMOSTRA)</w:t>
            </w:r>
          </w:p>
        </w:tc>
        <w:tc>
          <w:tcPr>
            <w:tcW w:w="0" w:type="auto"/>
            <w:tcBorders>
              <w:top w:val="nil"/>
              <w:left w:val="nil"/>
              <w:bottom w:val="single" w:sz="4" w:space="0" w:color="auto"/>
              <w:right w:val="single" w:sz="4" w:space="0" w:color="auto"/>
            </w:tcBorders>
            <w:shd w:val="clear" w:color="auto" w:fill="auto"/>
            <w:vAlign w:val="center"/>
            <w:hideMark/>
          </w:tcPr>
          <w:p w14:paraId="545C280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23,91</w:t>
            </w:r>
          </w:p>
        </w:tc>
        <w:tc>
          <w:tcPr>
            <w:tcW w:w="0" w:type="auto"/>
            <w:tcBorders>
              <w:top w:val="nil"/>
              <w:left w:val="nil"/>
              <w:bottom w:val="single" w:sz="4" w:space="0" w:color="auto"/>
              <w:right w:val="single" w:sz="4" w:space="0" w:color="auto"/>
            </w:tcBorders>
            <w:shd w:val="clear" w:color="auto" w:fill="auto"/>
            <w:vAlign w:val="center"/>
            <w:hideMark/>
          </w:tcPr>
          <w:p w14:paraId="6E79198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239.100,00</w:t>
            </w:r>
          </w:p>
        </w:tc>
      </w:tr>
      <w:tr w:rsidR="00B03618" w:rsidRPr="00B03618" w14:paraId="15FB7A7B"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8503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079</w:t>
            </w:r>
          </w:p>
        </w:tc>
        <w:tc>
          <w:tcPr>
            <w:tcW w:w="0" w:type="auto"/>
            <w:tcBorders>
              <w:top w:val="nil"/>
              <w:left w:val="nil"/>
              <w:bottom w:val="single" w:sz="4" w:space="0" w:color="auto"/>
              <w:right w:val="single" w:sz="4" w:space="0" w:color="auto"/>
            </w:tcBorders>
            <w:shd w:val="clear" w:color="auto" w:fill="auto"/>
            <w:vAlign w:val="center"/>
            <w:hideMark/>
          </w:tcPr>
          <w:p w14:paraId="146B426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71DE2D4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737BAC72"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QUEIJO COLONIAL - </w:t>
            </w:r>
            <w:r w:rsidRPr="00B03618">
              <w:rPr>
                <w:rFonts w:ascii="Calibri" w:eastAsia="Times New Roman" w:hAnsi="Calibri" w:cs="Calibri"/>
                <w:color w:val="000000"/>
                <w:kern w:val="0"/>
                <w:sz w:val="16"/>
                <w:szCs w:val="16"/>
                <w:lang w:eastAsia="pt-BR" w:bidi="ar-SA"/>
              </w:rPr>
              <w:t>Produto elaborado unicamente com leite de vaca, produzido a partir de leite pasteurizado, fermento lácteo e cloreto de sódio, com aspecto de massa semidura, cor branca-creme homogênea, cheiro característico, sabor suave, levemente salgado. Embalagem a vácuo, contendo 500 g a 1 kg de produto, com carimbos oficiais (SIM, SIP ou SIF), de acordo com as portarias dos ministérios de Agricultura e vigilância sanitária. Deverá ser transportado conforme legislação vigente. Rotulado com as informações mínimas: marca, endereço, data de produção, data de validade, ingredientes e/ou informação nutricional. (AMOSTRA)</w:t>
            </w:r>
          </w:p>
        </w:tc>
        <w:tc>
          <w:tcPr>
            <w:tcW w:w="0" w:type="auto"/>
            <w:tcBorders>
              <w:top w:val="nil"/>
              <w:left w:val="nil"/>
              <w:bottom w:val="single" w:sz="4" w:space="0" w:color="auto"/>
              <w:right w:val="single" w:sz="4" w:space="0" w:color="auto"/>
            </w:tcBorders>
            <w:shd w:val="clear" w:color="auto" w:fill="auto"/>
            <w:vAlign w:val="center"/>
            <w:hideMark/>
          </w:tcPr>
          <w:p w14:paraId="6A937F5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36,62</w:t>
            </w:r>
          </w:p>
        </w:tc>
        <w:tc>
          <w:tcPr>
            <w:tcW w:w="0" w:type="auto"/>
            <w:tcBorders>
              <w:top w:val="nil"/>
              <w:left w:val="nil"/>
              <w:bottom w:val="single" w:sz="4" w:space="0" w:color="auto"/>
              <w:right w:val="single" w:sz="4" w:space="0" w:color="auto"/>
            </w:tcBorders>
            <w:shd w:val="clear" w:color="auto" w:fill="auto"/>
            <w:vAlign w:val="center"/>
            <w:hideMark/>
          </w:tcPr>
          <w:p w14:paraId="3788CBB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18.310,00</w:t>
            </w:r>
          </w:p>
        </w:tc>
      </w:tr>
      <w:tr w:rsidR="00B03618" w:rsidRPr="00B03618" w14:paraId="67CA579F"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67C1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080</w:t>
            </w:r>
          </w:p>
        </w:tc>
        <w:tc>
          <w:tcPr>
            <w:tcW w:w="0" w:type="auto"/>
            <w:tcBorders>
              <w:top w:val="nil"/>
              <w:left w:val="nil"/>
              <w:bottom w:val="single" w:sz="4" w:space="0" w:color="auto"/>
              <w:right w:val="single" w:sz="4" w:space="0" w:color="auto"/>
            </w:tcBorders>
            <w:shd w:val="clear" w:color="auto" w:fill="auto"/>
            <w:vAlign w:val="center"/>
            <w:hideMark/>
          </w:tcPr>
          <w:p w14:paraId="0723CCD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0376DE7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0241BDE6"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 xml:space="preserve">RABANETE - </w:t>
            </w:r>
            <w:r w:rsidRPr="00B03618">
              <w:rPr>
                <w:rFonts w:ascii="Calibri" w:eastAsia="Times New Roman" w:hAnsi="Calibri" w:cs="Calibri"/>
                <w:color w:val="000000"/>
                <w:kern w:val="0"/>
                <w:sz w:val="16"/>
                <w:szCs w:val="16"/>
                <w:lang w:val="pt-PT" w:eastAsia="pt-BR" w:bidi="ar-SA"/>
              </w:rPr>
              <w:t>In natura, limpo, firme e integro, textura e consistência de vegetal fresco, com folhas. Deve pesar no mínimo 100g. Preço por Kg.</w:t>
            </w:r>
          </w:p>
        </w:tc>
        <w:tc>
          <w:tcPr>
            <w:tcW w:w="0" w:type="auto"/>
            <w:tcBorders>
              <w:top w:val="nil"/>
              <w:left w:val="nil"/>
              <w:bottom w:val="single" w:sz="4" w:space="0" w:color="auto"/>
              <w:right w:val="single" w:sz="4" w:space="0" w:color="auto"/>
            </w:tcBorders>
            <w:shd w:val="clear" w:color="auto" w:fill="auto"/>
            <w:vAlign w:val="center"/>
            <w:hideMark/>
          </w:tcPr>
          <w:p w14:paraId="2F1ED04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6,22</w:t>
            </w:r>
          </w:p>
        </w:tc>
        <w:tc>
          <w:tcPr>
            <w:tcW w:w="0" w:type="auto"/>
            <w:tcBorders>
              <w:top w:val="nil"/>
              <w:left w:val="nil"/>
              <w:bottom w:val="single" w:sz="4" w:space="0" w:color="auto"/>
              <w:right w:val="single" w:sz="4" w:space="0" w:color="auto"/>
            </w:tcBorders>
            <w:shd w:val="clear" w:color="auto" w:fill="auto"/>
            <w:vAlign w:val="center"/>
            <w:hideMark/>
          </w:tcPr>
          <w:p w14:paraId="4C294F0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3.110,00</w:t>
            </w:r>
          </w:p>
        </w:tc>
      </w:tr>
      <w:tr w:rsidR="00B03618" w:rsidRPr="00B03618" w14:paraId="6B470C3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06DE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081</w:t>
            </w:r>
          </w:p>
        </w:tc>
        <w:tc>
          <w:tcPr>
            <w:tcW w:w="0" w:type="auto"/>
            <w:tcBorders>
              <w:top w:val="nil"/>
              <w:left w:val="nil"/>
              <w:bottom w:val="single" w:sz="4" w:space="0" w:color="auto"/>
              <w:right w:val="single" w:sz="4" w:space="0" w:color="auto"/>
            </w:tcBorders>
            <w:shd w:val="clear" w:color="auto" w:fill="auto"/>
            <w:vAlign w:val="center"/>
            <w:hideMark/>
          </w:tcPr>
          <w:p w14:paraId="37D58D3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7.000</w:t>
            </w:r>
          </w:p>
        </w:tc>
        <w:tc>
          <w:tcPr>
            <w:tcW w:w="0" w:type="auto"/>
            <w:tcBorders>
              <w:top w:val="nil"/>
              <w:left w:val="nil"/>
              <w:bottom w:val="single" w:sz="4" w:space="0" w:color="auto"/>
              <w:right w:val="single" w:sz="4" w:space="0" w:color="auto"/>
            </w:tcBorders>
            <w:shd w:val="clear" w:color="auto" w:fill="auto"/>
            <w:vAlign w:val="center"/>
            <w:hideMark/>
          </w:tcPr>
          <w:p w14:paraId="16973D5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UNID</w:t>
            </w:r>
          </w:p>
        </w:tc>
        <w:tc>
          <w:tcPr>
            <w:tcW w:w="0" w:type="auto"/>
            <w:tcBorders>
              <w:top w:val="nil"/>
              <w:left w:val="nil"/>
              <w:bottom w:val="single" w:sz="4" w:space="0" w:color="auto"/>
              <w:right w:val="single" w:sz="4" w:space="0" w:color="auto"/>
            </w:tcBorders>
            <w:shd w:val="clear" w:color="auto" w:fill="auto"/>
            <w:vAlign w:val="center"/>
            <w:hideMark/>
          </w:tcPr>
          <w:p w14:paraId="4318FB96"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REPOLHO</w:t>
            </w:r>
            <w:r w:rsidRPr="00B03618">
              <w:rPr>
                <w:rFonts w:ascii="Calibri" w:eastAsia="Times New Roman" w:hAnsi="Calibri" w:cs="Calibri"/>
                <w:color w:val="000000"/>
                <w:kern w:val="0"/>
                <w:sz w:val="16"/>
                <w:szCs w:val="16"/>
                <w:lang w:eastAsia="pt-BR" w:bidi="ar-SA"/>
              </w:rPr>
              <w:t xml:space="preserve"> - In natura, de 1ª qualidade, liso. Cabeça íntegra, sem sujidades, manchas, vestígios de pragas. Sem sinais de escurecimento enzimático ou qualquer deterioração, tanto na superfície quanto na polpa. Peso médio por unidade de aproximadamente 1,5Kg (peso da polpa) no mínimo.  E acondicionamento em caixas plásticas.  Deve vir protegido por suas próprias folhas conforme na figura abaixo.</w:t>
            </w:r>
          </w:p>
        </w:tc>
        <w:tc>
          <w:tcPr>
            <w:tcW w:w="0" w:type="auto"/>
            <w:tcBorders>
              <w:top w:val="nil"/>
              <w:left w:val="nil"/>
              <w:bottom w:val="single" w:sz="4" w:space="0" w:color="auto"/>
              <w:right w:val="single" w:sz="4" w:space="0" w:color="auto"/>
            </w:tcBorders>
            <w:shd w:val="clear" w:color="auto" w:fill="auto"/>
            <w:vAlign w:val="center"/>
            <w:hideMark/>
          </w:tcPr>
          <w:p w14:paraId="3078802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3,01</w:t>
            </w:r>
          </w:p>
        </w:tc>
        <w:tc>
          <w:tcPr>
            <w:tcW w:w="0" w:type="auto"/>
            <w:tcBorders>
              <w:top w:val="nil"/>
              <w:left w:val="nil"/>
              <w:bottom w:val="single" w:sz="4" w:space="0" w:color="auto"/>
              <w:right w:val="single" w:sz="4" w:space="0" w:color="auto"/>
            </w:tcBorders>
            <w:shd w:val="clear" w:color="auto" w:fill="auto"/>
            <w:vAlign w:val="center"/>
            <w:hideMark/>
          </w:tcPr>
          <w:p w14:paraId="19DA6AF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21.070,00</w:t>
            </w:r>
          </w:p>
        </w:tc>
      </w:tr>
      <w:tr w:rsidR="00B03618" w:rsidRPr="00B03618" w14:paraId="2714E708"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C0BB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082</w:t>
            </w:r>
          </w:p>
        </w:tc>
        <w:tc>
          <w:tcPr>
            <w:tcW w:w="0" w:type="auto"/>
            <w:tcBorders>
              <w:top w:val="nil"/>
              <w:left w:val="nil"/>
              <w:bottom w:val="single" w:sz="4" w:space="0" w:color="auto"/>
              <w:right w:val="single" w:sz="4" w:space="0" w:color="auto"/>
            </w:tcBorders>
            <w:shd w:val="clear" w:color="auto" w:fill="auto"/>
            <w:vAlign w:val="center"/>
            <w:hideMark/>
          </w:tcPr>
          <w:p w14:paraId="264B64B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1.500</w:t>
            </w:r>
          </w:p>
        </w:tc>
        <w:tc>
          <w:tcPr>
            <w:tcW w:w="0" w:type="auto"/>
            <w:tcBorders>
              <w:top w:val="nil"/>
              <w:left w:val="nil"/>
              <w:bottom w:val="single" w:sz="4" w:space="0" w:color="auto"/>
              <w:right w:val="single" w:sz="4" w:space="0" w:color="auto"/>
            </w:tcBorders>
            <w:shd w:val="clear" w:color="auto" w:fill="auto"/>
            <w:vAlign w:val="center"/>
            <w:hideMark/>
          </w:tcPr>
          <w:p w14:paraId="3564BC5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749B38D6"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REPOLHO ROXO - </w:t>
            </w:r>
            <w:r w:rsidRPr="00B03618">
              <w:rPr>
                <w:rFonts w:ascii="Calibri" w:eastAsia="Times New Roman" w:hAnsi="Calibri" w:cs="Calibri"/>
                <w:color w:val="000000"/>
                <w:kern w:val="0"/>
                <w:sz w:val="16"/>
                <w:szCs w:val="16"/>
                <w:lang w:eastAsia="pt-BR" w:bidi="ar-SA"/>
              </w:rPr>
              <w:t>In natura, de 1ª qualidade, liso. Cabeça íntegra, sem sujidades, manchas, vestígios de pragas. Sem sinais de escurecimento enzimático ou qualquer deterioração, tanto na superfície quanto na polpa. Peso mínimo por unidade de aproximadamente 750g (peso da polpa) no mínimo.  E acondicionamento em caixas plásticas.  Deve vir protegido por suas próprias folhas conforme na figura abaixo.</w:t>
            </w:r>
          </w:p>
        </w:tc>
        <w:tc>
          <w:tcPr>
            <w:tcW w:w="0" w:type="auto"/>
            <w:tcBorders>
              <w:top w:val="nil"/>
              <w:left w:val="nil"/>
              <w:bottom w:val="single" w:sz="4" w:space="0" w:color="auto"/>
              <w:right w:val="single" w:sz="4" w:space="0" w:color="auto"/>
            </w:tcBorders>
            <w:shd w:val="clear" w:color="auto" w:fill="auto"/>
            <w:vAlign w:val="center"/>
            <w:hideMark/>
          </w:tcPr>
          <w:p w14:paraId="01E0700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3,85</w:t>
            </w:r>
          </w:p>
        </w:tc>
        <w:tc>
          <w:tcPr>
            <w:tcW w:w="0" w:type="auto"/>
            <w:tcBorders>
              <w:top w:val="nil"/>
              <w:left w:val="nil"/>
              <w:bottom w:val="single" w:sz="4" w:space="0" w:color="auto"/>
              <w:right w:val="single" w:sz="4" w:space="0" w:color="auto"/>
            </w:tcBorders>
            <w:shd w:val="clear" w:color="auto" w:fill="auto"/>
            <w:vAlign w:val="center"/>
            <w:hideMark/>
          </w:tcPr>
          <w:p w14:paraId="1A36101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5.775,00</w:t>
            </w:r>
          </w:p>
        </w:tc>
      </w:tr>
      <w:tr w:rsidR="00B03618" w:rsidRPr="00B03618" w14:paraId="38FBDA57"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EFD4C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083</w:t>
            </w:r>
          </w:p>
        </w:tc>
        <w:tc>
          <w:tcPr>
            <w:tcW w:w="0" w:type="auto"/>
            <w:tcBorders>
              <w:top w:val="nil"/>
              <w:left w:val="nil"/>
              <w:bottom w:val="single" w:sz="4" w:space="0" w:color="auto"/>
              <w:right w:val="single" w:sz="4" w:space="0" w:color="auto"/>
            </w:tcBorders>
            <w:shd w:val="clear" w:color="auto" w:fill="auto"/>
            <w:vAlign w:val="center"/>
            <w:hideMark/>
          </w:tcPr>
          <w:p w14:paraId="76C1C87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2.000</w:t>
            </w:r>
          </w:p>
        </w:tc>
        <w:tc>
          <w:tcPr>
            <w:tcW w:w="0" w:type="auto"/>
            <w:tcBorders>
              <w:top w:val="nil"/>
              <w:left w:val="nil"/>
              <w:bottom w:val="single" w:sz="4" w:space="0" w:color="auto"/>
              <w:right w:val="single" w:sz="4" w:space="0" w:color="auto"/>
            </w:tcBorders>
            <w:shd w:val="clear" w:color="auto" w:fill="auto"/>
            <w:vAlign w:val="center"/>
            <w:hideMark/>
          </w:tcPr>
          <w:p w14:paraId="0333E9E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MAÇO</w:t>
            </w:r>
          </w:p>
        </w:tc>
        <w:tc>
          <w:tcPr>
            <w:tcW w:w="0" w:type="auto"/>
            <w:tcBorders>
              <w:top w:val="nil"/>
              <w:left w:val="nil"/>
              <w:bottom w:val="single" w:sz="4" w:space="0" w:color="auto"/>
              <w:right w:val="single" w:sz="4" w:space="0" w:color="auto"/>
            </w:tcBorders>
            <w:shd w:val="clear" w:color="auto" w:fill="auto"/>
            <w:vAlign w:val="center"/>
            <w:hideMark/>
          </w:tcPr>
          <w:p w14:paraId="79A0FBC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RÚCULA </w:t>
            </w:r>
            <w:r w:rsidRPr="00B03618">
              <w:rPr>
                <w:rFonts w:ascii="Calibri" w:eastAsia="Times New Roman" w:hAnsi="Calibri" w:cs="Calibri"/>
                <w:color w:val="000000"/>
                <w:kern w:val="0"/>
                <w:sz w:val="16"/>
                <w:szCs w:val="16"/>
                <w:lang w:eastAsia="pt-BR" w:bidi="ar-SA"/>
              </w:rPr>
              <w:t>- In natura, com folhas de coloração verde, fresca tenra, limpa e sem marcas de insetos. Não serão aceitas folhas murchas, danificadas, amareladas ou com sujidades, parasitas e larvas.</w:t>
            </w:r>
          </w:p>
        </w:tc>
        <w:tc>
          <w:tcPr>
            <w:tcW w:w="0" w:type="auto"/>
            <w:tcBorders>
              <w:top w:val="nil"/>
              <w:left w:val="nil"/>
              <w:bottom w:val="single" w:sz="4" w:space="0" w:color="auto"/>
              <w:right w:val="single" w:sz="4" w:space="0" w:color="auto"/>
            </w:tcBorders>
            <w:shd w:val="clear" w:color="auto" w:fill="auto"/>
            <w:vAlign w:val="center"/>
            <w:hideMark/>
          </w:tcPr>
          <w:p w14:paraId="2FE8490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2,84</w:t>
            </w:r>
          </w:p>
        </w:tc>
        <w:tc>
          <w:tcPr>
            <w:tcW w:w="0" w:type="auto"/>
            <w:tcBorders>
              <w:top w:val="nil"/>
              <w:left w:val="nil"/>
              <w:bottom w:val="single" w:sz="4" w:space="0" w:color="auto"/>
              <w:right w:val="single" w:sz="4" w:space="0" w:color="auto"/>
            </w:tcBorders>
            <w:shd w:val="clear" w:color="auto" w:fill="auto"/>
            <w:vAlign w:val="center"/>
            <w:hideMark/>
          </w:tcPr>
          <w:p w14:paraId="7D47726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5.680,00</w:t>
            </w:r>
          </w:p>
        </w:tc>
      </w:tr>
      <w:tr w:rsidR="00B03618" w:rsidRPr="00B03618" w14:paraId="5EB7BB6F"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F4130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084</w:t>
            </w:r>
          </w:p>
        </w:tc>
        <w:tc>
          <w:tcPr>
            <w:tcW w:w="0" w:type="auto"/>
            <w:tcBorders>
              <w:top w:val="nil"/>
              <w:left w:val="nil"/>
              <w:bottom w:val="single" w:sz="4" w:space="0" w:color="auto"/>
              <w:right w:val="single" w:sz="4" w:space="0" w:color="auto"/>
            </w:tcBorders>
            <w:shd w:val="clear" w:color="auto" w:fill="auto"/>
            <w:vAlign w:val="center"/>
            <w:hideMark/>
          </w:tcPr>
          <w:p w14:paraId="1E8B8C3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10.000</w:t>
            </w:r>
          </w:p>
        </w:tc>
        <w:tc>
          <w:tcPr>
            <w:tcW w:w="0" w:type="auto"/>
            <w:tcBorders>
              <w:top w:val="nil"/>
              <w:left w:val="nil"/>
              <w:bottom w:val="single" w:sz="4" w:space="0" w:color="auto"/>
              <w:right w:val="single" w:sz="4" w:space="0" w:color="auto"/>
            </w:tcBorders>
            <w:shd w:val="clear" w:color="auto" w:fill="auto"/>
            <w:vAlign w:val="center"/>
            <w:hideMark/>
          </w:tcPr>
          <w:p w14:paraId="6A8F50E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MAÇO</w:t>
            </w:r>
          </w:p>
        </w:tc>
        <w:tc>
          <w:tcPr>
            <w:tcW w:w="0" w:type="auto"/>
            <w:tcBorders>
              <w:top w:val="nil"/>
              <w:left w:val="nil"/>
              <w:bottom w:val="single" w:sz="4" w:space="0" w:color="auto"/>
              <w:right w:val="single" w:sz="4" w:space="0" w:color="auto"/>
            </w:tcBorders>
            <w:shd w:val="clear" w:color="auto" w:fill="auto"/>
            <w:vAlign w:val="center"/>
            <w:hideMark/>
          </w:tcPr>
          <w:p w14:paraId="171EB05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SALSINHA -</w:t>
            </w:r>
            <w:r w:rsidRPr="00B03618">
              <w:rPr>
                <w:rFonts w:ascii="Calibri" w:eastAsia="Times New Roman" w:hAnsi="Calibri" w:cs="Calibri"/>
                <w:color w:val="000000"/>
                <w:kern w:val="0"/>
                <w:sz w:val="16"/>
                <w:szCs w:val="16"/>
                <w:lang w:val="pt-PT" w:eastAsia="pt-BR" w:bidi="ar-SA"/>
              </w:rPr>
              <w:t xml:space="preserve"> In natura, folhas de cor verde, de 1ª qualidade composto somente de salsinha. Viçoso, brilhante, fresco, verde, sem excesso de umidade, sem sinais de amarelamento, com talos firmes, sem folhas escuras ou murchas. Com grau de evolução completa do tamanho, livre de insetos, isenta de danos por qualquer lesão física ou mecânica. Transportadas adequadamente. Cada maço deverá ser acondicionado em embalagem plástica aberta de forma a proteger as folhas.</w:t>
            </w:r>
          </w:p>
        </w:tc>
        <w:tc>
          <w:tcPr>
            <w:tcW w:w="0" w:type="auto"/>
            <w:tcBorders>
              <w:top w:val="nil"/>
              <w:left w:val="nil"/>
              <w:bottom w:val="single" w:sz="4" w:space="0" w:color="auto"/>
              <w:right w:val="single" w:sz="4" w:space="0" w:color="auto"/>
            </w:tcBorders>
            <w:shd w:val="clear" w:color="auto" w:fill="auto"/>
            <w:vAlign w:val="center"/>
            <w:hideMark/>
          </w:tcPr>
          <w:p w14:paraId="0F5FC2F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2,70</w:t>
            </w:r>
          </w:p>
        </w:tc>
        <w:tc>
          <w:tcPr>
            <w:tcW w:w="0" w:type="auto"/>
            <w:tcBorders>
              <w:top w:val="nil"/>
              <w:left w:val="nil"/>
              <w:bottom w:val="single" w:sz="4" w:space="0" w:color="auto"/>
              <w:right w:val="single" w:sz="4" w:space="0" w:color="auto"/>
            </w:tcBorders>
            <w:shd w:val="clear" w:color="auto" w:fill="auto"/>
            <w:vAlign w:val="center"/>
            <w:hideMark/>
          </w:tcPr>
          <w:p w14:paraId="67C72A8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27.000,00</w:t>
            </w:r>
          </w:p>
        </w:tc>
      </w:tr>
      <w:tr w:rsidR="00B03618" w:rsidRPr="00B03618" w14:paraId="51F68AC0"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E803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085</w:t>
            </w:r>
          </w:p>
        </w:tc>
        <w:tc>
          <w:tcPr>
            <w:tcW w:w="0" w:type="auto"/>
            <w:tcBorders>
              <w:top w:val="nil"/>
              <w:left w:val="nil"/>
              <w:bottom w:val="single" w:sz="4" w:space="0" w:color="auto"/>
              <w:right w:val="single" w:sz="4" w:space="0" w:color="auto"/>
            </w:tcBorders>
            <w:shd w:val="clear" w:color="auto" w:fill="auto"/>
            <w:vAlign w:val="center"/>
            <w:hideMark/>
          </w:tcPr>
          <w:p w14:paraId="60A9B79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10.000</w:t>
            </w:r>
          </w:p>
        </w:tc>
        <w:tc>
          <w:tcPr>
            <w:tcW w:w="0" w:type="auto"/>
            <w:tcBorders>
              <w:top w:val="nil"/>
              <w:left w:val="nil"/>
              <w:bottom w:val="single" w:sz="4" w:space="0" w:color="auto"/>
              <w:right w:val="single" w:sz="4" w:space="0" w:color="auto"/>
            </w:tcBorders>
            <w:shd w:val="clear" w:color="auto" w:fill="auto"/>
            <w:vAlign w:val="center"/>
            <w:hideMark/>
          </w:tcPr>
          <w:p w14:paraId="69F4EE2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GARRAFA.</w:t>
            </w:r>
          </w:p>
        </w:tc>
        <w:tc>
          <w:tcPr>
            <w:tcW w:w="0" w:type="auto"/>
            <w:tcBorders>
              <w:top w:val="nil"/>
              <w:left w:val="nil"/>
              <w:bottom w:val="single" w:sz="4" w:space="0" w:color="auto"/>
              <w:right w:val="single" w:sz="4" w:space="0" w:color="auto"/>
            </w:tcBorders>
            <w:shd w:val="clear" w:color="auto" w:fill="auto"/>
            <w:vAlign w:val="center"/>
            <w:hideMark/>
          </w:tcPr>
          <w:p w14:paraId="74602C65"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SUCO DE UVA INTEGRAL -</w:t>
            </w:r>
            <w:r w:rsidRPr="00B03618">
              <w:rPr>
                <w:rFonts w:ascii="Calibri" w:eastAsia="Times New Roman" w:hAnsi="Calibri" w:cs="Calibri"/>
                <w:color w:val="000000"/>
                <w:kern w:val="0"/>
                <w:sz w:val="16"/>
                <w:szCs w:val="16"/>
                <w:lang w:eastAsia="pt-BR" w:bidi="ar-SA"/>
              </w:rPr>
              <w:t xml:space="preserve"> Garrafas de vidro de 1 litro. Sem adição de água, nem adição de açúcar, não alcoólico e não fermentado, 100% natural. Sem necessidade de refrigeração para estocagem. O produto deve ser preparado com frutas sãs, limpas e isentas de parasitas e de detritos animais ou vegetais. Deverão constar na embalagem instruções de preparo e conservação, data de fabricação e prazo de validade. Validade superior a um ano. (AMOSTRA)</w:t>
            </w:r>
          </w:p>
        </w:tc>
        <w:tc>
          <w:tcPr>
            <w:tcW w:w="0" w:type="auto"/>
            <w:tcBorders>
              <w:top w:val="nil"/>
              <w:left w:val="nil"/>
              <w:bottom w:val="single" w:sz="4" w:space="0" w:color="auto"/>
              <w:right w:val="single" w:sz="4" w:space="0" w:color="auto"/>
            </w:tcBorders>
            <w:shd w:val="clear" w:color="auto" w:fill="auto"/>
            <w:vAlign w:val="center"/>
            <w:hideMark/>
          </w:tcPr>
          <w:p w14:paraId="289418A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15,06</w:t>
            </w:r>
          </w:p>
        </w:tc>
        <w:tc>
          <w:tcPr>
            <w:tcW w:w="0" w:type="auto"/>
            <w:tcBorders>
              <w:top w:val="nil"/>
              <w:left w:val="nil"/>
              <w:bottom w:val="single" w:sz="4" w:space="0" w:color="auto"/>
              <w:right w:val="single" w:sz="4" w:space="0" w:color="auto"/>
            </w:tcBorders>
            <w:shd w:val="clear" w:color="auto" w:fill="auto"/>
            <w:vAlign w:val="center"/>
            <w:hideMark/>
          </w:tcPr>
          <w:p w14:paraId="5483739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150.600,00</w:t>
            </w:r>
          </w:p>
        </w:tc>
      </w:tr>
      <w:tr w:rsidR="00B03618" w:rsidRPr="00B03618" w14:paraId="5069673C"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5BD3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086</w:t>
            </w:r>
          </w:p>
        </w:tc>
        <w:tc>
          <w:tcPr>
            <w:tcW w:w="0" w:type="auto"/>
            <w:tcBorders>
              <w:top w:val="nil"/>
              <w:left w:val="nil"/>
              <w:bottom w:val="single" w:sz="4" w:space="0" w:color="auto"/>
              <w:right w:val="single" w:sz="4" w:space="0" w:color="auto"/>
            </w:tcBorders>
            <w:shd w:val="clear" w:color="auto" w:fill="auto"/>
            <w:vAlign w:val="center"/>
            <w:hideMark/>
          </w:tcPr>
          <w:p w14:paraId="7AA9D70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10.000</w:t>
            </w:r>
          </w:p>
        </w:tc>
        <w:tc>
          <w:tcPr>
            <w:tcW w:w="0" w:type="auto"/>
            <w:tcBorders>
              <w:top w:val="nil"/>
              <w:left w:val="nil"/>
              <w:bottom w:val="single" w:sz="4" w:space="0" w:color="auto"/>
              <w:right w:val="single" w:sz="4" w:space="0" w:color="auto"/>
            </w:tcBorders>
            <w:shd w:val="clear" w:color="auto" w:fill="auto"/>
            <w:vAlign w:val="center"/>
            <w:hideMark/>
          </w:tcPr>
          <w:p w14:paraId="60AB09C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GARRAFA.</w:t>
            </w:r>
          </w:p>
        </w:tc>
        <w:tc>
          <w:tcPr>
            <w:tcW w:w="0" w:type="auto"/>
            <w:tcBorders>
              <w:top w:val="nil"/>
              <w:left w:val="nil"/>
              <w:bottom w:val="single" w:sz="4" w:space="0" w:color="auto"/>
              <w:right w:val="single" w:sz="4" w:space="0" w:color="auto"/>
            </w:tcBorders>
            <w:shd w:val="clear" w:color="auto" w:fill="auto"/>
            <w:vAlign w:val="center"/>
            <w:hideMark/>
          </w:tcPr>
          <w:p w14:paraId="1CA2CFDE"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SUCO DE UVA INTEGRAL -</w:t>
            </w:r>
            <w:r w:rsidRPr="00B03618">
              <w:rPr>
                <w:rFonts w:ascii="Calibri" w:eastAsia="Times New Roman" w:hAnsi="Calibri" w:cs="Calibri"/>
                <w:color w:val="000000"/>
                <w:kern w:val="0"/>
                <w:sz w:val="16"/>
                <w:szCs w:val="16"/>
                <w:lang w:eastAsia="pt-BR" w:bidi="ar-SA"/>
              </w:rPr>
              <w:t xml:space="preserve"> Garrafas de vidro de 1,5 litros. Sem adição de água, nem adição de açúcar, não alcoólico e não fermentado, 100% natural. Sem necessidade de refrigeração para estocagem. O produto deve ser preparado com frutas sãs, limpas e isentas de parasitas e de detritos animais ou vegetais. Deverão constar na embalagem instruções de preparo e conservação, data de fabricação e prazo de validade. Validade superior a um ano. (AMOSTRA)</w:t>
            </w:r>
          </w:p>
        </w:tc>
        <w:tc>
          <w:tcPr>
            <w:tcW w:w="0" w:type="auto"/>
            <w:tcBorders>
              <w:top w:val="nil"/>
              <w:left w:val="nil"/>
              <w:bottom w:val="single" w:sz="4" w:space="0" w:color="auto"/>
              <w:right w:val="single" w:sz="4" w:space="0" w:color="auto"/>
            </w:tcBorders>
            <w:shd w:val="clear" w:color="auto" w:fill="auto"/>
            <w:vAlign w:val="center"/>
            <w:hideMark/>
          </w:tcPr>
          <w:p w14:paraId="2D0D307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20,47</w:t>
            </w:r>
          </w:p>
        </w:tc>
        <w:tc>
          <w:tcPr>
            <w:tcW w:w="0" w:type="auto"/>
            <w:tcBorders>
              <w:top w:val="nil"/>
              <w:left w:val="nil"/>
              <w:bottom w:val="single" w:sz="4" w:space="0" w:color="auto"/>
              <w:right w:val="single" w:sz="4" w:space="0" w:color="auto"/>
            </w:tcBorders>
            <w:shd w:val="clear" w:color="auto" w:fill="auto"/>
            <w:vAlign w:val="center"/>
            <w:hideMark/>
          </w:tcPr>
          <w:p w14:paraId="6E08531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204.700,00</w:t>
            </w:r>
          </w:p>
        </w:tc>
      </w:tr>
      <w:tr w:rsidR="00B03618" w:rsidRPr="00B03618" w14:paraId="540B1812"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AA519E"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087</w:t>
            </w:r>
          </w:p>
        </w:tc>
        <w:tc>
          <w:tcPr>
            <w:tcW w:w="0" w:type="auto"/>
            <w:tcBorders>
              <w:top w:val="nil"/>
              <w:left w:val="nil"/>
              <w:bottom w:val="single" w:sz="4" w:space="0" w:color="auto"/>
              <w:right w:val="single" w:sz="4" w:space="0" w:color="auto"/>
            </w:tcBorders>
            <w:shd w:val="clear" w:color="auto" w:fill="auto"/>
            <w:vAlign w:val="center"/>
            <w:hideMark/>
          </w:tcPr>
          <w:p w14:paraId="7F0A1F0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18.000</w:t>
            </w:r>
          </w:p>
        </w:tc>
        <w:tc>
          <w:tcPr>
            <w:tcW w:w="0" w:type="auto"/>
            <w:tcBorders>
              <w:top w:val="nil"/>
              <w:left w:val="nil"/>
              <w:bottom w:val="single" w:sz="4" w:space="0" w:color="auto"/>
              <w:right w:val="single" w:sz="4" w:space="0" w:color="auto"/>
            </w:tcBorders>
            <w:shd w:val="clear" w:color="auto" w:fill="auto"/>
            <w:vAlign w:val="center"/>
            <w:hideMark/>
          </w:tcPr>
          <w:p w14:paraId="4254F02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GARRAFA.</w:t>
            </w:r>
          </w:p>
        </w:tc>
        <w:tc>
          <w:tcPr>
            <w:tcW w:w="0" w:type="auto"/>
            <w:tcBorders>
              <w:top w:val="nil"/>
              <w:left w:val="nil"/>
              <w:bottom w:val="single" w:sz="4" w:space="0" w:color="auto"/>
              <w:right w:val="single" w:sz="4" w:space="0" w:color="auto"/>
            </w:tcBorders>
            <w:shd w:val="clear" w:color="auto" w:fill="auto"/>
            <w:vAlign w:val="center"/>
            <w:hideMark/>
          </w:tcPr>
          <w:p w14:paraId="4F8D4927"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SUCO DE UVA INTEGRAL (ORGÂNICO) -</w:t>
            </w:r>
            <w:r w:rsidRPr="00B03618">
              <w:rPr>
                <w:rFonts w:ascii="Calibri" w:eastAsia="Times New Roman" w:hAnsi="Calibri" w:cs="Calibri"/>
                <w:color w:val="000000"/>
                <w:kern w:val="0"/>
                <w:sz w:val="16"/>
                <w:szCs w:val="16"/>
                <w:lang w:eastAsia="pt-BR" w:bidi="ar-SA"/>
              </w:rPr>
              <w:t xml:space="preserve"> Garrafas de vidro de 1,5 litros. Sem adição de água, nem adição de açúcar, não alcoólico e não fermentado, 100% natural. Sem necessidade de refrigeração para estocagem. O produto deve ser preparado com frutas sãs, limpas e isentas de parasitas e de detritos animais ou vegetais. Deverão constar na embalagem instruções de preparo e conservação, data de fabricação e prazo de validade. Validade superior a um ano. Selo de produto orgânico (AMOSTRA)</w:t>
            </w:r>
          </w:p>
        </w:tc>
        <w:tc>
          <w:tcPr>
            <w:tcW w:w="0" w:type="auto"/>
            <w:tcBorders>
              <w:top w:val="nil"/>
              <w:left w:val="nil"/>
              <w:bottom w:val="single" w:sz="4" w:space="0" w:color="auto"/>
              <w:right w:val="single" w:sz="4" w:space="0" w:color="auto"/>
            </w:tcBorders>
            <w:shd w:val="clear" w:color="auto" w:fill="auto"/>
            <w:vAlign w:val="center"/>
            <w:hideMark/>
          </w:tcPr>
          <w:p w14:paraId="7A3C403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23,50</w:t>
            </w:r>
          </w:p>
        </w:tc>
        <w:tc>
          <w:tcPr>
            <w:tcW w:w="0" w:type="auto"/>
            <w:tcBorders>
              <w:top w:val="nil"/>
              <w:left w:val="nil"/>
              <w:bottom w:val="single" w:sz="4" w:space="0" w:color="auto"/>
              <w:right w:val="single" w:sz="4" w:space="0" w:color="auto"/>
            </w:tcBorders>
            <w:shd w:val="clear" w:color="auto" w:fill="auto"/>
            <w:vAlign w:val="center"/>
            <w:hideMark/>
          </w:tcPr>
          <w:p w14:paraId="7478A97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423.000,00</w:t>
            </w:r>
          </w:p>
        </w:tc>
      </w:tr>
      <w:tr w:rsidR="00B03618" w:rsidRPr="00B03618" w14:paraId="2F840C35"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74786"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088</w:t>
            </w:r>
          </w:p>
        </w:tc>
        <w:tc>
          <w:tcPr>
            <w:tcW w:w="0" w:type="auto"/>
            <w:tcBorders>
              <w:top w:val="nil"/>
              <w:left w:val="nil"/>
              <w:bottom w:val="single" w:sz="4" w:space="0" w:color="auto"/>
              <w:right w:val="single" w:sz="4" w:space="0" w:color="auto"/>
            </w:tcBorders>
            <w:shd w:val="clear" w:color="auto" w:fill="auto"/>
            <w:vAlign w:val="center"/>
            <w:hideMark/>
          </w:tcPr>
          <w:p w14:paraId="546FC97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18.000</w:t>
            </w:r>
          </w:p>
        </w:tc>
        <w:tc>
          <w:tcPr>
            <w:tcW w:w="0" w:type="auto"/>
            <w:tcBorders>
              <w:top w:val="nil"/>
              <w:left w:val="nil"/>
              <w:bottom w:val="single" w:sz="4" w:space="0" w:color="auto"/>
              <w:right w:val="single" w:sz="4" w:space="0" w:color="auto"/>
            </w:tcBorders>
            <w:shd w:val="clear" w:color="auto" w:fill="auto"/>
            <w:vAlign w:val="center"/>
            <w:hideMark/>
          </w:tcPr>
          <w:p w14:paraId="5F913971"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1558202"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TANGERINA</w:t>
            </w:r>
            <w:r w:rsidRPr="00B03618">
              <w:rPr>
                <w:rFonts w:ascii="Calibri" w:eastAsia="Times New Roman" w:hAnsi="Calibri" w:cs="Calibri"/>
                <w:color w:val="000000"/>
                <w:kern w:val="0"/>
                <w:sz w:val="16"/>
                <w:szCs w:val="16"/>
                <w:lang w:eastAsia="pt-BR" w:bidi="ar-SA"/>
              </w:rPr>
              <w:t xml:space="preserve"> - In natura, de 1ª qualidade. Fruta in natura, madura, frutos de tamanho médio, no grau máximo de evolução no tamanho, aroma e sabor da espécie. Uniformes, sem ferimentos ou defeitos graves. Peso médio do fruto de cerca de 90 a 120g. Colhido de forma a conservar o fruto íntegro. Acondicionado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28697E6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6,85</w:t>
            </w:r>
          </w:p>
        </w:tc>
        <w:tc>
          <w:tcPr>
            <w:tcW w:w="0" w:type="auto"/>
            <w:tcBorders>
              <w:top w:val="nil"/>
              <w:left w:val="nil"/>
              <w:bottom w:val="single" w:sz="4" w:space="0" w:color="auto"/>
              <w:right w:val="single" w:sz="4" w:space="0" w:color="auto"/>
            </w:tcBorders>
            <w:shd w:val="clear" w:color="auto" w:fill="auto"/>
            <w:vAlign w:val="center"/>
            <w:hideMark/>
          </w:tcPr>
          <w:p w14:paraId="722278E0"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123.300,00</w:t>
            </w:r>
          </w:p>
        </w:tc>
      </w:tr>
      <w:tr w:rsidR="00B03618" w:rsidRPr="00B03618" w14:paraId="1EF1E796"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51734"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089</w:t>
            </w:r>
          </w:p>
        </w:tc>
        <w:tc>
          <w:tcPr>
            <w:tcW w:w="0" w:type="auto"/>
            <w:tcBorders>
              <w:top w:val="nil"/>
              <w:left w:val="nil"/>
              <w:bottom w:val="single" w:sz="4" w:space="0" w:color="auto"/>
              <w:right w:val="single" w:sz="4" w:space="0" w:color="auto"/>
            </w:tcBorders>
            <w:shd w:val="clear" w:color="auto" w:fill="auto"/>
            <w:vAlign w:val="center"/>
            <w:hideMark/>
          </w:tcPr>
          <w:p w14:paraId="44E830C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7.000</w:t>
            </w:r>
          </w:p>
        </w:tc>
        <w:tc>
          <w:tcPr>
            <w:tcW w:w="0" w:type="auto"/>
            <w:tcBorders>
              <w:top w:val="nil"/>
              <w:left w:val="nil"/>
              <w:bottom w:val="single" w:sz="4" w:space="0" w:color="auto"/>
              <w:right w:val="single" w:sz="4" w:space="0" w:color="auto"/>
            </w:tcBorders>
            <w:shd w:val="clear" w:color="auto" w:fill="auto"/>
            <w:vAlign w:val="center"/>
            <w:hideMark/>
          </w:tcPr>
          <w:p w14:paraId="1AA5460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517D13D3"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val="pt-PT" w:eastAsia="pt-BR" w:bidi="ar-SA"/>
              </w:rPr>
              <w:t xml:space="preserve">TOMATE - </w:t>
            </w:r>
            <w:r w:rsidRPr="00B03618">
              <w:rPr>
                <w:rFonts w:ascii="Calibri" w:eastAsia="Times New Roman" w:hAnsi="Calibri" w:cs="Calibri"/>
                <w:color w:val="000000"/>
                <w:kern w:val="0"/>
                <w:sz w:val="16"/>
                <w:szCs w:val="16"/>
                <w:lang w:val="pt-PT" w:eastAsia="pt-BR" w:bidi="ar-SA"/>
              </w:rPr>
              <w:t>In natura, consistência firme, com aproximadamente 60% de maturação mínima. Sem ferimentos ou defeitos graves, devem estar tenros, sem manchas, com coloração uniforme. Pesando entre 80 a 140g a unidade. Preço por Kg.</w:t>
            </w:r>
          </w:p>
        </w:tc>
        <w:tc>
          <w:tcPr>
            <w:tcW w:w="0" w:type="auto"/>
            <w:tcBorders>
              <w:top w:val="nil"/>
              <w:left w:val="nil"/>
              <w:bottom w:val="single" w:sz="4" w:space="0" w:color="auto"/>
              <w:right w:val="single" w:sz="4" w:space="0" w:color="auto"/>
            </w:tcBorders>
            <w:shd w:val="clear" w:color="auto" w:fill="auto"/>
            <w:vAlign w:val="center"/>
            <w:hideMark/>
          </w:tcPr>
          <w:p w14:paraId="466E5AD9"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3,98</w:t>
            </w:r>
          </w:p>
        </w:tc>
        <w:tc>
          <w:tcPr>
            <w:tcW w:w="0" w:type="auto"/>
            <w:tcBorders>
              <w:top w:val="nil"/>
              <w:left w:val="nil"/>
              <w:bottom w:val="single" w:sz="4" w:space="0" w:color="auto"/>
              <w:right w:val="single" w:sz="4" w:space="0" w:color="auto"/>
            </w:tcBorders>
            <w:shd w:val="clear" w:color="auto" w:fill="auto"/>
            <w:vAlign w:val="center"/>
            <w:hideMark/>
          </w:tcPr>
          <w:p w14:paraId="129FFE7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27.860,00</w:t>
            </w:r>
          </w:p>
        </w:tc>
      </w:tr>
      <w:tr w:rsidR="00B03618" w:rsidRPr="00B03618" w14:paraId="20AD8990"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E1C7D"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090</w:t>
            </w:r>
          </w:p>
        </w:tc>
        <w:tc>
          <w:tcPr>
            <w:tcW w:w="0" w:type="auto"/>
            <w:tcBorders>
              <w:top w:val="nil"/>
              <w:left w:val="nil"/>
              <w:bottom w:val="single" w:sz="4" w:space="0" w:color="auto"/>
              <w:right w:val="single" w:sz="4" w:space="0" w:color="auto"/>
            </w:tcBorders>
            <w:shd w:val="clear" w:color="auto" w:fill="auto"/>
            <w:vAlign w:val="center"/>
            <w:hideMark/>
          </w:tcPr>
          <w:p w14:paraId="6CA7CDAF"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500</w:t>
            </w:r>
          </w:p>
        </w:tc>
        <w:tc>
          <w:tcPr>
            <w:tcW w:w="0" w:type="auto"/>
            <w:tcBorders>
              <w:top w:val="nil"/>
              <w:left w:val="nil"/>
              <w:bottom w:val="single" w:sz="4" w:space="0" w:color="auto"/>
              <w:right w:val="single" w:sz="4" w:space="0" w:color="auto"/>
            </w:tcBorders>
            <w:shd w:val="clear" w:color="auto" w:fill="auto"/>
            <w:vAlign w:val="center"/>
            <w:hideMark/>
          </w:tcPr>
          <w:p w14:paraId="7C8AB073"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6FA031F9"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 xml:space="preserve"> UVA – </w:t>
            </w:r>
            <w:r w:rsidRPr="00B03618">
              <w:rPr>
                <w:rFonts w:ascii="Calibri" w:eastAsia="Times New Roman" w:hAnsi="Calibri" w:cs="Calibri"/>
                <w:color w:val="000000"/>
                <w:kern w:val="0"/>
                <w:sz w:val="16"/>
                <w:szCs w:val="16"/>
                <w:lang w:eastAsia="pt-BR" w:bidi="ar-SA"/>
              </w:rPr>
              <w:t xml:space="preserve">In natura, de primeira, fresca, deve ser firme e estar bem presa ao cacho, não deve estar murcha, ou despencando. Cachos com peso mínimo de 250g. Deve estar doce e suculenta. Sem danos </w:t>
            </w:r>
            <w:r w:rsidRPr="00B03618">
              <w:rPr>
                <w:rFonts w:ascii="Calibri" w:eastAsia="Times New Roman" w:hAnsi="Calibri" w:cs="Calibri"/>
                <w:color w:val="000000"/>
                <w:kern w:val="0"/>
                <w:sz w:val="16"/>
                <w:szCs w:val="16"/>
                <w:lang w:eastAsia="pt-BR" w:bidi="ar-SA"/>
              </w:rPr>
              <w:lastRenderedPageBreak/>
              <w:t>físicos e mecânicos oriundos do manuseio, transporte ou ataque de pragas. Sem deterioração. Acondicionamento em caixas plásticas.</w:t>
            </w:r>
          </w:p>
        </w:tc>
        <w:tc>
          <w:tcPr>
            <w:tcW w:w="0" w:type="auto"/>
            <w:tcBorders>
              <w:top w:val="nil"/>
              <w:left w:val="nil"/>
              <w:bottom w:val="single" w:sz="4" w:space="0" w:color="auto"/>
              <w:right w:val="single" w:sz="4" w:space="0" w:color="auto"/>
            </w:tcBorders>
            <w:shd w:val="clear" w:color="auto" w:fill="auto"/>
            <w:vAlign w:val="center"/>
            <w:hideMark/>
          </w:tcPr>
          <w:p w14:paraId="6FAA039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lastRenderedPageBreak/>
              <w:t>9,89</w:t>
            </w:r>
          </w:p>
        </w:tc>
        <w:tc>
          <w:tcPr>
            <w:tcW w:w="0" w:type="auto"/>
            <w:tcBorders>
              <w:top w:val="nil"/>
              <w:left w:val="nil"/>
              <w:bottom w:val="single" w:sz="4" w:space="0" w:color="auto"/>
              <w:right w:val="single" w:sz="4" w:space="0" w:color="auto"/>
            </w:tcBorders>
            <w:shd w:val="clear" w:color="auto" w:fill="auto"/>
            <w:vAlign w:val="center"/>
            <w:hideMark/>
          </w:tcPr>
          <w:p w14:paraId="68585B2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4.945,00</w:t>
            </w:r>
          </w:p>
        </w:tc>
      </w:tr>
      <w:tr w:rsidR="00B03618" w:rsidRPr="00B03618" w14:paraId="0070C57A"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831B1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091</w:t>
            </w:r>
          </w:p>
        </w:tc>
        <w:tc>
          <w:tcPr>
            <w:tcW w:w="0" w:type="auto"/>
            <w:tcBorders>
              <w:top w:val="nil"/>
              <w:left w:val="nil"/>
              <w:bottom w:val="single" w:sz="4" w:space="0" w:color="auto"/>
              <w:right w:val="single" w:sz="4" w:space="0" w:color="auto"/>
            </w:tcBorders>
            <w:shd w:val="clear" w:color="auto" w:fill="auto"/>
            <w:vAlign w:val="center"/>
            <w:hideMark/>
          </w:tcPr>
          <w:p w14:paraId="0CB37A5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1.000</w:t>
            </w:r>
          </w:p>
        </w:tc>
        <w:tc>
          <w:tcPr>
            <w:tcW w:w="0" w:type="auto"/>
            <w:tcBorders>
              <w:top w:val="nil"/>
              <w:left w:val="nil"/>
              <w:bottom w:val="single" w:sz="4" w:space="0" w:color="auto"/>
              <w:right w:val="single" w:sz="4" w:space="0" w:color="auto"/>
            </w:tcBorders>
            <w:shd w:val="clear" w:color="auto" w:fill="auto"/>
            <w:vAlign w:val="center"/>
            <w:hideMark/>
          </w:tcPr>
          <w:p w14:paraId="5C69BA97"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KG</w:t>
            </w:r>
          </w:p>
        </w:tc>
        <w:tc>
          <w:tcPr>
            <w:tcW w:w="0" w:type="auto"/>
            <w:tcBorders>
              <w:top w:val="nil"/>
              <w:left w:val="nil"/>
              <w:bottom w:val="single" w:sz="4" w:space="0" w:color="auto"/>
              <w:right w:val="single" w:sz="4" w:space="0" w:color="auto"/>
            </w:tcBorders>
            <w:shd w:val="clear" w:color="auto" w:fill="auto"/>
            <w:vAlign w:val="center"/>
            <w:hideMark/>
          </w:tcPr>
          <w:p w14:paraId="5F282246"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VAGEM -</w:t>
            </w:r>
            <w:r w:rsidRPr="00B03618">
              <w:rPr>
                <w:rFonts w:ascii="Calibri" w:eastAsia="Times New Roman" w:hAnsi="Calibri" w:cs="Calibri"/>
                <w:color w:val="000000"/>
                <w:kern w:val="0"/>
                <w:sz w:val="16"/>
                <w:szCs w:val="16"/>
                <w:lang w:eastAsia="pt-BR" w:bidi="ar-SA"/>
              </w:rPr>
              <w:t xml:space="preserve"> In natura, de 1ª qualidade, fresca, tamanho médio e uniforme, intacta, sem lesões de origem física ou mecânica. Não serão permitidos manchas ou defeitos na casca. Embalagem: acondicionada em sacos plásticos atóxicos resistentes e transparentes.</w:t>
            </w:r>
          </w:p>
        </w:tc>
        <w:tc>
          <w:tcPr>
            <w:tcW w:w="0" w:type="auto"/>
            <w:tcBorders>
              <w:top w:val="nil"/>
              <w:left w:val="nil"/>
              <w:bottom w:val="single" w:sz="4" w:space="0" w:color="auto"/>
              <w:right w:val="single" w:sz="4" w:space="0" w:color="auto"/>
            </w:tcBorders>
            <w:shd w:val="clear" w:color="auto" w:fill="auto"/>
            <w:vAlign w:val="center"/>
            <w:hideMark/>
          </w:tcPr>
          <w:p w14:paraId="21B7B518"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19,32</w:t>
            </w:r>
          </w:p>
        </w:tc>
        <w:tc>
          <w:tcPr>
            <w:tcW w:w="0" w:type="auto"/>
            <w:tcBorders>
              <w:top w:val="nil"/>
              <w:left w:val="nil"/>
              <w:bottom w:val="single" w:sz="4" w:space="0" w:color="auto"/>
              <w:right w:val="single" w:sz="4" w:space="0" w:color="auto"/>
            </w:tcBorders>
            <w:shd w:val="clear" w:color="auto" w:fill="auto"/>
            <w:vAlign w:val="center"/>
            <w:hideMark/>
          </w:tcPr>
          <w:p w14:paraId="1FAB0F25"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19.320,00</w:t>
            </w:r>
          </w:p>
        </w:tc>
      </w:tr>
      <w:tr w:rsidR="00B03618" w:rsidRPr="00B03618" w14:paraId="05A1C174" w14:textId="77777777" w:rsidTr="00B0361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54944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092</w:t>
            </w:r>
          </w:p>
        </w:tc>
        <w:tc>
          <w:tcPr>
            <w:tcW w:w="0" w:type="auto"/>
            <w:tcBorders>
              <w:top w:val="nil"/>
              <w:left w:val="nil"/>
              <w:bottom w:val="single" w:sz="4" w:space="0" w:color="auto"/>
              <w:right w:val="single" w:sz="4" w:space="0" w:color="auto"/>
            </w:tcBorders>
            <w:shd w:val="clear" w:color="auto" w:fill="auto"/>
            <w:vAlign w:val="center"/>
            <w:hideMark/>
          </w:tcPr>
          <w:p w14:paraId="24C9B2DA"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2.500</w:t>
            </w:r>
          </w:p>
        </w:tc>
        <w:tc>
          <w:tcPr>
            <w:tcW w:w="0" w:type="auto"/>
            <w:tcBorders>
              <w:top w:val="nil"/>
              <w:left w:val="nil"/>
              <w:bottom w:val="single" w:sz="4" w:space="0" w:color="auto"/>
              <w:right w:val="single" w:sz="4" w:space="0" w:color="auto"/>
            </w:tcBorders>
            <w:shd w:val="clear" w:color="auto" w:fill="auto"/>
            <w:vAlign w:val="center"/>
            <w:hideMark/>
          </w:tcPr>
          <w:p w14:paraId="68DF1D9C"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POTE COM 250G</w:t>
            </w:r>
          </w:p>
        </w:tc>
        <w:tc>
          <w:tcPr>
            <w:tcW w:w="0" w:type="auto"/>
            <w:tcBorders>
              <w:top w:val="nil"/>
              <w:left w:val="nil"/>
              <w:bottom w:val="single" w:sz="4" w:space="0" w:color="auto"/>
              <w:right w:val="single" w:sz="4" w:space="0" w:color="auto"/>
            </w:tcBorders>
            <w:shd w:val="clear" w:color="auto" w:fill="auto"/>
            <w:vAlign w:val="center"/>
            <w:hideMark/>
          </w:tcPr>
          <w:p w14:paraId="527FD501" w14:textId="77777777" w:rsidR="00B03618" w:rsidRPr="00B03618" w:rsidRDefault="00B03618" w:rsidP="00B03618">
            <w:pPr>
              <w:widowControl/>
              <w:suppressAutoHyphens w:val="0"/>
              <w:jc w:val="both"/>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QUEIJINHO COLONIAL</w:t>
            </w:r>
            <w:r w:rsidRPr="00B03618">
              <w:rPr>
                <w:rFonts w:ascii="Calibri" w:eastAsia="Times New Roman" w:hAnsi="Calibri" w:cs="Calibri"/>
                <w:color w:val="000000"/>
                <w:kern w:val="0"/>
                <w:sz w:val="16"/>
                <w:szCs w:val="16"/>
                <w:lang w:eastAsia="pt-BR" w:bidi="ar-SA"/>
              </w:rPr>
              <w:t xml:space="preserve"> – Soro de leite, leite desnatado e ácido lático. Peso líquido de aproximadamente 250 gramas, embalagem: plástica, resistente, atóxico e transparente, hermeticamente vedado, com rótulo contendo a identificação da empresa e telefone, nome do produto, peso, prazo de validade. Validade mínima de 7 dias. Pacote de 250 g. (AMOSTRA)</w:t>
            </w:r>
          </w:p>
        </w:tc>
        <w:tc>
          <w:tcPr>
            <w:tcW w:w="0" w:type="auto"/>
            <w:tcBorders>
              <w:top w:val="nil"/>
              <w:left w:val="nil"/>
              <w:bottom w:val="single" w:sz="4" w:space="0" w:color="auto"/>
              <w:right w:val="single" w:sz="4" w:space="0" w:color="auto"/>
            </w:tcBorders>
            <w:shd w:val="clear" w:color="auto" w:fill="auto"/>
            <w:vAlign w:val="center"/>
            <w:hideMark/>
          </w:tcPr>
          <w:p w14:paraId="0D1B7C1B"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6,57</w:t>
            </w:r>
          </w:p>
        </w:tc>
        <w:tc>
          <w:tcPr>
            <w:tcW w:w="0" w:type="auto"/>
            <w:tcBorders>
              <w:top w:val="nil"/>
              <w:left w:val="nil"/>
              <w:bottom w:val="single" w:sz="4" w:space="0" w:color="auto"/>
              <w:right w:val="single" w:sz="4" w:space="0" w:color="auto"/>
            </w:tcBorders>
            <w:shd w:val="clear" w:color="auto" w:fill="auto"/>
            <w:vAlign w:val="center"/>
            <w:hideMark/>
          </w:tcPr>
          <w:p w14:paraId="7274CB22" w14:textId="77777777" w:rsidR="00B03618" w:rsidRPr="00B03618" w:rsidRDefault="00B03618" w:rsidP="00B03618">
            <w:pPr>
              <w:widowControl/>
              <w:suppressAutoHyphens w:val="0"/>
              <w:jc w:val="center"/>
              <w:rPr>
                <w:rFonts w:ascii="Calibri" w:eastAsia="Times New Roman" w:hAnsi="Calibri" w:cs="Calibri"/>
                <w:color w:val="000000"/>
                <w:kern w:val="0"/>
                <w:sz w:val="16"/>
                <w:szCs w:val="16"/>
                <w:lang w:eastAsia="pt-BR" w:bidi="ar-SA"/>
              </w:rPr>
            </w:pPr>
            <w:r w:rsidRPr="00B03618">
              <w:rPr>
                <w:rFonts w:ascii="Calibri" w:eastAsia="Times New Roman" w:hAnsi="Calibri" w:cs="Calibri"/>
                <w:color w:val="000000"/>
                <w:kern w:val="0"/>
                <w:sz w:val="16"/>
                <w:szCs w:val="16"/>
                <w:lang w:eastAsia="pt-BR" w:bidi="ar-SA"/>
              </w:rPr>
              <w:t>16.425,00</w:t>
            </w:r>
          </w:p>
        </w:tc>
      </w:tr>
      <w:tr w:rsidR="00B03618" w:rsidRPr="00B03618" w14:paraId="67D6F58E" w14:textId="77777777" w:rsidTr="00B03618">
        <w:trPr>
          <w:trHeight w:val="20"/>
        </w:trPr>
        <w:tc>
          <w:tcPr>
            <w:tcW w:w="0" w:type="auto"/>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14:paraId="29873A69" w14:textId="77777777" w:rsidR="00B03618" w:rsidRPr="00B03618" w:rsidRDefault="00B03618" w:rsidP="00B03618">
            <w:pPr>
              <w:widowControl/>
              <w:suppressAutoHyphens w:val="0"/>
              <w:jc w:val="center"/>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VALOR TOTAL</w:t>
            </w:r>
          </w:p>
        </w:tc>
        <w:tc>
          <w:tcPr>
            <w:tcW w:w="0" w:type="auto"/>
            <w:tcBorders>
              <w:top w:val="nil"/>
              <w:left w:val="nil"/>
              <w:bottom w:val="single" w:sz="4" w:space="0" w:color="auto"/>
              <w:right w:val="single" w:sz="4" w:space="0" w:color="auto"/>
            </w:tcBorders>
            <w:shd w:val="clear" w:color="000000" w:fill="C0C0C0"/>
            <w:vAlign w:val="center"/>
            <w:hideMark/>
          </w:tcPr>
          <w:p w14:paraId="43D89B9F" w14:textId="77777777" w:rsidR="00B03618" w:rsidRPr="00B03618" w:rsidRDefault="00B03618" w:rsidP="00B03618">
            <w:pPr>
              <w:widowControl/>
              <w:suppressAutoHyphens w:val="0"/>
              <w:jc w:val="center"/>
              <w:rPr>
                <w:rFonts w:ascii="Calibri" w:eastAsia="Times New Roman" w:hAnsi="Calibri" w:cs="Calibri"/>
                <w:b/>
                <w:bCs/>
                <w:color w:val="000000"/>
                <w:kern w:val="0"/>
                <w:sz w:val="16"/>
                <w:szCs w:val="16"/>
                <w:lang w:eastAsia="pt-BR" w:bidi="ar-SA"/>
              </w:rPr>
            </w:pPr>
            <w:r w:rsidRPr="00B03618">
              <w:rPr>
                <w:rFonts w:ascii="Calibri" w:eastAsia="Times New Roman" w:hAnsi="Calibri" w:cs="Calibri"/>
                <w:b/>
                <w:bCs/>
                <w:color w:val="000000"/>
                <w:kern w:val="0"/>
                <w:sz w:val="16"/>
                <w:szCs w:val="16"/>
                <w:lang w:eastAsia="pt-BR" w:bidi="ar-SA"/>
              </w:rPr>
              <w:t>4.382.985,50</w:t>
            </w:r>
          </w:p>
        </w:tc>
      </w:tr>
    </w:tbl>
    <w:p w14:paraId="4A5FB94D" w14:textId="77777777" w:rsidR="00A378E8" w:rsidRPr="00701CD5" w:rsidRDefault="00A378E8" w:rsidP="00A378E8">
      <w:pPr>
        <w:tabs>
          <w:tab w:val="left" w:pos="0"/>
        </w:tabs>
        <w:jc w:val="both"/>
        <w:rPr>
          <w:rFonts w:ascii="Calibri" w:hAnsi="Calibri" w:cs="Calibri"/>
          <w:b/>
        </w:rPr>
      </w:pPr>
    </w:p>
    <w:p w14:paraId="55548DFC" w14:textId="77777777" w:rsidR="00A378E8" w:rsidRPr="008C273B" w:rsidRDefault="00A378E8" w:rsidP="00A378E8">
      <w:pPr>
        <w:tabs>
          <w:tab w:val="left" w:pos="0"/>
        </w:tabs>
        <w:jc w:val="both"/>
        <w:rPr>
          <w:rFonts w:ascii="Calibri" w:hAnsi="Calibri" w:cs="Calibri"/>
          <w:b/>
          <w:i/>
          <w:kern w:val="2"/>
        </w:rPr>
      </w:pPr>
      <w:r w:rsidRPr="008C273B">
        <w:rPr>
          <w:rFonts w:ascii="Calibri" w:hAnsi="Calibri" w:cs="Calibri"/>
          <w:b/>
        </w:rPr>
        <w:t>Obs.:</w:t>
      </w:r>
      <w:r w:rsidRPr="008C273B">
        <w:rPr>
          <w:rFonts w:ascii="Calibri" w:hAnsi="Calibri" w:cs="Calibri"/>
        </w:rPr>
        <w:t xml:space="preserve"> </w:t>
      </w:r>
      <w:r w:rsidRPr="008C273B">
        <w:rPr>
          <w:rFonts w:ascii="Calibri" w:hAnsi="Calibri" w:cs="Calibri"/>
          <w:b/>
          <w:i/>
        </w:rPr>
        <w:t xml:space="preserve">As amostras dos produtos deverão ser entregues para a pessoa competente para análise – Nutricionista – mediante agendamento prévio, para que se possa realizar avaliação e seleção dos produtos a serem adquiridos, os quais deverão ser submetidos aos testes necessários, imediatamente após a fase de habilitação, de acordo com a </w:t>
      </w:r>
      <w:r w:rsidRPr="008C273B">
        <w:rPr>
          <w:rFonts w:ascii="Calibri" w:hAnsi="Calibri" w:cs="Calibri"/>
          <w:b/>
        </w:rPr>
        <w:t>RESOLUÇÃO Nº 06, DE 08 DE MAIO DE 2020</w:t>
      </w:r>
      <w:r w:rsidRPr="008C273B">
        <w:rPr>
          <w:rFonts w:ascii="Calibri" w:hAnsi="Calibri" w:cs="Calibri"/>
          <w:b/>
          <w:i/>
        </w:rPr>
        <w:t>. A não apresentação de amostra pela proponente implica na desclassificação automática do procedimento, no tocante ao respectivo item para o qual não tenha sido apresentada amostra.</w:t>
      </w:r>
    </w:p>
    <w:p w14:paraId="27D7D7F6" w14:textId="77777777" w:rsidR="00A378E8" w:rsidRPr="008C273B" w:rsidRDefault="00A378E8" w:rsidP="00A378E8">
      <w:pPr>
        <w:rPr>
          <w:rFonts w:ascii="Calibri" w:hAnsi="Calibri" w:cs="Calibri"/>
        </w:rPr>
      </w:pPr>
    </w:p>
    <w:p w14:paraId="1E84C2EC" w14:textId="77777777" w:rsidR="00A378E8" w:rsidRPr="008C273B" w:rsidRDefault="00A378E8" w:rsidP="00A378E8">
      <w:pPr>
        <w:jc w:val="both"/>
        <w:rPr>
          <w:rFonts w:ascii="Calibri" w:hAnsi="Calibri" w:cs="Calibri"/>
          <w:b/>
        </w:rPr>
      </w:pPr>
      <w:r w:rsidRPr="008C273B">
        <w:rPr>
          <w:rFonts w:ascii="Calibri" w:hAnsi="Calibri" w:cs="Calibri"/>
          <w:b/>
        </w:rPr>
        <w:t>2.</w:t>
      </w:r>
      <w:r w:rsidRPr="008C273B">
        <w:rPr>
          <w:rFonts w:ascii="Calibri" w:hAnsi="Calibri" w:cs="Calibri"/>
          <w:b/>
        </w:rPr>
        <w:tab/>
        <w:t>DO PRAZO DE FORNECIMENTO:</w:t>
      </w:r>
    </w:p>
    <w:p w14:paraId="6636A74E" w14:textId="77777777" w:rsidR="00A378E8" w:rsidRPr="008C273B" w:rsidRDefault="00A378E8" w:rsidP="00A378E8">
      <w:pPr>
        <w:jc w:val="both"/>
        <w:rPr>
          <w:rFonts w:ascii="Calibri" w:hAnsi="Calibri" w:cs="Calibri"/>
          <w:b/>
        </w:rPr>
      </w:pPr>
    </w:p>
    <w:p w14:paraId="59BD57CA" w14:textId="77777777" w:rsidR="00A378E8" w:rsidRPr="008C273B" w:rsidRDefault="00A378E8" w:rsidP="00A378E8">
      <w:pPr>
        <w:jc w:val="both"/>
        <w:rPr>
          <w:rFonts w:ascii="Calibri" w:hAnsi="Calibri" w:cs="Calibri"/>
        </w:rPr>
      </w:pPr>
      <w:r w:rsidRPr="008C273B">
        <w:rPr>
          <w:rFonts w:ascii="Calibri" w:hAnsi="Calibri" w:cs="Calibri"/>
        </w:rPr>
        <w:t>2.1.</w:t>
      </w:r>
      <w:r w:rsidRPr="008C273B">
        <w:rPr>
          <w:rFonts w:ascii="Calibri" w:hAnsi="Calibri" w:cs="Calibri"/>
        </w:rPr>
        <w:tab/>
        <w:t>O prazo de fornecimento será de</w:t>
      </w:r>
      <w:r>
        <w:rPr>
          <w:rFonts w:ascii="Calibri" w:hAnsi="Calibri" w:cs="Calibri"/>
        </w:rPr>
        <w:t xml:space="preserve"> fevereiro</w:t>
      </w:r>
      <w:r w:rsidRPr="008C273B">
        <w:rPr>
          <w:rFonts w:ascii="Calibri" w:hAnsi="Calibri" w:cs="Calibri"/>
        </w:rPr>
        <w:t xml:space="preserve"> de 202</w:t>
      </w:r>
      <w:r>
        <w:rPr>
          <w:rFonts w:ascii="Calibri" w:hAnsi="Calibri" w:cs="Calibri"/>
        </w:rPr>
        <w:t>5</w:t>
      </w:r>
      <w:r w:rsidRPr="008C273B">
        <w:rPr>
          <w:rFonts w:ascii="Calibri" w:hAnsi="Calibri" w:cs="Calibri"/>
        </w:rPr>
        <w:t xml:space="preserve"> a dezembro de 202</w:t>
      </w:r>
      <w:r>
        <w:rPr>
          <w:rFonts w:ascii="Calibri" w:hAnsi="Calibri" w:cs="Calibri"/>
        </w:rPr>
        <w:t>5</w:t>
      </w:r>
      <w:r w:rsidRPr="008C273B">
        <w:rPr>
          <w:rFonts w:ascii="Calibri" w:hAnsi="Calibri" w:cs="Calibri"/>
        </w:rPr>
        <w:t xml:space="preserve">, </w:t>
      </w:r>
      <w:r w:rsidRPr="008C273B">
        <w:rPr>
          <w:rFonts w:ascii="Calibri" w:eastAsia="Times New Roman" w:hAnsi="Calibri" w:cs="Calibri"/>
          <w:lang w:eastAsia="pt-BR"/>
        </w:rPr>
        <w:t>conforme plano de distribuição a ser elaborado pelos nutricionistas responsáveis pelo programa de alimentação escolar</w:t>
      </w:r>
      <w:r w:rsidRPr="008C273B">
        <w:rPr>
          <w:rFonts w:ascii="Calibri" w:hAnsi="Calibri" w:cs="Calibri"/>
        </w:rPr>
        <w:t>.</w:t>
      </w:r>
    </w:p>
    <w:p w14:paraId="4FDDD545" w14:textId="77777777" w:rsidR="00A378E8" w:rsidRPr="008C273B" w:rsidRDefault="00A378E8" w:rsidP="00A378E8">
      <w:pPr>
        <w:ind w:left="360"/>
        <w:jc w:val="both"/>
        <w:rPr>
          <w:rFonts w:ascii="Calibri" w:hAnsi="Calibri" w:cs="Calibri"/>
        </w:rPr>
      </w:pPr>
    </w:p>
    <w:p w14:paraId="0C4B9FB2" w14:textId="77777777" w:rsidR="00A378E8" w:rsidRPr="008C273B" w:rsidRDefault="00A378E8" w:rsidP="00A378E8">
      <w:pPr>
        <w:jc w:val="both"/>
        <w:rPr>
          <w:rFonts w:ascii="Calibri" w:hAnsi="Calibri" w:cs="Calibri"/>
          <w:b/>
        </w:rPr>
      </w:pPr>
      <w:r w:rsidRPr="008C273B">
        <w:rPr>
          <w:rFonts w:ascii="Calibri" w:hAnsi="Calibri" w:cs="Calibri"/>
          <w:b/>
        </w:rPr>
        <w:t>3.</w:t>
      </w:r>
      <w:r w:rsidRPr="008C273B">
        <w:rPr>
          <w:rFonts w:ascii="Calibri" w:hAnsi="Calibri" w:cs="Calibri"/>
          <w:b/>
        </w:rPr>
        <w:tab/>
        <w:t>DO PRAZO DE ENTREGA:</w:t>
      </w:r>
    </w:p>
    <w:p w14:paraId="4C3A2B28" w14:textId="77777777" w:rsidR="00A378E8" w:rsidRPr="008C273B" w:rsidRDefault="00A378E8" w:rsidP="00A378E8">
      <w:pPr>
        <w:ind w:left="567"/>
        <w:jc w:val="both"/>
        <w:rPr>
          <w:rFonts w:ascii="Calibri" w:hAnsi="Calibri" w:cs="Calibri"/>
        </w:rPr>
      </w:pPr>
    </w:p>
    <w:p w14:paraId="6E967FE9" w14:textId="77777777" w:rsidR="00A378E8" w:rsidRPr="008C273B" w:rsidRDefault="00A378E8" w:rsidP="00A378E8">
      <w:pPr>
        <w:jc w:val="both"/>
        <w:rPr>
          <w:rFonts w:ascii="Calibri" w:hAnsi="Calibri" w:cs="Calibri"/>
        </w:rPr>
      </w:pPr>
      <w:r w:rsidRPr="008C273B">
        <w:rPr>
          <w:rFonts w:ascii="Calibri" w:eastAsia="Times New Roman" w:hAnsi="Calibri" w:cs="Calibri"/>
          <w:kern w:val="0"/>
          <w:lang w:eastAsia="pt-BR" w:bidi="ar-SA"/>
        </w:rPr>
        <w:t>3.1.</w:t>
      </w:r>
      <w:r w:rsidRPr="008C273B">
        <w:rPr>
          <w:rFonts w:ascii="Calibri" w:eastAsia="Times New Roman" w:hAnsi="Calibri" w:cs="Calibri"/>
          <w:kern w:val="0"/>
          <w:lang w:eastAsia="pt-BR" w:bidi="ar-SA"/>
        </w:rPr>
        <w:tab/>
      </w:r>
      <w:r w:rsidRPr="008C273B">
        <w:rPr>
          <w:rFonts w:ascii="Calibri" w:eastAsia="Times New Roman" w:hAnsi="Calibri" w:cs="Calibri"/>
          <w:lang w:eastAsia="pt-BR"/>
        </w:rPr>
        <w:t xml:space="preserve">A entrega dos gêneros alimentícios nas Instituições Educacionais do município acontecerá após a assinatura do Contrato e Autorização de Fornecimento com previsão de </w:t>
      </w:r>
      <w:r w:rsidRPr="006D2FA8">
        <w:rPr>
          <w:rFonts w:ascii="Calibri" w:eastAsia="Times New Roman" w:hAnsi="Calibri" w:cs="Calibri"/>
          <w:b/>
          <w:bCs/>
          <w:lang w:eastAsia="pt-BR"/>
        </w:rPr>
        <w:t>fevereiro de 2025 e</w:t>
      </w:r>
      <w:r w:rsidRPr="008C273B">
        <w:rPr>
          <w:rFonts w:ascii="Calibri" w:eastAsia="Times New Roman" w:hAnsi="Calibri" w:cs="Calibri"/>
          <w:lang w:eastAsia="pt-BR"/>
        </w:rPr>
        <w:t xml:space="preserve"> </w:t>
      </w:r>
      <w:r w:rsidRPr="008C273B">
        <w:rPr>
          <w:rFonts w:ascii="Calibri" w:eastAsia="Times New Roman" w:hAnsi="Calibri" w:cs="Calibri"/>
          <w:b/>
          <w:lang w:eastAsia="pt-BR"/>
        </w:rPr>
        <w:t>término na segunda quinzena de dezembro de 202</w:t>
      </w:r>
      <w:r>
        <w:rPr>
          <w:rFonts w:ascii="Calibri" w:eastAsia="Times New Roman" w:hAnsi="Calibri" w:cs="Calibri"/>
          <w:b/>
          <w:lang w:eastAsia="pt-BR"/>
        </w:rPr>
        <w:t>5</w:t>
      </w:r>
      <w:r w:rsidRPr="008C273B">
        <w:rPr>
          <w:rFonts w:ascii="Calibri" w:eastAsia="Times New Roman" w:hAnsi="Calibri" w:cs="Calibri"/>
          <w:kern w:val="0"/>
          <w:lang w:eastAsia="pt-BR" w:bidi="ar-SA"/>
        </w:rPr>
        <w:t>, mediante solicitação através da ordem de compra ou empenho financeiro fornecido pela Secretaria de Educação do município de Guabiruba, i</w:t>
      </w:r>
      <w:r w:rsidRPr="008C273B">
        <w:rPr>
          <w:rFonts w:ascii="Calibri" w:eastAsia="Times New Roman" w:hAnsi="Calibri" w:cs="Calibri"/>
          <w:b/>
          <w:kern w:val="0"/>
          <w:lang w:eastAsia="pt-BR" w:bidi="ar-SA"/>
        </w:rPr>
        <w:t>ndependentemente da quantidade, incluso o frete e entrega dos itens</w:t>
      </w:r>
      <w:r w:rsidRPr="008C273B">
        <w:rPr>
          <w:rFonts w:ascii="Calibri" w:eastAsia="Times New Roman" w:hAnsi="Calibri" w:cs="Calibri"/>
          <w:kern w:val="0"/>
          <w:lang w:eastAsia="pt-BR" w:bidi="ar-SA"/>
        </w:rPr>
        <w:t>.</w:t>
      </w:r>
    </w:p>
    <w:p w14:paraId="1EB5FA71" w14:textId="77777777" w:rsidR="00A378E8" w:rsidRPr="008C273B" w:rsidRDefault="00A378E8" w:rsidP="00A378E8">
      <w:pPr>
        <w:ind w:left="360"/>
        <w:jc w:val="both"/>
        <w:rPr>
          <w:rFonts w:ascii="Calibri" w:hAnsi="Calibri" w:cs="Calibri"/>
        </w:rPr>
      </w:pPr>
    </w:p>
    <w:p w14:paraId="46559100" w14:textId="77777777" w:rsidR="00A378E8" w:rsidRPr="008C273B" w:rsidRDefault="00A378E8" w:rsidP="00A378E8">
      <w:pPr>
        <w:ind w:left="709"/>
        <w:jc w:val="both"/>
        <w:rPr>
          <w:rFonts w:ascii="Calibri" w:eastAsia="Times New Roman" w:hAnsi="Calibri" w:cs="Calibri"/>
          <w:lang w:eastAsia="pt-BR"/>
        </w:rPr>
      </w:pPr>
      <w:bookmarkStart w:id="23" w:name="_Hlk29903935"/>
      <w:r w:rsidRPr="008C273B">
        <w:rPr>
          <w:rFonts w:ascii="Calibri" w:hAnsi="Calibri" w:cs="Calibri"/>
          <w:b/>
          <w:bCs/>
        </w:rPr>
        <w:t xml:space="preserve">3.1.1. Os fornecedores detentores de DAP individual </w:t>
      </w:r>
      <w:r w:rsidRPr="008C273B">
        <w:rPr>
          <w:rFonts w:ascii="Calibri" w:eastAsia="Times New Roman" w:hAnsi="Calibri" w:cs="Calibri"/>
          <w:lang w:eastAsia="pt-BR"/>
        </w:rPr>
        <w:t xml:space="preserve">deverão fornecer os alimentos semanalmente (conforme pedido elaborado pelos nutricionistas responsáveis pelo programa de alimentação escolar) nas segundas-feiras das 06:00 às 09:00, no Centro de Distribuição da Secretaria Municipal de Educação, situado na Rua Paulo </w:t>
      </w:r>
      <w:proofErr w:type="spellStart"/>
      <w:r w:rsidRPr="008C273B">
        <w:rPr>
          <w:rFonts w:ascii="Calibri" w:eastAsia="Times New Roman" w:hAnsi="Calibri" w:cs="Calibri"/>
          <w:lang w:eastAsia="pt-BR"/>
        </w:rPr>
        <w:t>Kormann</w:t>
      </w:r>
      <w:proofErr w:type="spellEnd"/>
      <w:r w:rsidRPr="008C273B">
        <w:rPr>
          <w:rFonts w:ascii="Calibri" w:eastAsia="Times New Roman" w:hAnsi="Calibri" w:cs="Calibri"/>
          <w:lang w:eastAsia="pt-BR"/>
        </w:rPr>
        <w:t>, 350 – Bairro Centro (Anexo à Secretaria Municipal de Agricultura)</w:t>
      </w:r>
      <w:r w:rsidRPr="008C273B">
        <w:rPr>
          <w:rFonts w:ascii="Calibri" w:eastAsia="Times New Roman" w:hAnsi="Calibri" w:cs="Calibri"/>
          <w:b/>
          <w:lang w:eastAsia="pt-BR"/>
        </w:rPr>
        <w:t>.</w:t>
      </w:r>
      <w:r w:rsidRPr="008C273B">
        <w:rPr>
          <w:rFonts w:ascii="Calibri" w:eastAsia="Times New Roman" w:hAnsi="Calibri" w:cs="Calibri"/>
          <w:lang w:eastAsia="pt-BR"/>
        </w:rPr>
        <w:t xml:space="preserve"> </w:t>
      </w:r>
      <w:r w:rsidRPr="008C273B">
        <w:rPr>
          <w:rFonts w:ascii="Calibri" w:eastAsia="Times New Roman" w:hAnsi="Calibri" w:cs="Calibri"/>
          <w:u w:val="single"/>
          <w:lang w:eastAsia="pt-BR"/>
        </w:rPr>
        <w:t>Quando, nas segundas-feiras for feriado, as entregas deverão ser realizadas conforme orientações repassadas anteriormente pelos nutricionistas.</w:t>
      </w:r>
      <w:r w:rsidRPr="008C273B">
        <w:rPr>
          <w:rFonts w:ascii="Calibri" w:eastAsia="Times New Roman" w:hAnsi="Calibri" w:cs="Calibri"/>
          <w:lang w:eastAsia="pt-BR"/>
        </w:rPr>
        <w:t xml:space="preserve"> </w:t>
      </w:r>
    </w:p>
    <w:p w14:paraId="5BA87F92" w14:textId="77777777" w:rsidR="00A378E8" w:rsidRPr="008C273B" w:rsidRDefault="00A378E8" w:rsidP="00A378E8">
      <w:pPr>
        <w:ind w:left="709"/>
        <w:jc w:val="both"/>
        <w:rPr>
          <w:rFonts w:ascii="Calibri" w:eastAsia="Times New Roman" w:hAnsi="Calibri" w:cs="Calibri"/>
          <w:lang w:eastAsia="pt-BR"/>
        </w:rPr>
      </w:pPr>
    </w:p>
    <w:p w14:paraId="6A32E452" w14:textId="77777777" w:rsidR="00A378E8" w:rsidRPr="008C273B" w:rsidRDefault="00A378E8" w:rsidP="00A378E8">
      <w:pPr>
        <w:ind w:left="709"/>
        <w:jc w:val="both"/>
        <w:rPr>
          <w:rFonts w:ascii="Calibri" w:eastAsia="Times New Roman" w:hAnsi="Calibri" w:cs="Calibri"/>
          <w:bCs/>
          <w:lang w:eastAsia="pt-BR"/>
        </w:rPr>
      </w:pPr>
      <w:r w:rsidRPr="008C273B">
        <w:rPr>
          <w:rFonts w:ascii="Calibri" w:hAnsi="Calibri" w:cs="Calibri"/>
          <w:b/>
          <w:bCs/>
        </w:rPr>
        <w:t xml:space="preserve">3.1.2. Os fornecedores detentores de DAP jurídica </w:t>
      </w:r>
      <w:r w:rsidRPr="008C273B">
        <w:rPr>
          <w:rFonts w:ascii="Calibri" w:eastAsia="Times New Roman" w:hAnsi="Calibri" w:cs="Calibri"/>
          <w:lang w:eastAsia="pt-BR"/>
        </w:rPr>
        <w:t>deverão fornecer os alimentos semanalmente (conforme pedido elaborado pelos nutricionistas responsáveis pelo programa de alimentação escolar) nas escolas municipais (Anexo II)</w:t>
      </w:r>
      <w:r w:rsidRPr="008C273B">
        <w:rPr>
          <w:rFonts w:ascii="Calibri" w:eastAsia="Times New Roman" w:hAnsi="Calibri" w:cs="Calibri"/>
          <w:b/>
          <w:lang w:eastAsia="pt-BR"/>
        </w:rPr>
        <w:t xml:space="preserve">, </w:t>
      </w:r>
      <w:r w:rsidRPr="008C273B">
        <w:rPr>
          <w:rFonts w:ascii="Calibri" w:eastAsia="Times New Roman" w:hAnsi="Calibri" w:cs="Calibri"/>
          <w:lang w:eastAsia="pt-BR"/>
        </w:rPr>
        <w:t xml:space="preserve">nas segundas-feiras </w:t>
      </w:r>
      <w:r w:rsidRPr="008C273B">
        <w:rPr>
          <w:rFonts w:ascii="Calibri" w:eastAsia="Times New Roman" w:hAnsi="Calibri" w:cs="Calibri"/>
          <w:bCs/>
          <w:lang w:eastAsia="pt-BR"/>
        </w:rPr>
        <w:t>das 07:30 às 11:00 e 12:30 as 16:30 horas. Escolas de educação infantil: 06:30 as 18:00. Quando, nas segundas feiras for feriado, as entregas deverão ser realizadas conforme orientações repassadas anteriormente pelos nutricionistas.</w:t>
      </w:r>
    </w:p>
    <w:bookmarkEnd w:id="23"/>
    <w:p w14:paraId="3D6E074A" w14:textId="77777777" w:rsidR="00A378E8" w:rsidRPr="008C273B" w:rsidRDefault="00A378E8" w:rsidP="00A378E8">
      <w:pPr>
        <w:jc w:val="both"/>
        <w:rPr>
          <w:rFonts w:ascii="Calibri" w:hAnsi="Calibri" w:cs="Calibri"/>
          <w:b/>
        </w:rPr>
      </w:pPr>
    </w:p>
    <w:p w14:paraId="411A7222" w14:textId="77777777" w:rsidR="00A378E8" w:rsidRPr="008C273B" w:rsidRDefault="00A378E8" w:rsidP="00A378E8">
      <w:pPr>
        <w:jc w:val="both"/>
        <w:rPr>
          <w:rFonts w:ascii="Calibri" w:hAnsi="Calibri" w:cs="Calibri"/>
          <w:b/>
        </w:rPr>
      </w:pPr>
      <w:r w:rsidRPr="008C273B">
        <w:rPr>
          <w:rFonts w:ascii="Calibri" w:hAnsi="Calibri" w:cs="Calibri"/>
          <w:b/>
        </w:rPr>
        <w:t>4.</w:t>
      </w:r>
      <w:r w:rsidRPr="008C273B">
        <w:rPr>
          <w:rFonts w:ascii="Calibri" w:hAnsi="Calibri" w:cs="Calibri"/>
          <w:b/>
        </w:rPr>
        <w:tab/>
        <w:t>DAS CONDIÇÕES DE PAGAMENTO:</w:t>
      </w:r>
    </w:p>
    <w:p w14:paraId="2E994A6F" w14:textId="77777777" w:rsidR="00A378E8" w:rsidRPr="008C273B" w:rsidRDefault="00A378E8" w:rsidP="00A378E8">
      <w:pPr>
        <w:jc w:val="both"/>
        <w:rPr>
          <w:rFonts w:ascii="Calibri" w:hAnsi="Calibri" w:cs="Calibri"/>
        </w:rPr>
      </w:pPr>
    </w:p>
    <w:p w14:paraId="49C9541F" w14:textId="77777777" w:rsidR="00A378E8" w:rsidRPr="008C273B" w:rsidRDefault="00A378E8" w:rsidP="00A378E8">
      <w:pPr>
        <w:jc w:val="both"/>
        <w:rPr>
          <w:rFonts w:ascii="Calibri" w:hAnsi="Calibri" w:cs="Calibri"/>
        </w:rPr>
      </w:pPr>
      <w:r w:rsidRPr="008C273B">
        <w:rPr>
          <w:rFonts w:ascii="Calibri" w:hAnsi="Calibri" w:cs="Calibri"/>
        </w:rPr>
        <w:t>4.1.</w:t>
      </w:r>
      <w:r w:rsidRPr="008C273B">
        <w:rPr>
          <w:rFonts w:ascii="Calibri" w:hAnsi="Calibri" w:cs="Calibri"/>
        </w:rPr>
        <w:tab/>
        <w:t>O pagamento será realizado até 30 (trinta) dias após a entrega das mercadorias, mediante entrega da Nota Fiscal, revestidas do aceite da secretaria solicitante.</w:t>
      </w:r>
    </w:p>
    <w:p w14:paraId="4BAD1442" w14:textId="77777777" w:rsidR="00A378E8" w:rsidRDefault="00A378E8" w:rsidP="00A378E8">
      <w:pPr>
        <w:jc w:val="both"/>
        <w:rPr>
          <w:rFonts w:ascii="Calibri" w:hAnsi="Calibri" w:cs="Calibri"/>
        </w:rPr>
      </w:pPr>
    </w:p>
    <w:p w14:paraId="492379D0" w14:textId="77777777" w:rsidR="00B03618" w:rsidRPr="008C273B" w:rsidRDefault="00B03618" w:rsidP="00A378E8">
      <w:pPr>
        <w:jc w:val="both"/>
        <w:rPr>
          <w:rFonts w:ascii="Calibri" w:hAnsi="Calibri" w:cs="Calibri"/>
        </w:rPr>
      </w:pPr>
    </w:p>
    <w:p w14:paraId="49EF1080" w14:textId="77777777" w:rsidR="00A378E8" w:rsidRPr="008C273B" w:rsidRDefault="00A378E8" w:rsidP="00A378E8">
      <w:pPr>
        <w:jc w:val="both"/>
        <w:rPr>
          <w:rFonts w:ascii="Calibri" w:hAnsi="Calibri" w:cs="Calibri"/>
          <w:b/>
        </w:rPr>
      </w:pPr>
      <w:r w:rsidRPr="008C273B">
        <w:rPr>
          <w:rFonts w:ascii="Calibri" w:hAnsi="Calibri" w:cs="Calibri"/>
          <w:b/>
        </w:rPr>
        <w:lastRenderedPageBreak/>
        <w:t>5.</w:t>
      </w:r>
      <w:r w:rsidRPr="008C273B">
        <w:rPr>
          <w:rFonts w:ascii="Calibri" w:hAnsi="Calibri" w:cs="Calibri"/>
          <w:b/>
        </w:rPr>
        <w:tab/>
        <w:t>LOCAL DE ENTREGA:</w:t>
      </w:r>
    </w:p>
    <w:p w14:paraId="7358E73F" w14:textId="77777777" w:rsidR="00A378E8" w:rsidRPr="008C273B" w:rsidRDefault="00A378E8" w:rsidP="00A378E8">
      <w:pPr>
        <w:widowControl/>
        <w:suppressAutoHyphens w:val="0"/>
        <w:autoSpaceDE w:val="0"/>
        <w:autoSpaceDN w:val="0"/>
        <w:adjustRightInd w:val="0"/>
        <w:jc w:val="both"/>
        <w:rPr>
          <w:rFonts w:ascii="Calibri" w:hAnsi="Calibri" w:cs="Calibri"/>
        </w:rPr>
      </w:pPr>
    </w:p>
    <w:p w14:paraId="34AC598B" w14:textId="77777777" w:rsidR="00A378E8" w:rsidRDefault="00A378E8" w:rsidP="00A378E8">
      <w:pPr>
        <w:jc w:val="both"/>
        <w:rPr>
          <w:rFonts w:ascii="Calibri" w:hAnsi="Calibri" w:cs="Calibri"/>
        </w:rPr>
      </w:pPr>
      <w:r w:rsidRPr="008C273B">
        <w:rPr>
          <w:rFonts w:ascii="Calibri" w:hAnsi="Calibri" w:cs="Calibri"/>
        </w:rPr>
        <w:t>5.1.</w:t>
      </w:r>
      <w:r w:rsidRPr="008C273B">
        <w:rPr>
          <w:rFonts w:ascii="Calibri" w:hAnsi="Calibri" w:cs="Calibri"/>
        </w:rPr>
        <w:tab/>
        <w:t>Conforme indicado n</w:t>
      </w:r>
      <w:r>
        <w:rPr>
          <w:rFonts w:ascii="Calibri" w:hAnsi="Calibri" w:cs="Calibri"/>
        </w:rPr>
        <w:t>o relatório de entregas</w:t>
      </w:r>
      <w:r w:rsidRPr="008C273B">
        <w:rPr>
          <w:rFonts w:ascii="Calibri" w:hAnsi="Calibri" w:cs="Calibri"/>
        </w:rPr>
        <w:t xml:space="preserve"> fornecida pela Secretaria de Educação.</w:t>
      </w:r>
    </w:p>
    <w:p w14:paraId="75E53834" w14:textId="77777777" w:rsidR="00A378E8" w:rsidRPr="00604FF3" w:rsidRDefault="00A378E8" w:rsidP="00604FF3">
      <w:pPr>
        <w:widowControl/>
        <w:suppressAutoHyphens w:val="0"/>
        <w:autoSpaceDE w:val="0"/>
        <w:autoSpaceDN w:val="0"/>
        <w:adjustRightInd w:val="0"/>
        <w:jc w:val="both"/>
        <w:rPr>
          <w:rFonts w:asciiTheme="minorHAnsi" w:hAnsiTheme="minorHAnsi" w:cstheme="minorHAnsi"/>
        </w:rPr>
      </w:pPr>
    </w:p>
    <w:p w14:paraId="3BB60494" w14:textId="77777777" w:rsidR="00210C05" w:rsidRDefault="00210C05">
      <w:pPr>
        <w:widowControl/>
        <w:suppressAutoHyphens w:val="0"/>
        <w:rPr>
          <w:rFonts w:asciiTheme="minorHAnsi" w:eastAsia="Times New Roman" w:hAnsiTheme="minorHAnsi" w:cstheme="minorHAnsi"/>
          <w:b/>
          <w:kern w:val="0"/>
          <w:lang w:eastAsia="pt-BR" w:bidi="ar-SA"/>
        </w:rPr>
      </w:pPr>
      <w:r>
        <w:rPr>
          <w:rFonts w:asciiTheme="minorHAnsi" w:eastAsia="Times New Roman" w:hAnsiTheme="minorHAnsi" w:cstheme="minorHAnsi"/>
          <w:b/>
          <w:kern w:val="0"/>
          <w:lang w:eastAsia="pt-BR" w:bidi="ar-SA"/>
        </w:rPr>
        <w:br w:type="page"/>
      </w:r>
    </w:p>
    <w:p w14:paraId="063659DA" w14:textId="35016AC9" w:rsidR="00624CC7" w:rsidRPr="004F574C" w:rsidRDefault="00062075" w:rsidP="004F574C">
      <w:pPr>
        <w:widowControl/>
        <w:suppressAutoHyphens w:val="0"/>
        <w:autoSpaceDE w:val="0"/>
        <w:autoSpaceDN w:val="0"/>
        <w:adjustRightInd w:val="0"/>
        <w:jc w:val="center"/>
        <w:rPr>
          <w:rFonts w:asciiTheme="minorHAnsi" w:eastAsia="Times New Roman" w:hAnsiTheme="minorHAnsi" w:cstheme="minorHAnsi"/>
          <w:b/>
          <w:kern w:val="0"/>
          <w:lang w:eastAsia="pt-BR" w:bidi="ar-SA"/>
        </w:rPr>
      </w:pPr>
      <w:r>
        <w:rPr>
          <w:rFonts w:asciiTheme="minorHAnsi" w:eastAsia="Times New Roman" w:hAnsiTheme="minorHAnsi" w:cstheme="minorHAnsi"/>
          <w:b/>
          <w:kern w:val="0"/>
          <w:lang w:eastAsia="pt-BR" w:bidi="ar-SA"/>
        </w:rPr>
        <w:lastRenderedPageBreak/>
        <w:t>CHAMADA PÚBLICA</w:t>
      </w:r>
      <w:r w:rsidR="00624CC7" w:rsidRPr="004F574C">
        <w:rPr>
          <w:rFonts w:asciiTheme="minorHAnsi" w:eastAsia="Times New Roman" w:hAnsiTheme="minorHAnsi" w:cstheme="minorHAnsi"/>
          <w:b/>
          <w:kern w:val="0"/>
          <w:lang w:eastAsia="pt-BR" w:bidi="ar-SA"/>
        </w:rPr>
        <w:t xml:space="preserve"> Nº </w:t>
      </w:r>
      <w:r>
        <w:rPr>
          <w:rFonts w:asciiTheme="minorHAnsi" w:eastAsia="Times New Roman" w:hAnsiTheme="minorHAnsi" w:cstheme="minorHAnsi"/>
          <w:b/>
          <w:kern w:val="0"/>
          <w:lang w:eastAsia="pt-BR" w:bidi="ar-SA"/>
        </w:rPr>
        <w:t>001</w:t>
      </w:r>
      <w:r w:rsidR="00624CC7" w:rsidRPr="004F574C">
        <w:rPr>
          <w:rFonts w:asciiTheme="minorHAnsi" w:eastAsia="Times New Roman" w:hAnsiTheme="minorHAnsi" w:cstheme="minorHAnsi"/>
          <w:b/>
          <w:kern w:val="0"/>
          <w:lang w:eastAsia="pt-BR" w:bidi="ar-SA"/>
        </w:rPr>
        <w:t>/</w:t>
      </w:r>
      <w:r w:rsidR="00670B3E">
        <w:rPr>
          <w:rFonts w:asciiTheme="minorHAnsi" w:eastAsia="Times New Roman" w:hAnsiTheme="minorHAnsi" w:cstheme="minorHAnsi"/>
          <w:b/>
          <w:kern w:val="0"/>
          <w:lang w:eastAsia="pt-BR" w:bidi="ar-SA"/>
        </w:rPr>
        <w:t>2025</w:t>
      </w:r>
    </w:p>
    <w:p w14:paraId="7B849211" w14:textId="1AE00721" w:rsidR="00FC5354" w:rsidRPr="008C273B" w:rsidRDefault="00AE6512" w:rsidP="00FC5354">
      <w:pPr>
        <w:pStyle w:val="Nivel01"/>
        <w:numPr>
          <w:ilvl w:val="0"/>
          <w:numId w:val="0"/>
        </w:numPr>
        <w:jc w:val="center"/>
      </w:pPr>
      <w:bookmarkStart w:id="24" w:name="_Toc192161090"/>
      <w:r w:rsidRPr="004F574C">
        <w:t>ANEXO II</w:t>
      </w:r>
      <w:r w:rsidR="00173A82">
        <w:t xml:space="preserve"> - </w:t>
      </w:r>
      <w:r w:rsidR="00FC5354" w:rsidRPr="008C273B">
        <w:t>LOCAIS DE ENTREGA</w:t>
      </w:r>
      <w:bookmarkEnd w:id="24"/>
    </w:p>
    <w:p w14:paraId="27E47D81" w14:textId="77777777" w:rsidR="00FC5354" w:rsidRPr="008C273B" w:rsidRDefault="00FC5354" w:rsidP="00FC5354">
      <w:pPr>
        <w:jc w:val="center"/>
        <w:rPr>
          <w:rFonts w:ascii="Calibri" w:eastAsia="Times New Roman" w:hAnsi="Calibri" w:cs="Calibri"/>
          <w:bCs/>
          <w:lang w:eastAsia="pt-BR"/>
        </w:rPr>
      </w:pPr>
    </w:p>
    <w:p w14:paraId="03AF83ED" w14:textId="77777777" w:rsidR="00FC5354" w:rsidRPr="008C273B" w:rsidRDefault="00FC5354" w:rsidP="00FC5354">
      <w:pPr>
        <w:jc w:val="both"/>
        <w:rPr>
          <w:rFonts w:ascii="Calibri" w:hAnsi="Calibri" w:cs="Calibri"/>
          <w:b/>
        </w:rPr>
      </w:pPr>
    </w:p>
    <w:p w14:paraId="7F64C833"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Escola Básica Municipal Padre Germano Brandt</w:t>
      </w:r>
    </w:p>
    <w:p w14:paraId="58615A11"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 xml:space="preserve">Rua Carlos </w:t>
      </w:r>
      <w:proofErr w:type="spellStart"/>
      <w:r w:rsidRPr="008C273B">
        <w:rPr>
          <w:rFonts w:ascii="Calibri" w:eastAsia="Times New Roman" w:hAnsi="Calibri" w:cs="Calibri"/>
          <w:lang w:eastAsia="pt-BR"/>
        </w:rPr>
        <w:t>Boos</w:t>
      </w:r>
      <w:proofErr w:type="spellEnd"/>
      <w:r w:rsidRPr="008C273B">
        <w:rPr>
          <w:rFonts w:ascii="Calibri" w:eastAsia="Times New Roman" w:hAnsi="Calibri" w:cs="Calibri"/>
          <w:lang w:eastAsia="pt-BR"/>
        </w:rPr>
        <w:t>, 2851 – Bairro Aimoré</w:t>
      </w:r>
    </w:p>
    <w:p w14:paraId="29C91CA9"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 xml:space="preserve">Escola Reunida Municipal </w:t>
      </w:r>
      <w:proofErr w:type="spellStart"/>
      <w:r w:rsidRPr="008C273B">
        <w:rPr>
          <w:rFonts w:ascii="Calibri" w:eastAsia="Times New Roman" w:hAnsi="Calibri" w:cs="Calibri"/>
          <w:b/>
          <w:lang w:eastAsia="pt-BR"/>
        </w:rPr>
        <w:t>Vadilslau</w:t>
      </w:r>
      <w:proofErr w:type="spellEnd"/>
      <w:r w:rsidRPr="008C273B">
        <w:rPr>
          <w:rFonts w:ascii="Calibri" w:eastAsia="Times New Roman" w:hAnsi="Calibri" w:cs="Calibri"/>
          <w:b/>
          <w:lang w:eastAsia="pt-BR"/>
        </w:rPr>
        <w:t xml:space="preserve"> Schimitt</w:t>
      </w:r>
    </w:p>
    <w:p w14:paraId="235D5B1C"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 xml:space="preserve">Rua </w:t>
      </w:r>
      <w:proofErr w:type="spellStart"/>
      <w:r w:rsidRPr="008C273B">
        <w:rPr>
          <w:rFonts w:ascii="Calibri" w:eastAsia="Times New Roman" w:hAnsi="Calibri" w:cs="Calibri"/>
          <w:lang w:eastAsia="pt-BR"/>
        </w:rPr>
        <w:t>Julio</w:t>
      </w:r>
      <w:proofErr w:type="spellEnd"/>
      <w:r w:rsidRPr="008C273B">
        <w:rPr>
          <w:rFonts w:ascii="Calibri" w:eastAsia="Times New Roman" w:hAnsi="Calibri" w:cs="Calibri"/>
          <w:lang w:eastAsia="pt-BR"/>
        </w:rPr>
        <w:t xml:space="preserve"> Schaefer, 26 – Bairro Imigrantes</w:t>
      </w:r>
    </w:p>
    <w:p w14:paraId="4F7D013C"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 xml:space="preserve">Escola Reunida Municipal </w:t>
      </w:r>
      <w:proofErr w:type="spellStart"/>
      <w:r w:rsidRPr="008C273B">
        <w:rPr>
          <w:rFonts w:ascii="Calibri" w:eastAsia="Times New Roman" w:hAnsi="Calibri" w:cs="Calibri"/>
          <w:b/>
          <w:lang w:eastAsia="pt-BR"/>
        </w:rPr>
        <w:t>Jõao</w:t>
      </w:r>
      <w:proofErr w:type="spellEnd"/>
      <w:r w:rsidRPr="008C273B">
        <w:rPr>
          <w:rFonts w:ascii="Calibri" w:eastAsia="Times New Roman" w:hAnsi="Calibri" w:cs="Calibri"/>
          <w:b/>
          <w:lang w:eastAsia="pt-BR"/>
        </w:rPr>
        <w:t xml:space="preserve"> Jensen</w:t>
      </w:r>
    </w:p>
    <w:p w14:paraId="09A54041"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Rua Holstein, 564 – Bairro Holstein</w:t>
      </w:r>
    </w:p>
    <w:p w14:paraId="239EAED8"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 xml:space="preserve">Escola Básica Municipal Anna </w:t>
      </w:r>
      <w:proofErr w:type="spellStart"/>
      <w:r w:rsidRPr="008C273B">
        <w:rPr>
          <w:rFonts w:ascii="Calibri" w:eastAsia="Times New Roman" w:hAnsi="Calibri" w:cs="Calibri"/>
          <w:b/>
          <w:lang w:eastAsia="pt-BR"/>
        </w:rPr>
        <w:t>Othília</w:t>
      </w:r>
      <w:proofErr w:type="spellEnd"/>
      <w:r w:rsidRPr="008C273B">
        <w:rPr>
          <w:rFonts w:ascii="Calibri" w:eastAsia="Times New Roman" w:hAnsi="Calibri" w:cs="Calibri"/>
          <w:b/>
          <w:lang w:eastAsia="pt-BR"/>
        </w:rPr>
        <w:t xml:space="preserve"> </w:t>
      </w:r>
      <w:proofErr w:type="spellStart"/>
      <w:r w:rsidRPr="008C273B">
        <w:rPr>
          <w:rFonts w:ascii="Calibri" w:eastAsia="Times New Roman" w:hAnsi="Calibri" w:cs="Calibri"/>
          <w:b/>
          <w:lang w:eastAsia="pt-BR"/>
        </w:rPr>
        <w:t>Schlindwein</w:t>
      </w:r>
      <w:proofErr w:type="spellEnd"/>
    </w:p>
    <w:p w14:paraId="19A654E9"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 xml:space="preserve">Rua Pedro </w:t>
      </w:r>
      <w:proofErr w:type="spellStart"/>
      <w:r w:rsidRPr="008C273B">
        <w:rPr>
          <w:rFonts w:ascii="Calibri" w:eastAsia="Times New Roman" w:hAnsi="Calibri" w:cs="Calibri"/>
          <w:lang w:eastAsia="pt-BR"/>
        </w:rPr>
        <w:t>Westarb</w:t>
      </w:r>
      <w:proofErr w:type="spellEnd"/>
      <w:r w:rsidRPr="008C273B">
        <w:rPr>
          <w:rFonts w:ascii="Calibri" w:eastAsia="Times New Roman" w:hAnsi="Calibri" w:cs="Calibri"/>
          <w:lang w:eastAsia="pt-BR"/>
        </w:rPr>
        <w:t>, 180 – Bairro Guabiruba Sul</w:t>
      </w:r>
    </w:p>
    <w:p w14:paraId="1D142A37"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 xml:space="preserve">Escola Reunida Municipal </w:t>
      </w:r>
      <w:proofErr w:type="spellStart"/>
      <w:r>
        <w:rPr>
          <w:rFonts w:ascii="Calibri" w:eastAsia="Times New Roman" w:hAnsi="Calibri" w:cs="Calibri"/>
          <w:b/>
          <w:lang w:eastAsia="pt-BR"/>
        </w:rPr>
        <w:t>Ervin</w:t>
      </w:r>
      <w:proofErr w:type="spellEnd"/>
      <w:r>
        <w:rPr>
          <w:rFonts w:ascii="Calibri" w:eastAsia="Times New Roman" w:hAnsi="Calibri" w:cs="Calibri"/>
          <w:b/>
          <w:lang w:eastAsia="pt-BR"/>
        </w:rPr>
        <w:t xml:space="preserve"> Schumacher</w:t>
      </w:r>
    </w:p>
    <w:p w14:paraId="29A442F8"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 xml:space="preserve">Rua </w:t>
      </w:r>
      <w:r>
        <w:rPr>
          <w:rFonts w:ascii="Calibri" w:eastAsia="Times New Roman" w:hAnsi="Calibri" w:cs="Calibri"/>
          <w:lang w:eastAsia="pt-BR"/>
        </w:rPr>
        <w:t>Ewaldo Martins, 75</w:t>
      </w:r>
      <w:r w:rsidRPr="008C273B">
        <w:rPr>
          <w:rFonts w:ascii="Calibri" w:eastAsia="Times New Roman" w:hAnsi="Calibri" w:cs="Calibri"/>
          <w:lang w:eastAsia="pt-BR"/>
        </w:rPr>
        <w:t xml:space="preserve"> – Bairro Lageado Baixo</w:t>
      </w:r>
    </w:p>
    <w:p w14:paraId="1DA9E668"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 xml:space="preserve">Escola Municipal de Educação Básica Osvaldo Ludovico </w:t>
      </w:r>
      <w:proofErr w:type="spellStart"/>
      <w:r w:rsidRPr="008C273B">
        <w:rPr>
          <w:rFonts w:ascii="Calibri" w:eastAsia="Times New Roman" w:hAnsi="Calibri" w:cs="Calibri"/>
          <w:b/>
          <w:lang w:eastAsia="pt-BR"/>
        </w:rPr>
        <w:t>Fuckner</w:t>
      </w:r>
      <w:proofErr w:type="spellEnd"/>
    </w:p>
    <w:p w14:paraId="19F8F41B"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Rua Lageado Baixo, 1302– Bairro Lageado Baixo</w:t>
      </w:r>
    </w:p>
    <w:p w14:paraId="7EB97EDB"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Escola Municipal Paulo Schimitt</w:t>
      </w:r>
    </w:p>
    <w:p w14:paraId="2D44899A"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 xml:space="preserve">Rua </w:t>
      </w:r>
      <w:proofErr w:type="spellStart"/>
      <w:r w:rsidRPr="008C273B">
        <w:rPr>
          <w:rFonts w:ascii="Calibri" w:eastAsia="Times New Roman" w:hAnsi="Calibri" w:cs="Calibri"/>
          <w:lang w:eastAsia="pt-BR"/>
        </w:rPr>
        <w:t>Pomerania</w:t>
      </w:r>
      <w:proofErr w:type="spellEnd"/>
      <w:r w:rsidRPr="008C273B">
        <w:rPr>
          <w:rFonts w:ascii="Calibri" w:eastAsia="Times New Roman" w:hAnsi="Calibri" w:cs="Calibri"/>
          <w:lang w:eastAsia="pt-BR"/>
        </w:rPr>
        <w:t xml:space="preserve">, 2295 – Bairro </w:t>
      </w:r>
      <w:proofErr w:type="spellStart"/>
      <w:r w:rsidRPr="008C273B">
        <w:rPr>
          <w:rFonts w:ascii="Calibri" w:eastAsia="Times New Roman" w:hAnsi="Calibri" w:cs="Calibri"/>
          <w:lang w:eastAsia="pt-BR"/>
        </w:rPr>
        <w:t>Pomerania</w:t>
      </w:r>
      <w:proofErr w:type="spellEnd"/>
    </w:p>
    <w:p w14:paraId="395F9E1B"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 xml:space="preserve">Escola Básica Municipal Prof. Arthur </w:t>
      </w:r>
      <w:proofErr w:type="spellStart"/>
      <w:r w:rsidRPr="008C273B">
        <w:rPr>
          <w:rFonts w:ascii="Calibri" w:eastAsia="Times New Roman" w:hAnsi="Calibri" w:cs="Calibri"/>
          <w:b/>
          <w:lang w:eastAsia="pt-BR"/>
        </w:rPr>
        <w:t>Wippel</w:t>
      </w:r>
      <w:proofErr w:type="spellEnd"/>
    </w:p>
    <w:p w14:paraId="24413E63"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Rua 10 de junho, 1260 – Bairro Centro</w:t>
      </w:r>
    </w:p>
    <w:p w14:paraId="760327DD"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 xml:space="preserve">APAE </w:t>
      </w:r>
      <w:r>
        <w:rPr>
          <w:rFonts w:ascii="Calibri" w:eastAsia="Times New Roman" w:hAnsi="Calibri" w:cs="Calibri"/>
          <w:b/>
          <w:lang w:eastAsia="pt-BR"/>
        </w:rPr>
        <w:t xml:space="preserve">- </w:t>
      </w:r>
      <w:r w:rsidRPr="008C273B">
        <w:rPr>
          <w:rFonts w:ascii="Calibri" w:eastAsia="Times New Roman" w:hAnsi="Calibri" w:cs="Calibri"/>
          <w:b/>
          <w:lang w:eastAsia="pt-BR"/>
        </w:rPr>
        <w:t xml:space="preserve">Escola de Educação Especial Arthur </w:t>
      </w:r>
      <w:proofErr w:type="spellStart"/>
      <w:r w:rsidRPr="008C273B">
        <w:rPr>
          <w:rFonts w:ascii="Calibri" w:eastAsia="Times New Roman" w:hAnsi="Calibri" w:cs="Calibri"/>
          <w:b/>
          <w:lang w:eastAsia="pt-BR"/>
        </w:rPr>
        <w:t>Wippel</w:t>
      </w:r>
      <w:proofErr w:type="spellEnd"/>
      <w:r w:rsidRPr="008C273B">
        <w:rPr>
          <w:rFonts w:ascii="Calibri" w:eastAsia="Times New Roman" w:hAnsi="Calibri" w:cs="Calibri"/>
          <w:b/>
          <w:lang w:eastAsia="pt-BR"/>
        </w:rPr>
        <w:t xml:space="preserve"> </w:t>
      </w:r>
    </w:p>
    <w:p w14:paraId="721D498F"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 xml:space="preserve">Rua Paulo </w:t>
      </w:r>
      <w:proofErr w:type="spellStart"/>
      <w:r w:rsidRPr="008C273B">
        <w:rPr>
          <w:rFonts w:ascii="Calibri" w:eastAsia="Times New Roman" w:hAnsi="Calibri" w:cs="Calibri"/>
          <w:lang w:eastAsia="pt-BR"/>
        </w:rPr>
        <w:t>Kormann</w:t>
      </w:r>
      <w:proofErr w:type="spellEnd"/>
      <w:r w:rsidRPr="008C273B">
        <w:rPr>
          <w:rFonts w:ascii="Calibri" w:eastAsia="Times New Roman" w:hAnsi="Calibri" w:cs="Calibri"/>
          <w:lang w:eastAsia="pt-BR"/>
        </w:rPr>
        <w:t>, 460 – Bairro Centro</w:t>
      </w:r>
    </w:p>
    <w:p w14:paraId="689BF1F3"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Escola Municipal Rosa Rudolf Nicoletti</w:t>
      </w:r>
    </w:p>
    <w:p w14:paraId="419DF2FC"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Rua Planície Alta, 3524 – Bairro Planície Alta</w:t>
      </w:r>
    </w:p>
    <w:p w14:paraId="637F831D"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 xml:space="preserve">Escola </w:t>
      </w:r>
      <w:proofErr w:type="spellStart"/>
      <w:r w:rsidRPr="008C273B">
        <w:rPr>
          <w:rFonts w:ascii="Calibri" w:eastAsia="Times New Roman" w:hAnsi="Calibri" w:cs="Calibri"/>
          <w:b/>
          <w:lang w:eastAsia="pt-BR"/>
        </w:rPr>
        <w:t>Municpal</w:t>
      </w:r>
      <w:proofErr w:type="spellEnd"/>
      <w:r w:rsidRPr="008C273B">
        <w:rPr>
          <w:rFonts w:ascii="Calibri" w:eastAsia="Times New Roman" w:hAnsi="Calibri" w:cs="Calibri"/>
          <w:b/>
          <w:lang w:eastAsia="pt-BR"/>
        </w:rPr>
        <w:t xml:space="preserve"> </w:t>
      </w:r>
      <w:proofErr w:type="spellStart"/>
      <w:r w:rsidRPr="008C273B">
        <w:rPr>
          <w:rFonts w:ascii="Calibri" w:eastAsia="Times New Roman" w:hAnsi="Calibri" w:cs="Calibri"/>
          <w:b/>
          <w:lang w:eastAsia="pt-BR"/>
        </w:rPr>
        <w:t>Edeltrudes</w:t>
      </w:r>
      <w:proofErr w:type="spellEnd"/>
      <w:r w:rsidRPr="008C273B">
        <w:rPr>
          <w:rFonts w:ascii="Calibri" w:eastAsia="Times New Roman" w:hAnsi="Calibri" w:cs="Calibri"/>
          <w:b/>
          <w:lang w:eastAsia="pt-BR"/>
        </w:rPr>
        <w:t xml:space="preserve"> </w:t>
      </w:r>
      <w:proofErr w:type="spellStart"/>
      <w:r w:rsidRPr="008C273B">
        <w:rPr>
          <w:rFonts w:ascii="Calibri" w:eastAsia="Times New Roman" w:hAnsi="Calibri" w:cs="Calibri"/>
          <w:b/>
          <w:lang w:eastAsia="pt-BR"/>
        </w:rPr>
        <w:t>Wippel</w:t>
      </w:r>
      <w:proofErr w:type="spellEnd"/>
      <w:r w:rsidRPr="008C273B">
        <w:rPr>
          <w:rFonts w:ascii="Calibri" w:eastAsia="Times New Roman" w:hAnsi="Calibri" w:cs="Calibri"/>
          <w:b/>
          <w:lang w:eastAsia="pt-BR"/>
        </w:rPr>
        <w:t xml:space="preserve"> </w:t>
      </w:r>
      <w:proofErr w:type="spellStart"/>
      <w:r w:rsidRPr="008C273B">
        <w:rPr>
          <w:rFonts w:ascii="Calibri" w:eastAsia="Times New Roman" w:hAnsi="Calibri" w:cs="Calibri"/>
          <w:b/>
          <w:lang w:eastAsia="pt-BR"/>
        </w:rPr>
        <w:t>Heil</w:t>
      </w:r>
      <w:proofErr w:type="spellEnd"/>
    </w:p>
    <w:p w14:paraId="2DD5DA02"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Rua Sibéria, 55 – Bairro Sibéria</w:t>
      </w:r>
    </w:p>
    <w:p w14:paraId="00195CD7"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Escola de Educação Infantil São Pedro</w:t>
      </w:r>
    </w:p>
    <w:p w14:paraId="680B5CF9"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Rua Inês Fischer, 300 – Bairro São Pedro</w:t>
      </w:r>
    </w:p>
    <w:p w14:paraId="16FAB77E" w14:textId="77777777" w:rsidR="00FC5354" w:rsidRPr="008C273B" w:rsidRDefault="00FC5354" w:rsidP="00B03618">
      <w:pPr>
        <w:widowControl/>
        <w:numPr>
          <w:ilvl w:val="0"/>
          <w:numId w:val="15"/>
        </w:numPr>
        <w:ind w:left="0" w:firstLine="0"/>
        <w:jc w:val="both"/>
        <w:rPr>
          <w:rFonts w:ascii="Calibri" w:hAnsi="Calibri" w:cs="Calibri"/>
          <w:b/>
        </w:rPr>
      </w:pPr>
      <w:r w:rsidRPr="008C273B">
        <w:rPr>
          <w:rFonts w:ascii="Calibri" w:eastAsia="Times New Roman" w:hAnsi="Calibri" w:cs="Calibri"/>
          <w:b/>
          <w:lang w:eastAsia="pt-BR"/>
        </w:rPr>
        <w:t xml:space="preserve">Escola de Educação Infantil Tia </w:t>
      </w:r>
      <w:proofErr w:type="spellStart"/>
      <w:r w:rsidRPr="008C273B">
        <w:rPr>
          <w:rFonts w:ascii="Calibri" w:eastAsia="Times New Roman" w:hAnsi="Calibri" w:cs="Calibri"/>
          <w:b/>
          <w:lang w:eastAsia="pt-BR"/>
        </w:rPr>
        <w:t>Angélika</w:t>
      </w:r>
      <w:proofErr w:type="spellEnd"/>
    </w:p>
    <w:p w14:paraId="2B5E27A1" w14:textId="77777777" w:rsidR="00FC5354" w:rsidRPr="008C273B" w:rsidRDefault="00FC5354" w:rsidP="00FC5354">
      <w:pPr>
        <w:jc w:val="both"/>
        <w:rPr>
          <w:rFonts w:ascii="Calibri" w:eastAsia="Times New Roman" w:hAnsi="Calibri" w:cs="Calibri"/>
          <w:lang w:eastAsia="pt-BR"/>
        </w:rPr>
      </w:pPr>
      <w:r w:rsidRPr="008C273B">
        <w:rPr>
          <w:rFonts w:ascii="Arial" w:hAnsi="Arial" w:cs="Arial"/>
          <w:sz w:val="21"/>
          <w:szCs w:val="21"/>
          <w:shd w:val="clear" w:color="auto" w:fill="FFFFFF"/>
        </w:rPr>
        <w:t>Rua Arthur Baumgartner, 111</w:t>
      </w:r>
      <w:r w:rsidRPr="008C273B">
        <w:rPr>
          <w:rFonts w:ascii="Calibri" w:eastAsia="Times New Roman" w:hAnsi="Calibri" w:cs="Calibri"/>
          <w:lang w:eastAsia="pt-BR"/>
        </w:rPr>
        <w:t xml:space="preserve"> – Bairro Imigrantes</w:t>
      </w:r>
    </w:p>
    <w:p w14:paraId="56231092" w14:textId="77777777" w:rsidR="00FC5354" w:rsidRPr="008C273B" w:rsidRDefault="00FC5354" w:rsidP="00B03618">
      <w:pPr>
        <w:widowControl/>
        <w:numPr>
          <w:ilvl w:val="0"/>
          <w:numId w:val="15"/>
        </w:numPr>
        <w:ind w:left="0" w:firstLine="0"/>
        <w:jc w:val="both"/>
        <w:rPr>
          <w:rFonts w:ascii="Calibri" w:hAnsi="Calibri" w:cs="Calibri"/>
          <w:b/>
        </w:rPr>
      </w:pPr>
      <w:r w:rsidRPr="008C273B">
        <w:rPr>
          <w:rFonts w:ascii="Calibri" w:eastAsia="Times New Roman" w:hAnsi="Calibri" w:cs="Calibri"/>
          <w:b/>
          <w:lang w:eastAsia="pt-BR"/>
        </w:rPr>
        <w:t>Escola de Educação Infantil Tia Olinda</w:t>
      </w:r>
    </w:p>
    <w:p w14:paraId="1A3F9D03"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Rua Guilherme Ebel, 69 – Bairro Lageado Baixo</w:t>
      </w:r>
    </w:p>
    <w:p w14:paraId="15774C1E" w14:textId="77777777" w:rsidR="00FC5354" w:rsidRPr="008C273B" w:rsidRDefault="00FC5354" w:rsidP="00B03618">
      <w:pPr>
        <w:widowControl/>
        <w:numPr>
          <w:ilvl w:val="0"/>
          <w:numId w:val="15"/>
        </w:numPr>
        <w:ind w:left="0" w:firstLine="0"/>
        <w:jc w:val="both"/>
        <w:rPr>
          <w:rFonts w:ascii="Calibri" w:hAnsi="Calibri" w:cs="Calibri"/>
          <w:b/>
        </w:rPr>
      </w:pPr>
      <w:r w:rsidRPr="008C273B">
        <w:rPr>
          <w:rFonts w:ascii="Calibri" w:eastAsia="Times New Roman" w:hAnsi="Calibri" w:cs="Calibri"/>
          <w:b/>
          <w:lang w:eastAsia="pt-BR"/>
        </w:rPr>
        <w:t xml:space="preserve">Escola de Educação Infantil Tia Luiza </w:t>
      </w:r>
      <w:proofErr w:type="spellStart"/>
      <w:r w:rsidRPr="008C273B">
        <w:rPr>
          <w:rFonts w:ascii="Calibri" w:eastAsia="Times New Roman" w:hAnsi="Calibri" w:cs="Calibri"/>
          <w:b/>
          <w:lang w:eastAsia="pt-BR"/>
        </w:rPr>
        <w:t>Petermann</w:t>
      </w:r>
      <w:proofErr w:type="spellEnd"/>
      <w:r w:rsidRPr="008C273B">
        <w:rPr>
          <w:rFonts w:ascii="Calibri" w:eastAsia="Times New Roman" w:hAnsi="Calibri" w:cs="Calibri"/>
          <w:b/>
          <w:lang w:eastAsia="pt-BR"/>
        </w:rPr>
        <w:t xml:space="preserve"> </w:t>
      </w:r>
      <w:proofErr w:type="spellStart"/>
      <w:r w:rsidRPr="008C273B">
        <w:rPr>
          <w:rFonts w:ascii="Calibri" w:eastAsia="Times New Roman" w:hAnsi="Calibri" w:cs="Calibri"/>
          <w:b/>
          <w:lang w:eastAsia="pt-BR"/>
        </w:rPr>
        <w:t>Westarb</w:t>
      </w:r>
      <w:proofErr w:type="spellEnd"/>
    </w:p>
    <w:p w14:paraId="1CAFCE14"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Rua Guabiruba Sul, 3451 – Bairro Guabiruba Sul</w:t>
      </w:r>
    </w:p>
    <w:p w14:paraId="1F818B11"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Escola de Educação Infantil Ida Silva</w:t>
      </w:r>
    </w:p>
    <w:p w14:paraId="47C0CEB0"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 xml:space="preserve">Rua José </w:t>
      </w:r>
      <w:proofErr w:type="spellStart"/>
      <w:r w:rsidRPr="008C273B">
        <w:rPr>
          <w:rFonts w:ascii="Calibri" w:eastAsia="Times New Roman" w:hAnsi="Calibri" w:cs="Calibri"/>
          <w:lang w:eastAsia="pt-BR"/>
        </w:rPr>
        <w:t>Dirschnabel</w:t>
      </w:r>
      <w:proofErr w:type="spellEnd"/>
      <w:r w:rsidRPr="008C273B">
        <w:rPr>
          <w:rFonts w:ascii="Calibri" w:eastAsia="Times New Roman" w:hAnsi="Calibri" w:cs="Calibri"/>
          <w:lang w:eastAsia="pt-BR"/>
        </w:rPr>
        <w:t>, 350 – Bairro Centro</w:t>
      </w:r>
    </w:p>
    <w:p w14:paraId="4AC602AA"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 xml:space="preserve">Escola de Educação </w:t>
      </w:r>
      <w:proofErr w:type="spellStart"/>
      <w:r w:rsidRPr="008C273B">
        <w:rPr>
          <w:rFonts w:ascii="Calibri" w:eastAsia="Times New Roman" w:hAnsi="Calibri" w:cs="Calibri"/>
          <w:b/>
          <w:lang w:eastAsia="pt-BR"/>
        </w:rPr>
        <w:t>Basica</w:t>
      </w:r>
      <w:proofErr w:type="spellEnd"/>
      <w:r w:rsidRPr="008C273B">
        <w:rPr>
          <w:rFonts w:ascii="Calibri" w:eastAsia="Times New Roman" w:hAnsi="Calibri" w:cs="Calibri"/>
          <w:b/>
          <w:lang w:eastAsia="pt-BR"/>
        </w:rPr>
        <w:t xml:space="preserve"> Prof. Carlos </w:t>
      </w:r>
      <w:proofErr w:type="spellStart"/>
      <w:r w:rsidRPr="008C273B">
        <w:rPr>
          <w:rFonts w:ascii="Calibri" w:eastAsia="Times New Roman" w:hAnsi="Calibri" w:cs="Calibri"/>
          <w:b/>
          <w:lang w:eastAsia="pt-BR"/>
        </w:rPr>
        <w:t>Maffezzoli</w:t>
      </w:r>
      <w:proofErr w:type="spellEnd"/>
    </w:p>
    <w:p w14:paraId="29610D99"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Rua São Pedro, 140 – Bairro São Pedro</w:t>
      </w:r>
    </w:p>
    <w:p w14:paraId="0B537842" w14:textId="77777777" w:rsidR="00FC5354" w:rsidRPr="008C273B" w:rsidRDefault="00FC5354" w:rsidP="00B03618">
      <w:pPr>
        <w:widowControl/>
        <w:numPr>
          <w:ilvl w:val="0"/>
          <w:numId w:val="15"/>
        </w:numPr>
        <w:ind w:left="0" w:firstLine="0"/>
        <w:jc w:val="both"/>
        <w:rPr>
          <w:rFonts w:ascii="Calibri" w:hAnsi="Calibri" w:cs="Calibri"/>
          <w:b/>
        </w:rPr>
      </w:pPr>
      <w:r w:rsidRPr="008C273B">
        <w:rPr>
          <w:rFonts w:ascii="Calibri" w:eastAsia="Times New Roman" w:hAnsi="Calibri" w:cs="Calibri"/>
          <w:b/>
          <w:lang w:eastAsia="pt-BR"/>
        </w:rPr>
        <w:t>Escola de Educação Infantil Edite de Souza</w:t>
      </w:r>
    </w:p>
    <w:p w14:paraId="1C392F01" w14:textId="77777777" w:rsidR="00FC5354" w:rsidRPr="008C273B" w:rsidRDefault="00FC5354" w:rsidP="00FC5354">
      <w:pPr>
        <w:jc w:val="both"/>
        <w:rPr>
          <w:rFonts w:ascii="Calibri" w:eastAsia="Times New Roman" w:hAnsi="Calibri" w:cs="Calibri"/>
          <w:lang w:eastAsia="pt-BR"/>
        </w:rPr>
      </w:pPr>
      <w:r w:rsidRPr="008C273B">
        <w:rPr>
          <w:rFonts w:ascii="Calibri" w:eastAsia="Times New Roman" w:hAnsi="Calibri" w:cs="Calibri"/>
          <w:lang w:eastAsia="pt-BR"/>
        </w:rPr>
        <w:t xml:space="preserve">Rua Leopoldo Keller, 81 - Bairro Aimoré, </w:t>
      </w:r>
    </w:p>
    <w:p w14:paraId="58CD0796" w14:textId="77777777" w:rsidR="00FC5354" w:rsidRPr="008C273B" w:rsidRDefault="00FC5354" w:rsidP="00B03618">
      <w:pPr>
        <w:widowControl/>
        <w:numPr>
          <w:ilvl w:val="0"/>
          <w:numId w:val="15"/>
        </w:numPr>
        <w:ind w:left="0" w:firstLine="0"/>
        <w:jc w:val="both"/>
        <w:rPr>
          <w:rFonts w:ascii="Calibri" w:eastAsia="Times New Roman" w:hAnsi="Calibri" w:cs="Calibri"/>
          <w:b/>
          <w:lang w:eastAsia="pt-BR"/>
        </w:rPr>
      </w:pPr>
      <w:r w:rsidRPr="008C273B">
        <w:rPr>
          <w:rFonts w:ascii="Calibri" w:eastAsia="Times New Roman" w:hAnsi="Calibri" w:cs="Calibri"/>
          <w:b/>
          <w:lang w:eastAsia="pt-BR"/>
        </w:rPr>
        <w:t>Centro de Distribuição</w:t>
      </w:r>
    </w:p>
    <w:p w14:paraId="4CA8F79C" w14:textId="77777777" w:rsidR="00FC5354" w:rsidRPr="00763B6D" w:rsidRDefault="00FC5354" w:rsidP="00FC5354">
      <w:pPr>
        <w:jc w:val="both"/>
      </w:pPr>
      <w:r w:rsidRPr="008C273B">
        <w:rPr>
          <w:rFonts w:ascii="Calibri" w:eastAsia="Times New Roman" w:hAnsi="Calibri" w:cs="Calibri"/>
          <w:lang w:eastAsia="pt-BR"/>
        </w:rPr>
        <w:t xml:space="preserve">Rua Paulo </w:t>
      </w:r>
      <w:proofErr w:type="spellStart"/>
      <w:r w:rsidRPr="008C273B">
        <w:rPr>
          <w:rFonts w:ascii="Calibri" w:eastAsia="Times New Roman" w:hAnsi="Calibri" w:cs="Calibri"/>
          <w:lang w:eastAsia="pt-BR"/>
        </w:rPr>
        <w:t>Kormann</w:t>
      </w:r>
      <w:proofErr w:type="spellEnd"/>
      <w:r w:rsidRPr="008C273B">
        <w:rPr>
          <w:rFonts w:ascii="Calibri" w:eastAsia="Times New Roman" w:hAnsi="Calibri" w:cs="Calibri"/>
          <w:lang w:eastAsia="pt-BR"/>
        </w:rPr>
        <w:t>, 350 – Bairro Centro - Anexo à Secretaria da Agricultura.</w:t>
      </w:r>
    </w:p>
    <w:p w14:paraId="5031528B" w14:textId="74511214" w:rsidR="00173A82" w:rsidRPr="004F5658" w:rsidRDefault="007A3720" w:rsidP="004F5658">
      <w:pPr>
        <w:jc w:val="center"/>
        <w:rPr>
          <w:rFonts w:asciiTheme="minorHAnsi" w:hAnsiTheme="minorHAnsi" w:cstheme="minorHAnsi"/>
          <w:b/>
          <w:bCs/>
        </w:rPr>
      </w:pPr>
      <w:r w:rsidRPr="004F574C">
        <w:rPr>
          <w:bCs/>
          <w:color w:val="000000"/>
        </w:rPr>
        <w:br w:type="page"/>
      </w:r>
      <w:r w:rsidR="00062075">
        <w:rPr>
          <w:rFonts w:asciiTheme="minorHAnsi" w:eastAsia="Times New Roman" w:hAnsiTheme="minorHAnsi" w:cstheme="minorHAnsi"/>
          <w:b/>
          <w:kern w:val="0"/>
          <w:lang w:eastAsia="pt-BR" w:bidi="ar-SA"/>
        </w:rPr>
        <w:lastRenderedPageBreak/>
        <w:t>CHAMADA PÚBLICA</w:t>
      </w:r>
      <w:r w:rsidR="00173A82" w:rsidRPr="004F5658">
        <w:rPr>
          <w:rFonts w:asciiTheme="minorHAnsi" w:hAnsiTheme="minorHAnsi" w:cstheme="minorHAnsi"/>
          <w:b/>
          <w:bCs/>
        </w:rPr>
        <w:t xml:space="preserve"> Nº </w:t>
      </w:r>
      <w:r w:rsidR="00062075">
        <w:rPr>
          <w:rFonts w:asciiTheme="minorHAnsi" w:hAnsiTheme="minorHAnsi" w:cstheme="minorHAnsi"/>
          <w:b/>
          <w:bCs/>
        </w:rPr>
        <w:t>001</w:t>
      </w:r>
      <w:r w:rsidR="00173A82" w:rsidRPr="004F5658">
        <w:rPr>
          <w:rFonts w:asciiTheme="minorHAnsi" w:hAnsiTheme="minorHAnsi" w:cstheme="minorHAnsi"/>
          <w:b/>
          <w:bCs/>
        </w:rPr>
        <w:t>/</w:t>
      </w:r>
      <w:r w:rsidR="00670B3E" w:rsidRPr="004F5658">
        <w:rPr>
          <w:rFonts w:asciiTheme="minorHAnsi" w:hAnsiTheme="minorHAnsi" w:cstheme="minorHAnsi"/>
          <w:b/>
          <w:bCs/>
        </w:rPr>
        <w:t>2025</w:t>
      </w:r>
    </w:p>
    <w:p w14:paraId="4BC52BCF" w14:textId="4B62D033" w:rsidR="0048323A" w:rsidRPr="008C273B" w:rsidRDefault="00173A82" w:rsidP="004F5658">
      <w:pPr>
        <w:pStyle w:val="Nivel01"/>
        <w:numPr>
          <w:ilvl w:val="0"/>
          <w:numId w:val="0"/>
        </w:numPr>
        <w:jc w:val="center"/>
      </w:pPr>
      <w:bookmarkStart w:id="25" w:name="_Toc192161091"/>
      <w:r w:rsidRPr="00173A82">
        <w:rPr>
          <w:rFonts w:eastAsia="Times New Roman"/>
        </w:rPr>
        <w:t xml:space="preserve">ANEXO III </w:t>
      </w:r>
      <w:r w:rsidR="004F5658">
        <w:rPr>
          <w:rFonts w:eastAsia="Times New Roman"/>
        </w:rPr>
        <w:t>–</w:t>
      </w:r>
      <w:r w:rsidRPr="00173A82">
        <w:rPr>
          <w:rFonts w:eastAsia="Times New Roman"/>
        </w:rPr>
        <w:t xml:space="preserve"> </w:t>
      </w:r>
      <w:r w:rsidR="0048323A" w:rsidRPr="008C273B">
        <w:t>DECLARAÇÃO DE COMPROMISSO DE LIMITE POR DAP/ANO</w:t>
      </w:r>
      <w:bookmarkEnd w:id="25"/>
    </w:p>
    <w:p w14:paraId="662E90EB" w14:textId="77777777" w:rsidR="0048323A" w:rsidRPr="008C273B" w:rsidRDefault="0048323A" w:rsidP="0048323A">
      <w:pPr>
        <w:jc w:val="center"/>
        <w:rPr>
          <w:rFonts w:ascii="Calibri" w:hAnsi="Calibri" w:cs="Calibri"/>
          <w:b/>
        </w:rPr>
      </w:pPr>
    </w:p>
    <w:p w14:paraId="237A76B7" w14:textId="77777777" w:rsidR="0048323A" w:rsidRPr="008C273B" w:rsidRDefault="0048323A" w:rsidP="0048323A">
      <w:pPr>
        <w:jc w:val="center"/>
        <w:rPr>
          <w:rFonts w:ascii="Calibri" w:hAnsi="Calibri" w:cs="Calibri"/>
          <w:b/>
        </w:rPr>
      </w:pPr>
    </w:p>
    <w:p w14:paraId="2C29212D" w14:textId="77777777" w:rsidR="0048323A" w:rsidRPr="008C273B" w:rsidRDefault="0048323A" w:rsidP="0048323A">
      <w:pPr>
        <w:jc w:val="center"/>
        <w:rPr>
          <w:rFonts w:ascii="Calibri" w:hAnsi="Calibri" w:cs="Calibri"/>
          <w:b/>
        </w:rPr>
      </w:pPr>
    </w:p>
    <w:p w14:paraId="40EA74E5" w14:textId="77777777" w:rsidR="0048323A" w:rsidRPr="008C273B" w:rsidRDefault="0048323A" w:rsidP="0048323A">
      <w:pPr>
        <w:jc w:val="center"/>
        <w:rPr>
          <w:rFonts w:ascii="Calibri" w:hAnsi="Calibri" w:cs="Calibri"/>
          <w:b/>
        </w:rPr>
      </w:pPr>
    </w:p>
    <w:p w14:paraId="0DE794CD" w14:textId="77777777" w:rsidR="0048323A" w:rsidRDefault="0048323A" w:rsidP="0048323A">
      <w:pPr>
        <w:jc w:val="both"/>
        <w:rPr>
          <w:rFonts w:ascii="Calibri" w:hAnsi="Calibri" w:cs="Calibri"/>
        </w:rPr>
      </w:pPr>
      <w:r w:rsidRPr="008C273B">
        <w:rPr>
          <w:rFonts w:ascii="Calibri" w:hAnsi="Calibri" w:cs="Calibri"/>
        </w:rPr>
        <w:t>O(A) _________________________________________________________</w:t>
      </w:r>
      <w:r>
        <w:rPr>
          <w:rFonts w:ascii="Calibri" w:hAnsi="Calibri" w:cs="Calibri"/>
        </w:rPr>
        <w:t xml:space="preserve"> </w:t>
      </w:r>
    </w:p>
    <w:p w14:paraId="3A3B3719" w14:textId="77777777" w:rsidR="0048323A" w:rsidRDefault="0048323A" w:rsidP="0048323A">
      <w:pPr>
        <w:ind w:left="709" w:firstLine="709"/>
        <w:jc w:val="both"/>
        <w:rPr>
          <w:rFonts w:ascii="Calibri" w:hAnsi="Calibri" w:cs="Calibri"/>
        </w:rPr>
      </w:pPr>
      <w:r w:rsidRPr="008C273B">
        <w:rPr>
          <w:rFonts w:ascii="Calibri" w:hAnsi="Calibri" w:cs="Calibri"/>
        </w:rPr>
        <w:t>(nome do Grupo Formal ou informal)</w:t>
      </w:r>
      <w:r>
        <w:rPr>
          <w:rFonts w:ascii="Calibri" w:hAnsi="Calibri" w:cs="Calibri"/>
        </w:rPr>
        <w:t xml:space="preserve"> </w:t>
      </w:r>
    </w:p>
    <w:p w14:paraId="08649E4D" w14:textId="08442B3B" w:rsidR="0048323A" w:rsidRPr="008C273B" w:rsidRDefault="0048323A" w:rsidP="0048323A">
      <w:pPr>
        <w:jc w:val="both"/>
        <w:rPr>
          <w:rFonts w:ascii="Calibri" w:hAnsi="Calibri" w:cs="Calibri"/>
        </w:rPr>
      </w:pPr>
      <w:r w:rsidRPr="008C273B">
        <w:rPr>
          <w:rFonts w:ascii="Calibri" w:hAnsi="Calibri" w:cs="Calibri"/>
        </w:rPr>
        <w:t>pessoa</w:t>
      </w:r>
      <w:r>
        <w:rPr>
          <w:rFonts w:ascii="Calibri" w:hAnsi="Calibri" w:cs="Calibri"/>
        </w:rPr>
        <w:t xml:space="preserve"> </w:t>
      </w:r>
      <w:r w:rsidRPr="008C273B">
        <w:rPr>
          <w:rFonts w:ascii="Calibri" w:hAnsi="Calibri" w:cs="Calibri"/>
        </w:rPr>
        <w:t>Jurídica de direito privado, inscrita no CNPJ sob o n.º _________________, com sede ________________________, CEP ____________________, na cidade de ________________________, neste ato representado(a) por ______________________________________________________,______________,</w:t>
      </w:r>
    </w:p>
    <w:p w14:paraId="17199298" w14:textId="6D9538D6" w:rsidR="0048323A" w:rsidRPr="008C273B" w:rsidRDefault="0048323A" w:rsidP="0048323A">
      <w:pPr>
        <w:jc w:val="both"/>
        <w:rPr>
          <w:rFonts w:ascii="Calibri" w:hAnsi="Calibri" w:cs="Calibri"/>
        </w:rPr>
      </w:pPr>
      <w:r w:rsidRPr="008C273B">
        <w:rPr>
          <w:rFonts w:ascii="Calibri" w:hAnsi="Calibri" w:cs="Calibri"/>
        </w:rPr>
        <w:t xml:space="preserve">(nome do representante legal de acordo com o Projeto de </w:t>
      </w:r>
      <w:proofErr w:type="gramStart"/>
      <w:r w:rsidRPr="008C273B">
        <w:rPr>
          <w:rFonts w:ascii="Calibri" w:hAnsi="Calibri" w:cs="Calibri"/>
        </w:rPr>
        <w:t xml:space="preserve">Vendas)   </w:t>
      </w:r>
      <w:proofErr w:type="gramEnd"/>
      <w:r w:rsidRPr="008C273B">
        <w:rPr>
          <w:rFonts w:ascii="Calibri" w:hAnsi="Calibri" w:cs="Calibri"/>
        </w:rPr>
        <w:t>(nacionalidade)</w:t>
      </w:r>
    </w:p>
    <w:p w14:paraId="4B19818C" w14:textId="77777777" w:rsidR="0048323A" w:rsidRPr="008C273B" w:rsidRDefault="0048323A" w:rsidP="0048323A">
      <w:pPr>
        <w:jc w:val="both"/>
        <w:rPr>
          <w:rFonts w:ascii="Calibri" w:hAnsi="Calibri" w:cs="Calibri"/>
        </w:rPr>
      </w:pPr>
      <w:r w:rsidRPr="008C273B">
        <w:rPr>
          <w:rFonts w:ascii="Calibri" w:hAnsi="Calibri" w:cs="Calibri"/>
        </w:rPr>
        <w:t>____________________, _____________________, portador (a) da Cédula de</w:t>
      </w:r>
    </w:p>
    <w:p w14:paraId="2C8BB7C5" w14:textId="7FB2F022" w:rsidR="0048323A" w:rsidRPr="008C273B" w:rsidRDefault="0048323A" w:rsidP="0048323A">
      <w:pPr>
        <w:jc w:val="both"/>
        <w:rPr>
          <w:rFonts w:ascii="Calibri" w:hAnsi="Calibri" w:cs="Calibri"/>
        </w:rPr>
      </w:pPr>
      <w:r>
        <w:rPr>
          <w:rFonts w:ascii="Calibri" w:hAnsi="Calibri" w:cs="Calibri"/>
        </w:rPr>
        <w:t xml:space="preserve">        </w:t>
      </w:r>
      <w:r w:rsidRPr="008C273B">
        <w:rPr>
          <w:rFonts w:ascii="Calibri" w:hAnsi="Calibri" w:cs="Calibri"/>
        </w:rPr>
        <w:t xml:space="preserve">(estado </w:t>
      </w:r>
      <w:proofErr w:type="gramStart"/>
      <w:r w:rsidRPr="008C273B">
        <w:rPr>
          <w:rFonts w:ascii="Calibri" w:hAnsi="Calibri" w:cs="Calibri"/>
        </w:rPr>
        <w:t xml:space="preserve">civil)   </w:t>
      </w:r>
      <w:proofErr w:type="gramEnd"/>
      <w:r w:rsidRPr="008C273B">
        <w:rPr>
          <w:rFonts w:ascii="Calibri" w:hAnsi="Calibri" w:cs="Calibri"/>
        </w:rPr>
        <w:t xml:space="preserve">                    (profissão)</w:t>
      </w:r>
    </w:p>
    <w:p w14:paraId="0715C73A" w14:textId="77777777" w:rsidR="0048323A" w:rsidRPr="008C273B" w:rsidRDefault="0048323A" w:rsidP="0048323A">
      <w:pPr>
        <w:jc w:val="both"/>
        <w:rPr>
          <w:rFonts w:ascii="Calibri" w:hAnsi="Calibri" w:cs="Calibri"/>
        </w:rPr>
      </w:pPr>
      <w:r w:rsidRPr="008C273B">
        <w:rPr>
          <w:rFonts w:ascii="Calibri" w:hAnsi="Calibri" w:cs="Calibri"/>
        </w:rPr>
        <w:t xml:space="preserve">Identidade RG n.º ___________________, emitida por (pela) ______/_____, em ____/____/_____, inscrito (a) no Cadastro de Pessoas Físicas – CPF n.º ______________, residente e domiciliado (a) ________________________________, CEP _______________, na cidade de _________________________, nos termos do Estatuto Social, DECLARA que atenderá ao limite individual de venda de gêneros alimentícios dos Agricultores e Empreendedores de Base Familiar Rural que compõem o quadro social desta Entidade, no valor de R$ 40.000,00 (quarenta mil reais) por DAP/ANO CIVIL referente à sua produção, considerando os dispositivos da Lei n.º 11.974/2009, Resolução nº 06, de 08 maio de 2020 e Resolução n.º21/2021 que regem o Programa Nacional de Alimentação Escolar – PNAE e demais documentos normativos, no que couber. </w:t>
      </w:r>
    </w:p>
    <w:p w14:paraId="6988BA8F" w14:textId="77777777" w:rsidR="0048323A" w:rsidRPr="008C273B" w:rsidRDefault="0048323A" w:rsidP="0048323A">
      <w:pPr>
        <w:jc w:val="both"/>
        <w:rPr>
          <w:rFonts w:ascii="Calibri" w:hAnsi="Calibri" w:cs="Calibri"/>
        </w:rPr>
      </w:pPr>
    </w:p>
    <w:p w14:paraId="6D689F3C" w14:textId="1541AA88" w:rsidR="0048323A" w:rsidRPr="008C273B" w:rsidRDefault="0048323A" w:rsidP="0048323A">
      <w:pPr>
        <w:jc w:val="both"/>
        <w:rPr>
          <w:rFonts w:ascii="Calibri" w:hAnsi="Calibri" w:cs="Calibri"/>
        </w:rPr>
      </w:pPr>
      <w:r w:rsidRPr="008C273B">
        <w:rPr>
          <w:rFonts w:ascii="Calibri" w:hAnsi="Calibri" w:cs="Calibri"/>
        </w:rPr>
        <w:t>Guabiruba/</w:t>
      </w:r>
      <w:proofErr w:type="gramStart"/>
      <w:r w:rsidRPr="008C273B">
        <w:rPr>
          <w:rFonts w:ascii="Calibri" w:hAnsi="Calibri" w:cs="Calibri"/>
        </w:rPr>
        <w:t xml:space="preserve">SC,   </w:t>
      </w:r>
      <w:proofErr w:type="gramEnd"/>
      <w:r w:rsidRPr="008C273B">
        <w:rPr>
          <w:rFonts w:ascii="Calibri" w:hAnsi="Calibri" w:cs="Calibri"/>
        </w:rPr>
        <w:t xml:space="preserve">          de                             </w:t>
      </w:r>
      <w:r w:rsidR="004F5658">
        <w:rPr>
          <w:rFonts w:ascii="Calibri" w:hAnsi="Calibri" w:cs="Calibri"/>
        </w:rPr>
        <w:t>2025</w:t>
      </w:r>
      <w:r w:rsidRPr="008C273B">
        <w:rPr>
          <w:rFonts w:ascii="Calibri" w:hAnsi="Calibri" w:cs="Calibri"/>
        </w:rPr>
        <w:t>.</w:t>
      </w:r>
    </w:p>
    <w:p w14:paraId="61B1B4DC" w14:textId="77777777" w:rsidR="0048323A" w:rsidRPr="008C273B" w:rsidRDefault="0048323A" w:rsidP="0048323A">
      <w:pPr>
        <w:pBdr>
          <w:bottom w:val="single" w:sz="12" w:space="1" w:color="auto"/>
        </w:pBdr>
        <w:jc w:val="both"/>
        <w:rPr>
          <w:rFonts w:ascii="Calibri" w:hAnsi="Calibri" w:cs="Calibri"/>
        </w:rPr>
      </w:pPr>
    </w:p>
    <w:p w14:paraId="797443B2" w14:textId="77777777" w:rsidR="0048323A" w:rsidRPr="008C273B" w:rsidRDefault="0048323A" w:rsidP="0048323A">
      <w:pPr>
        <w:pBdr>
          <w:bottom w:val="single" w:sz="12" w:space="1" w:color="auto"/>
        </w:pBdr>
        <w:jc w:val="both"/>
        <w:rPr>
          <w:rFonts w:ascii="Calibri" w:hAnsi="Calibri" w:cs="Calibri"/>
        </w:rPr>
      </w:pPr>
    </w:p>
    <w:p w14:paraId="7C55F374" w14:textId="77777777" w:rsidR="0048323A" w:rsidRPr="008C273B" w:rsidRDefault="0048323A" w:rsidP="0048323A">
      <w:pPr>
        <w:pBdr>
          <w:bottom w:val="single" w:sz="12" w:space="1" w:color="auto"/>
        </w:pBdr>
        <w:jc w:val="both"/>
        <w:rPr>
          <w:rFonts w:ascii="Calibri" w:hAnsi="Calibri" w:cs="Calibri"/>
        </w:rPr>
      </w:pPr>
    </w:p>
    <w:p w14:paraId="0869A9A5" w14:textId="77777777" w:rsidR="0048323A" w:rsidRPr="008C273B" w:rsidRDefault="0048323A" w:rsidP="0048323A">
      <w:pPr>
        <w:pBdr>
          <w:bottom w:val="single" w:sz="12" w:space="1" w:color="auto"/>
        </w:pBdr>
        <w:jc w:val="both"/>
        <w:rPr>
          <w:rFonts w:ascii="Calibri" w:hAnsi="Calibri" w:cs="Calibri"/>
        </w:rPr>
      </w:pPr>
    </w:p>
    <w:p w14:paraId="589DE632" w14:textId="77777777" w:rsidR="0048323A" w:rsidRPr="008C273B" w:rsidRDefault="0048323A" w:rsidP="0048323A">
      <w:pPr>
        <w:pBdr>
          <w:bottom w:val="single" w:sz="12" w:space="1" w:color="auto"/>
        </w:pBdr>
        <w:jc w:val="both"/>
        <w:rPr>
          <w:rFonts w:ascii="Calibri" w:hAnsi="Calibri" w:cs="Calibri"/>
        </w:rPr>
      </w:pPr>
    </w:p>
    <w:p w14:paraId="3C950267" w14:textId="77777777" w:rsidR="0048323A" w:rsidRPr="008C273B" w:rsidRDefault="0048323A" w:rsidP="0048323A">
      <w:pPr>
        <w:pBdr>
          <w:bottom w:val="single" w:sz="12" w:space="1" w:color="auto"/>
        </w:pBdr>
        <w:jc w:val="both"/>
        <w:rPr>
          <w:rFonts w:ascii="Calibri" w:hAnsi="Calibri" w:cs="Calibri"/>
        </w:rPr>
      </w:pPr>
    </w:p>
    <w:p w14:paraId="3B89F505" w14:textId="77777777" w:rsidR="0048323A" w:rsidRPr="008C273B" w:rsidRDefault="0048323A" w:rsidP="0048323A">
      <w:pPr>
        <w:jc w:val="center"/>
        <w:rPr>
          <w:rFonts w:ascii="Calibri" w:hAnsi="Calibri" w:cs="Calibri"/>
        </w:rPr>
      </w:pPr>
      <w:r w:rsidRPr="008C273B">
        <w:rPr>
          <w:rFonts w:ascii="Calibri" w:hAnsi="Calibri" w:cs="Calibri"/>
        </w:rPr>
        <w:t>(Assinatura do Representante Legal do Grupo Formal)</w:t>
      </w:r>
    </w:p>
    <w:p w14:paraId="6A54FA1F" w14:textId="77777777" w:rsidR="00A450D5" w:rsidRPr="004F574C" w:rsidRDefault="00A450D5" w:rsidP="004F574C">
      <w:pPr>
        <w:widowControl/>
        <w:suppressAutoHyphens w:val="0"/>
        <w:autoSpaceDE w:val="0"/>
        <w:autoSpaceDN w:val="0"/>
        <w:adjustRightInd w:val="0"/>
        <w:jc w:val="both"/>
        <w:rPr>
          <w:rFonts w:asciiTheme="minorHAnsi" w:eastAsia="Times New Roman" w:hAnsiTheme="minorHAnsi" w:cstheme="minorHAnsi"/>
          <w:kern w:val="0"/>
          <w:lang w:eastAsia="pt-BR" w:bidi="ar-SA"/>
        </w:rPr>
      </w:pPr>
    </w:p>
    <w:p w14:paraId="590C5B71" w14:textId="77777777" w:rsidR="00A450D5" w:rsidRPr="004F574C" w:rsidRDefault="00A450D5" w:rsidP="004F574C">
      <w:pPr>
        <w:widowControl/>
        <w:suppressAutoHyphens w:val="0"/>
        <w:autoSpaceDE w:val="0"/>
        <w:autoSpaceDN w:val="0"/>
        <w:adjustRightInd w:val="0"/>
        <w:jc w:val="both"/>
        <w:rPr>
          <w:rFonts w:asciiTheme="minorHAnsi" w:eastAsia="Times New Roman" w:hAnsiTheme="minorHAnsi" w:cstheme="minorHAnsi"/>
          <w:b/>
          <w:bCs/>
          <w:kern w:val="0"/>
          <w:lang w:eastAsia="pt-BR" w:bidi="ar-SA"/>
        </w:rPr>
      </w:pPr>
    </w:p>
    <w:p w14:paraId="20861CF7" w14:textId="77777777" w:rsidR="00C27537" w:rsidRDefault="00C27537">
      <w:pPr>
        <w:widowControl/>
        <w:suppressAutoHyphens w:val="0"/>
        <w:rPr>
          <w:rFonts w:asciiTheme="minorHAnsi" w:eastAsia="Times New Roman" w:hAnsiTheme="minorHAnsi" w:cstheme="minorHAnsi"/>
          <w:b/>
          <w:bCs/>
          <w:kern w:val="0"/>
          <w:lang w:eastAsia="pt-BR" w:bidi="ar-SA"/>
        </w:rPr>
      </w:pPr>
      <w:r>
        <w:rPr>
          <w:rFonts w:asciiTheme="minorHAnsi" w:eastAsia="Times New Roman" w:hAnsiTheme="minorHAnsi" w:cstheme="minorHAnsi"/>
          <w:b/>
          <w:bCs/>
          <w:kern w:val="0"/>
          <w:lang w:eastAsia="pt-BR" w:bidi="ar-SA"/>
        </w:rPr>
        <w:br w:type="page"/>
      </w:r>
    </w:p>
    <w:p w14:paraId="2FC0924E" w14:textId="7215DF57" w:rsidR="00062075" w:rsidRPr="004F574C" w:rsidRDefault="00062075" w:rsidP="00062075">
      <w:pPr>
        <w:widowControl/>
        <w:suppressAutoHyphens w:val="0"/>
        <w:autoSpaceDE w:val="0"/>
        <w:autoSpaceDN w:val="0"/>
        <w:adjustRightInd w:val="0"/>
        <w:jc w:val="center"/>
        <w:rPr>
          <w:rFonts w:asciiTheme="minorHAnsi" w:eastAsia="Times New Roman" w:hAnsiTheme="minorHAnsi" w:cstheme="minorHAnsi"/>
          <w:b/>
          <w:kern w:val="0"/>
          <w:lang w:eastAsia="pt-BR" w:bidi="ar-SA"/>
        </w:rPr>
      </w:pPr>
      <w:r>
        <w:rPr>
          <w:rFonts w:asciiTheme="minorHAnsi" w:eastAsia="Times New Roman" w:hAnsiTheme="minorHAnsi" w:cstheme="minorHAnsi"/>
          <w:b/>
          <w:kern w:val="0"/>
          <w:lang w:eastAsia="pt-BR" w:bidi="ar-SA"/>
        </w:rPr>
        <w:lastRenderedPageBreak/>
        <w:t>CHAMADA PÚBLICA</w:t>
      </w:r>
      <w:r w:rsidRPr="004F574C">
        <w:rPr>
          <w:rFonts w:asciiTheme="minorHAnsi" w:eastAsia="Times New Roman" w:hAnsiTheme="minorHAnsi" w:cstheme="minorHAnsi"/>
          <w:b/>
          <w:kern w:val="0"/>
          <w:lang w:eastAsia="pt-BR" w:bidi="ar-SA"/>
        </w:rPr>
        <w:t xml:space="preserve"> Nº </w:t>
      </w:r>
      <w:r>
        <w:rPr>
          <w:rFonts w:asciiTheme="minorHAnsi" w:eastAsia="Times New Roman" w:hAnsiTheme="minorHAnsi" w:cstheme="minorHAnsi"/>
          <w:b/>
          <w:kern w:val="0"/>
          <w:lang w:eastAsia="pt-BR" w:bidi="ar-SA"/>
        </w:rPr>
        <w:t>001</w:t>
      </w:r>
      <w:r w:rsidRPr="004F574C">
        <w:rPr>
          <w:rFonts w:asciiTheme="minorHAnsi" w:eastAsia="Times New Roman" w:hAnsiTheme="minorHAnsi" w:cstheme="minorHAnsi"/>
          <w:b/>
          <w:kern w:val="0"/>
          <w:lang w:eastAsia="pt-BR" w:bidi="ar-SA"/>
        </w:rPr>
        <w:t>/</w:t>
      </w:r>
      <w:r>
        <w:rPr>
          <w:rFonts w:asciiTheme="minorHAnsi" w:eastAsia="Times New Roman" w:hAnsiTheme="minorHAnsi" w:cstheme="minorHAnsi"/>
          <w:b/>
          <w:kern w:val="0"/>
          <w:lang w:eastAsia="pt-BR" w:bidi="ar-SA"/>
        </w:rPr>
        <w:t>2025</w:t>
      </w:r>
    </w:p>
    <w:p w14:paraId="612D4A7C" w14:textId="4FCA0C9F" w:rsidR="004F5658" w:rsidRPr="008C273B" w:rsidRDefault="004F5658" w:rsidP="004F5658">
      <w:pPr>
        <w:pStyle w:val="Nivel01"/>
        <w:numPr>
          <w:ilvl w:val="0"/>
          <w:numId w:val="0"/>
        </w:numPr>
        <w:jc w:val="center"/>
      </w:pPr>
      <w:bookmarkStart w:id="26" w:name="_Toc192161092"/>
      <w:r w:rsidRPr="00841508">
        <w:t xml:space="preserve">ANEXO IV – </w:t>
      </w:r>
      <w:r w:rsidRPr="008C273B">
        <w:t>MODELO DO PROJETO DE VENDA DE GÊNEROS ALIMENTÍCIOS DA AGRICULTURA FAMILIAR PARA ALIMENTAÇÃO ESCOLAR.</w:t>
      </w:r>
      <w:bookmarkEnd w:id="26"/>
    </w:p>
    <w:p w14:paraId="218F4EB7" w14:textId="77777777" w:rsidR="004F5658" w:rsidRPr="008C273B" w:rsidRDefault="004F5658" w:rsidP="004F5658">
      <w:pPr>
        <w:jc w:val="both"/>
        <w:rPr>
          <w:rFonts w:ascii="Calibri" w:eastAsia="Times New Roman" w:hAnsi="Calibri" w:cs="Calibri"/>
          <w:bCs/>
          <w:lang w:eastAsia="pt-BR"/>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64"/>
        <w:gridCol w:w="1477"/>
        <w:gridCol w:w="1479"/>
        <w:gridCol w:w="1477"/>
        <w:gridCol w:w="1479"/>
        <w:gridCol w:w="1477"/>
        <w:gridCol w:w="1477"/>
      </w:tblGrid>
      <w:tr w:rsidR="004F5658" w:rsidRPr="004F5658" w14:paraId="4875A746"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11CB89E4"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PROJETO DE VENDA DE GÊNEROS ALIMENTÍCIOS DA AGRICULTURA FAMILIAR PARA ALIMENTAÇÃO ESCOLAR/PNAE</w:t>
            </w:r>
          </w:p>
        </w:tc>
      </w:tr>
      <w:tr w:rsidR="004F5658" w:rsidRPr="004F5658" w14:paraId="45884752"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49F1227" w14:textId="4EC981FF"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IDENTIFICAÇÃO DA PROPOSTA DE ATENDIMENTO AO EDITAL/CHAMADA PÚBLICA Nº 001/</w:t>
            </w:r>
            <w:r w:rsidR="002469F6">
              <w:rPr>
                <w:rFonts w:asciiTheme="minorHAnsi" w:eastAsia="Times New Roman" w:hAnsiTheme="minorHAnsi" w:cstheme="minorHAnsi"/>
                <w:sz w:val="20"/>
                <w:szCs w:val="20"/>
                <w:lang w:eastAsia="pt-BR"/>
              </w:rPr>
              <w:t>2025</w:t>
            </w:r>
          </w:p>
        </w:tc>
      </w:tr>
      <w:tr w:rsidR="004F5658" w:rsidRPr="004F5658" w14:paraId="5D1F99EF"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1824F6DF"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 - IDENTIFICAÇÃO DOS FORNECEDORES</w:t>
            </w:r>
          </w:p>
        </w:tc>
      </w:tr>
      <w:tr w:rsidR="004F5658" w:rsidRPr="004F5658" w14:paraId="4ED1230C"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20614642" w14:textId="77777777" w:rsidR="004F5658" w:rsidRPr="004F5658" w:rsidRDefault="004F5658" w:rsidP="00A151B8">
            <w:pPr>
              <w:rPr>
                <w:rFonts w:asciiTheme="minorHAnsi" w:eastAsia="Times New Roman" w:hAnsiTheme="minorHAnsi" w:cstheme="minorHAnsi"/>
                <w:b/>
                <w:sz w:val="20"/>
                <w:szCs w:val="20"/>
                <w:lang w:eastAsia="pt-BR"/>
              </w:rPr>
            </w:pPr>
            <w:r w:rsidRPr="004F5658">
              <w:rPr>
                <w:rFonts w:asciiTheme="minorHAnsi" w:eastAsia="Times New Roman" w:hAnsiTheme="minorHAnsi" w:cstheme="minorHAnsi"/>
                <w:b/>
                <w:sz w:val="20"/>
                <w:szCs w:val="20"/>
                <w:lang w:eastAsia="pt-BR"/>
              </w:rPr>
              <w:t>GRUPO FORMAL</w:t>
            </w:r>
          </w:p>
        </w:tc>
      </w:tr>
      <w:tr w:rsidR="004F5658" w:rsidRPr="004F5658" w14:paraId="31E0B6F6" w14:textId="77777777" w:rsidTr="004F5658">
        <w:trPr>
          <w:jc w:val="center"/>
        </w:trPr>
        <w:tc>
          <w:tcPr>
            <w:tcW w:w="2139"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83A71B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 Nome do Proponente</w:t>
            </w:r>
          </w:p>
        </w:tc>
        <w:tc>
          <w:tcPr>
            <w:tcW w:w="2861"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529DBC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2. CNPJ</w:t>
            </w:r>
          </w:p>
        </w:tc>
      </w:tr>
      <w:tr w:rsidR="004F5658" w:rsidRPr="004F5658" w14:paraId="60F34D95" w14:textId="77777777" w:rsidTr="004F5658">
        <w:trPr>
          <w:jc w:val="center"/>
        </w:trPr>
        <w:tc>
          <w:tcPr>
            <w:tcW w:w="14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D7BD2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3. Endereço</w:t>
            </w:r>
          </w:p>
        </w:tc>
        <w:tc>
          <w:tcPr>
            <w:tcW w:w="3577"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3806D7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 Município/UF</w:t>
            </w:r>
          </w:p>
        </w:tc>
      </w:tr>
      <w:tr w:rsidR="004F5658" w:rsidRPr="004F5658" w14:paraId="3DABB895" w14:textId="77777777" w:rsidTr="004F5658">
        <w:trPr>
          <w:jc w:val="center"/>
        </w:trPr>
        <w:tc>
          <w:tcPr>
            <w:tcW w:w="14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F43C8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5. E-mail</w:t>
            </w:r>
          </w:p>
        </w:tc>
        <w:tc>
          <w:tcPr>
            <w:tcW w:w="2861"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4C3A48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6. DDD/Fone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B5E4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7. CEP</w:t>
            </w:r>
          </w:p>
        </w:tc>
      </w:tr>
      <w:tr w:rsidR="004F5658" w:rsidRPr="004F5658" w14:paraId="6B5C8CA0" w14:textId="77777777" w:rsidTr="004F5658">
        <w:trPr>
          <w:jc w:val="center"/>
        </w:trPr>
        <w:tc>
          <w:tcPr>
            <w:tcW w:w="14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D5053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8. Nº DAP Jurídica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60E0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9. Banco</w:t>
            </w:r>
          </w:p>
        </w:tc>
        <w:tc>
          <w:tcPr>
            <w:tcW w:w="14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C631A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10. Agência Corrente</w:t>
            </w:r>
          </w:p>
        </w:tc>
        <w:tc>
          <w:tcPr>
            <w:tcW w:w="14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6CF76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11. Conta Nº da Conta</w:t>
            </w:r>
          </w:p>
        </w:tc>
      </w:tr>
      <w:tr w:rsidR="004F5658" w:rsidRPr="004F5658" w14:paraId="21724DF0" w14:textId="77777777" w:rsidTr="004F5658">
        <w:trPr>
          <w:jc w:val="center"/>
        </w:trPr>
        <w:tc>
          <w:tcPr>
            <w:tcW w:w="14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BBE4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12. Nº de Associados</w:t>
            </w:r>
          </w:p>
        </w:tc>
        <w:tc>
          <w:tcPr>
            <w:tcW w:w="214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40F6FD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13. Nº de Associados de acordo com a Lei nº 11.326/2006</w:t>
            </w:r>
          </w:p>
        </w:tc>
        <w:tc>
          <w:tcPr>
            <w:tcW w:w="14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42D1A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14. Nº de Associados com DAP Física</w:t>
            </w:r>
          </w:p>
        </w:tc>
      </w:tr>
      <w:tr w:rsidR="004F5658" w:rsidRPr="004F5658" w14:paraId="3A0E5A4A" w14:textId="77777777" w:rsidTr="004F5658">
        <w:trPr>
          <w:jc w:val="center"/>
        </w:trPr>
        <w:tc>
          <w:tcPr>
            <w:tcW w:w="14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24A83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15. Nome do representante legal</w:t>
            </w:r>
          </w:p>
        </w:tc>
        <w:tc>
          <w:tcPr>
            <w:tcW w:w="214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E56DA8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16. CPF</w:t>
            </w:r>
          </w:p>
        </w:tc>
        <w:tc>
          <w:tcPr>
            <w:tcW w:w="14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0ACAA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17. DDD/Fone</w:t>
            </w:r>
          </w:p>
        </w:tc>
      </w:tr>
      <w:tr w:rsidR="004F5658" w:rsidRPr="004F5658" w14:paraId="46EB5729" w14:textId="77777777" w:rsidTr="004F5658">
        <w:trPr>
          <w:jc w:val="center"/>
        </w:trPr>
        <w:tc>
          <w:tcPr>
            <w:tcW w:w="2139"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3AAA41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18. Endereço</w:t>
            </w:r>
          </w:p>
        </w:tc>
        <w:tc>
          <w:tcPr>
            <w:tcW w:w="2861"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465228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19. Município/UF</w:t>
            </w:r>
          </w:p>
        </w:tc>
      </w:tr>
      <w:tr w:rsidR="004F5658" w:rsidRPr="004F5658" w14:paraId="190ABB61"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D7B94DD"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II - IDENTIFICAÇÃO DA ENTIDADE EXECUTORA DO PNAE/FNDE/MEC</w:t>
            </w:r>
          </w:p>
        </w:tc>
      </w:tr>
      <w:tr w:rsidR="004F5658" w:rsidRPr="004F5658" w14:paraId="35805B22" w14:textId="77777777" w:rsidTr="004F5658">
        <w:trPr>
          <w:jc w:val="center"/>
        </w:trPr>
        <w:tc>
          <w:tcPr>
            <w:tcW w:w="2139"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BC32A9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 Nome da Entidade</w:t>
            </w:r>
          </w:p>
        </w:tc>
        <w:tc>
          <w:tcPr>
            <w:tcW w:w="214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945BF1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2. CNPJ</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0C63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3. Município/UF</w:t>
            </w:r>
          </w:p>
        </w:tc>
      </w:tr>
      <w:tr w:rsidR="004F5658" w:rsidRPr="004F5658" w14:paraId="7942BACC" w14:textId="77777777" w:rsidTr="004F5658">
        <w:trPr>
          <w:jc w:val="center"/>
        </w:trPr>
        <w:tc>
          <w:tcPr>
            <w:tcW w:w="4285"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1835019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 Endereço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9E5D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5. DDD/Fone</w:t>
            </w:r>
          </w:p>
        </w:tc>
      </w:tr>
      <w:tr w:rsidR="004F5658" w:rsidRPr="004F5658" w14:paraId="5D9E39C5" w14:textId="77777777" w:rsidTr="004F5658">
        <w:trPr>
          <w:jc w:val="center"/>
        </w:trPr>
        <w:tc>
          <w:tcPr>
            <w:tcW w:w="2854"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0051A9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6. Nome do representante e e-mail</w:t>
            </w:r>
          </w:p>
        </w:tc>
        <w:tc>
          <w:tcPr>
            <w:tcW w:w="214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ED9339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7. CPF</w:t>
            </w:r>
          </w:p>
        </w:tc>
      </w:tr>
      <w:tr w:rsidR="004F5658" w:rsidRPr="004F5658" w14:paraId="1DC2163F"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1A1B20B2"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III - RELAÇÃO DE PRODUTOS</w:t>
            </w:r>
          </w:p>
        </w:tc>
      </w:tr>
      <w:tr w:rsidR="004F5658" w:rsidRPr="004F5658" w14:paraId="4B7FB953" w14:textId="77777777" w:rsidTr="004F5658">
        <w:trPr>
          <w:jc w:val="center"/>
        </w:trPr>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C309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 Produto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142E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2. Unidade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FC81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3. Quantidade</w:t>
            </w:r>
          </w:p>
        </w:tc>
        <w:tc>
          <w:tcPr>
            <w:tcW w:w="214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39D15F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 Preço de Aquisição*</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C5F9FB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5. Cronograma de Entrega dos produtos</w:t>
            </w:r>
          </w:p>
        </w:tc>
      </w:tr>
      <w:tr w:rsidR="004F5658" w:rsidRPr="004F5658" w14:paraId="5653A23D" w14:textId="77777777" w:rsidTr="004F5658">
        <w:trPr>
          <w:jc w:val="center"/>
        </w:trPr>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590A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C096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266A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8D62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4.1. Unitário</w:t>
            </w:r>
          </w:p>
        </w:tc>
        <w:tc>
          <w:tcPr>
            <w:tcW w:w="14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6C8CE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4.2. Total</w:t>
            </w:r>
          </w:p>
        </w:tc>
        <w:tc>
          <w:tcPr>
            <w:tcW w:w="71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675C7A"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1D0E35E7" w14:textId="77777777" w:rsidTr="004F5658">
        <w:trPr>
          <w:jc w:val="center"/>
        </w:trPr>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3E9E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14AC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E00B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F540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8B7E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363A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2853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5C21BD26" w14:textId="77777777" w:rsidTr="004F5658">
        <w:trPr>
          <w:jc w:val="center"/>
        </w:trPr>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68FF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F028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FD2A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1F91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D8A5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14B8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A5F2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784D38C7"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1562546B" w14:textId="2CE7981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OBS: * Preço publicado no Edital de Chamada Pública nº 001/</w:t>
            </w:r>
            <w:r w:rsidR="002469F6">
              <w:rPr>
                <w:rFonts w:asciiTheme="minorHAnsi" w:eastAsia="Times New Roman" w:hAnsiTheme="minorHAnsi" w:cstheme="minorHAnsi"/>
                <w:sz w:val="20"/>
                <w:szCs w:val="20"/>
                <w:lang w:eastAsia="pt-BR"/>
              </w:rPr>
              <w:t>2025</w:t>
            </w:r>
            <w:r w:rsidRPr="004F5658">
              <w:rPr>
                <w:rFonts w:asciiTheme="minorHAnsi" w:eastAsia="Times New Roman" w:hAnsiTheme="minorHAnsi" w:cstheme="minorHAnsi"/>
                <w:sz w:val="20"/>
                <w:szCs w:val="20"/>
                <w:lang w:eastAsia="pt-BR"/>
              </w:rPr>
              <w:t xml:space="preserve"> (o mesmo que consta na chamada pública).</w:t>
            </w:r>
          </w:p>
        </w:tc>
      </w:tr>
      <w:tr w:rsidR="004F5658" w:rsidRPr="004F5658" w14:paraId="109D00E0"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4588151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Declaro estar de acordo com as condições estabelecidas neste projeto e que as informações acima conferem com as condições de fornecimento.</w:t>
            </w:r>
          </w:p>
        </w:tc>
      </w:tr>
      <w:tr w:rsidR="004F5658" w:rsidRPr="004F5658" w14:paraId="01578895" w14:textId="77777777" w:rsidTr="004F5658">
        <w:trPr>
          <w:jc w:val="center"/>
        </w:trPr>
        <w:tc>
          <w:tcPr>
            <w:tcW w:w="14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3740B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Local e Data</w:t>
            </w:r>
          </w:p>
        </w:tc>
        <w:tc>
          <w:tcPr>
            <w:tcW w:w="214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CBB17FB"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Assinatura do Representante do Grupo Formal</w:t>
            </w:r>
          </w:p>
        </w:tc>
        <w:tc>
          <w:tcPr>
            <w:tcW w:w="14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093CE2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Fone/E-mail:</w:t>
            </w:r>
          </w:p>
        </w:tc>
      </w:tr>
      <w:tr w:rsidR="004F5658" w:rsidRPr="004F5658" w14:paraId="4779719C" w14:textId="77777777" w:rsidTr="004F5658">
        <w:trPr>
          <w:jc w:val="center"/>
        </w:trPr>
        <w:tc>
          <w:tcPr>
            <w:tcW w:w="14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61F5F4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214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C96BB2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4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977BE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7FBD72C7" w14:textId="77777777" w:rsidTr="004F5658">
        <w:trPr>
          <w:jc w:val="center"/>
        </w:trPr>
        <w:tc>
          <w:tcPr>
            <w:tcW w:w="14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0850F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214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F166DF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4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8587F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bl>
    <w:p w14:paraId="21E94603" w14:textId="77777777" w:rsidR="004F5658" w:rsidRPr="008C273B" w:rsidRDefault="004F5658" w:rsidP="004F5658">
      <w:pPr>
        <w:jc w:val="both"/>
        <w:rPr>
          <w:rFonts w:ascii="Calibri" w:eastAsia="Times New Roman" w:hAnsi="Calibri" w:cs="Calibri"/>
          <w:bCs/>
          <w:lang w:eastAsia="pt-BR"/>
        </w:rPr>
      </w:pPr>
    </w:p>
    <w:p w14:paraId="0D2FB58A" w14:textId="77777777" w:rsidR="004F5658" w:rsidRPr="008C273B" w:rsidRDefault="004F5658" w:rsidP="004F5658">
      <w:pPr>
        <w:jc w:val="both"/>
        <w:rPr>
          <w:rFonts w:ascii="Calibri" w:eastAsia="Times New Roman" w:hAnsi="Calibri" w:cs="Calibri"/>
          <w:bCs/>
          <w:lang w:eastAsia="pt-BR"/>
        </w:rPr>
      </w:pPr>
    </w:p>
    <w:p w14:paraId="7A541771" w14:textId="77777777" w:rsidR="004F5658" w:rsidRPr="008C273B" w:rsidRDefault="004F5658" w:rsidP="004F5658">
      <w:pPr>
        <w:jc w:val="both"/>
        <w:rPr>
          <w:rFonts w:ascii="Calibri" w:eastAsia="Times New Roman" w:hAnsi="Calibri" w:cs="Calibri"/>
          <w:bCs/>
          <w:lang w:eastAsia="pt-BR"/>
        </w:rPr>
      </w:pPr>
    </w:p>
    <w:p w14:paraId="07143F9E" w14:textId="77777777" w:rsidR="004F5658" w:rsidRPr="008C273B" w:rsidRDefault="004F5658" w:rsidP="004F5658">
      <w:pPr>
        <w:jc w:val="both"/>
        <w:rPr>
          <w:rFonts w:ascii="Calibri" w:eastAsia="Times New Roman" w:hAnsi="Calibri" w:cs="Calibri"/>
          <w:bCs/>
          <w:lang w:eastAsia="pt-BR"/>
        </w:rPr>
      </w:pPr>
    </w:p>
    <w:p w14:paraId="2ED943BA" w14:textId="77777777" w:rsidR="004F5658" w:rsidRPr="008C273B" w:rsidRDefault="004F5658" w:rsidP="004F5658">
      <w:pPr>
        <w:jc w:val="both"/>
        <w:rPr>
          <w:rFonts w:ascii="Calibri" w:eastAsia="Times New Roman" w:hAnsi="Calibri" w:cs="Calibri"/>
          <w:bCs/>
          <w:lang w:eastAsia="pt-BR"/>
        </w:rPr>
      </w:pPr>
    </w:p>
    <w:p w14:paraId="6007FA4E" w14:textId="77777777" w:rsidR="004F5658" w:rsidRPr="008C273B" w:rsidRDefault="004F5658" w:rsidP="004F5658">
      <w:pPr>
        <w:jc w:val="both"/>
        <w:rPr>
          <w:rFonts w:ascii="Calibri" w:eastAsia="Times New Roman" w:hAnsi="Calibri" w:cs="Calibri"/>
          <w:bCs/>
          <w:lang w:eastAsia="pt-BR"/>
        </w:rPr>
      </w:pPr>
    </w:p>
    <w:p w14:paraId="2D1A63F8" w14:textId="77777777" w:rsidR="004F5658" w:rsidRPr="008C273B" w:rsidRDefault="004F5658" w:rsidP="004F5658">
      <w:pPr>
        <w:jc w:val="both"/>
        <w:rPr>
          <w:rFonts w:ascii="Calibri" w:eastAsia="Times New Roman" w:hAnsi="Calibri" w:cs="Calibri"/>
          <w:bCs/>
          <w:lang w:eastAsia="pt-BR"/>
        </w:rPr>
      </w:pPr>
    </w:p>
    <w:p w14:paraId="6879EE91" w14:textId="77777777" w:rsidR="004F5658" w:rsidRPr="008C273B" w:rsidRDefault="004F5658" w:rsidP="004F5658">
      <w:pPr>
        <w:jc w:val="both"/>
        <w:rPr>
          <w:rFonts w:ascii="Calibri" w:eastAsia="Times New Roman" w:hAnsi="Calibri" w:cs="Calibri"/>
          <w:bCs/>
          <w:lang w:eastAsia="pt-BR"/>
        </w:rPr>
      </w:pPr>
    </w:p>
    <w:p w14:paraId="28C229D6" w14:textId="77777777" w:rsidR="004F5658" w:rsidRPr="008C273B" w:rsidRDefault="004F5658" w:rsidP="004F5658">
      <w:pPr>
        <w:jc w:val="both"/>
        <w:rPr>
          <w:rFonts w:ascii="Calibri" w:eastAsia="Times New Roman" w:hAnsi="Calibri" w:cs="Calibri"/>
          <w:bCs/>
          <w:lang w:eastAsia="pt-BR"/>
        </w:rPr>
      </w:pPr>
    </w:p>
    <w:p w14:paraId="3BCBC591" w14:textId="77777777" w:rsidR="004F5658" w:rsidRPr="008C273B" w:rsidRDefault="004F5658" w:rsidP="004F5658">
      <w:pPr>
        <w:jc w:val="both"/>
        <w:rPr>
          <w:rFonts w:ascii="Calibri" w:eastAsia="Times New Roman" w:hAnsi="Calibri" w:cs="Calibri"/>
          <w:bCs/>
          <w:lang w:eastAsia="pt-BR"/>
        </w:rPr>
      </w:pPr>
    </w:p>
    <w:p w14:paraId="136728D1" w14:textId="77777777" w:rsidR="004F5658" w:rsidRPr="008C273B" w:rsidRDefault="004F5658" w:rsidP="004F5658">
      <w:pPr>
        <w:jc w:val="both"/>
        <w:rPr>
          <w:rFonts w:ascii="Calibri" w:eastAsia="Times New Roman" w:hAnsi="Calibri" w:cs="Calibri"/>
          <w:bCs/>
          <w:lang w:eastAsia="pt-BR"/>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48"/>
        <w:gridCol w:w="1223"/>
        <w:gridCol w:w="1281"/>
        <w:gridCol w:w="1593"/>
        <w:gridCol w:w="1293"/>
        <w:gridCol w:w="1196"/>
        <w:gridCol w:w="1227"/>
        <w:gridCol w:w="1269"/>
      </w:tblGrid>
      <w:tr w:rsidR="004F5658" w:rsidRPr="004F5658" w14:paraId="7969E02C"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3E19A8B4"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PROJETO DE VENDA DE GÊNEROS ALIMENTÍCIOS DA AGRICULTURA FAMILIAR PARA ALIMENTAÇÃO ESCOLAR/PNAE</w:t>
            </w:r>
          </w:p>
        </w:tc>
      </w:tr>
      <w:tr w:rsidR="004F5658" w:rsidRPr="004F5658" w14:paraId="76F889FB"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6DC9EF91" w14:textId="624C7DE9" w:rsidR="004F5658" w:rsidRPr="004F5658" w:rsidRDefault="004F5658" w:rsidP="00A151B8">
            <w:pPr>
              <w:jc w:val="center"/>
              <w:rPr>
                <w:rFonts w:asciiTheme="minorHAnsi" w:eastAsia="Times New Roman" w:hAnsiTheme="minorHAnsi" w:cstheme="minorHAnsi"/>
                <w:kern w:val="2"/>
                <w:sz w:val="20"/>
                <w:szCs w:val="20"/>
                <w:lang w:eastAsia="pt-BR"/>
              </w:rPr>
            </w:pPr>
            <w:r w:rsidRPr="004F5658">
              <w:rPr>
                <w:rFonts w:asciiTheme="minorHAnsi" w:eastAsia="Times New Roman" w:hAnsiTheme="minorHAnsi" w:cstheme="minorHAnsi"/>
                <w:sz w:val="20"/>
                <w:szCs w:val="20"/>
                <w:lang w:eastAsia="pt-BR"/>
              </w:rPr>
              <w:t>IDENTIFICAÇÃO DA PROPOSTA DE ATENDIMENTO AO EDITAL/CHAMADA PÚBLICA Nº 001/</w:t>
            </w:r>
            <w:r w:rsidR="002469F6">
              <w:rPr>
                <w:rFonts w:asciiTheme="minorHAnsi" w:eastAsia="Times New Roman" w:hAnsiTheme="minorHAnsi" w:cstheme="minorHAnsi"/>
                <w:sz w:val="20"/>
                <w:szCs w:val="20"/>
                <w:lang w:eastAsia="pt-BR"/>
              </w:rPr>
              <w:t>2025</w:t>
            </w:r>
          </w:p>
        </w:tc>
      </w:tr>
      <w:tr w:rsidR="004F5658" w:rsidRPr="004F5658" w14:paraId="194F6D2B"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37D24936" w14:textId="77777777" w:rsidR="004F5658" w:rsidRPr="004F5658" w:rsidRDefault="004F5658" w:rsidP="00A151B8">
            <w:pPr>
              <w:jc w:val="center"/>
              <w:rPr>
                <w:rFonts w:asciiTheme="minorHAnsi" w:eastAsia="Times New Roman" w:hAnsiTheme="minorHAnsi" w:cstheme="minorHAnsi"/>
                <w:b/>
                <w:sz w:val="20"/>
                <w:szCs w:val="20"/>
                <w:lang w:eastAsia="pt-BR"/>
              </w:rPr>
            </w:pPr>
            <w:r w:rsidRPr="004F5658">
              <w:rPr>
                <w:rFonts w:asciiTheme="minorHAnsi" w:eastAsia="Times New Roman" w:hAnsiTheme="minorHAnsi" w:cstheme="minorHAnsi"/>
                <w:b/>
                <w:sz w:val="20"/>
                <w:szCs w:val="20"/>
                <w:lang w:eastAsia="pt-BR"/>
              </w:rPr>
              <w:t>I - IDENTIFICAÇÃO DOS FORNECEDORES</w:t>
            </w:r>
          </w:p>
        </w:tc>
      </w:tr>
      <w:tr w:rsidR="004F5658" w:rsidRPr="004F5658" w14:paraId="1FDCA54C"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14:paraId="171BC837" w14:textId="77777777" w:rsidR="004F5658" w:rsidRPr="004F5658" w:rsidRDefault="004F5658" w:rsidP="00A151B8">
            <w:pPr>
              <w:rPr>
                <w:rFonts w:asciiTheme="minorHAnsi" w:eastAsia="Times New Roman" w:hAnsiTheme="minorHAnsi" w:cstheme="minorHAnsi"/>
                <w:b/>
                <w:sz w:val="20"/>
                <w:szCs w:val="20"/>
                <w:lang w:eastAsia="pt-BR"/>
              </w:rPr>
            </w:pPr>
            <w:r w:rsidRPr="004F5658">
              <w:rPr>
                <w:rFonts w:asciiTheme="minorHAnsi" w:eastAsia="Times New Roman" w:hAnsiTheme="minorHAnsi" w:cstheme="minorHAnsi"/>
                <w:b/>
                <w:sz w:val="20"/>
                <w:szCs w:val="20"/>
                <w:lang w:eastAsia="pt-BR"/>
              </w:rPr>
              <w:t>GRUPO INFORMAL</w:t>
            </w:r>
          </w:p>
        </w:tc>
      </w:tr>
      <w:tr w:rsidR="004F5658" w:rsidRPr="004F5658" w14:paraId="4DE822FF" w14:textId="77777777" w:rsidTr="004F5658">
        <w:trPr>
          <w:jc w:val="center"/>
        </w:trPr>
        <w:tc>
          <w:tcPr>
            <w:tcW w:w="2587"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EBE1AB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 Nome do Proponente</w:t>
            </w:r>
          </w:p>
        </w:tc>
        <w:tc>
          <w:tcPr>
            <w:tcW w:w="2413"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E14C57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2. CPF</w:t>
            </w:r>
          </w:p>
        </w:tc>
      </w:tr>
      <w:tr w:rsidR="004F5658" w:rsidRPr="004F5658" w14:paraId="5C317039" w14:textId="77777777" w:rsidTr="004F5658">
        <w:trPr>
          <w:jc w:val="center"/>
        </w:trPr>
        <w:tc>
          <w:tcPr>
            <w:tcW w:w="2587"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D93766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3. Endereço</w:t>
            </w:r>
          </w:p>
        </w:tc>
        <w:tc>
          <w:tcPr>
            <w:tcW w:w="1799"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D31A76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 Município/UF</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0FD4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5. CEP</w:t>
            </w:r>
          </w:p>
        </w:tc>
      </w:tr>
      <w:tr w:rsidR="004F5658" w:rsidRPr="004F5658" w14:paraId="7F4750C1" w14:textId="77777777" w:rsidTr="004F5658">
        <w:trPr>
          <w:jc w:val="center"/>
        </w:trPr>
        <w:tc>
          <w:tcPr>
            <w:tcW w:w="2587"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FAB160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6. E-mail (quando houver)</w:t>
            </w:r>
          </w:p>
        </w:tc>
        <w:tc>
          <w:tcPr>
            <w:tcW w:w="2413"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1798DF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7. Fone</w:t>
            </w:r>
          </w:p>
        </w:tc>
      </w:tr>
      <w:tr w:rsidR="004F5658" w:rsidRPr="004F5658" w14:paraId="58662F78" w14:textId="77777777" w:rsidTr="004F5658">
        <w:trPr>
          <w:jc w:val="center"/>
        </w:trPr>
        <w:tc>
          <w:tcPr>
            <w:tcW w:w="2587"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DF2062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8. Organizado por Entidade Articuladora</w:t>
            </w:r>
            <w:r w:rsidRPr="004F5658">
              <w:rPr>
                <w:rFonts w:asciiTheme="minorHAnsi" w:eastAsia="Times New Roman" w:hAnsiTheme="minorHAnsi" w:cstheme="minorHAnsi"/>
                <w:sz w:val="20"/>
                <w:szCs w:val="20"/>
                <w:lang w:eastAsia="pt-BR"/>
              </w:rPr>
              <w:br/>
              <w:t xml:space="preserve">(  ) Sim </w:t>
            </w:r>
            <w:proofErr w:type="gramStart"/>
            <w:r w:rsidRPr="004F5658">
              <w:rPr>
                <w:rFonts w:asciiTheme="minorHAnsi" w:eastAsia="Times New Roman" w:hAnsiTheme="minorHAnsi" w:cstheme="minorHAnsi"/>
                <w:sz w:val="20"/>
                <w:szCs w:val="20"/>
                <w:lang w:eastAsia="pt-BR"/>
              </w:rPr>
              <w:t>(  )</w:t>
            </w:r>
            <w:proofErr w:type="gramEnd"/>
            <w:r w:rsidRPr="004F5658">
              <w:rPr>
                <w:rFonts w:asciiTheme="minorHAnsi" w:eastAsia="Times New Roman" w:hAnsiTheme="minorHAnsi" w:cstheme="minorHAnsi"/>
                <w:sz w:val="20"/>
                <w:szCs w:val="20"/>
                <w:lang w:eastAsia="pt-BR"/>
              </w:rPr>
              <w:t xml:space="preserve"> Não</w:t>
            </w:r>
          </w:p>
        </w:tc>
        <w:tc>
          <w:tcPr>
            <w:tcW w:w="120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E2104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9.Nome da Entidade Articuladora (quando houver)</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9864F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10. E-mail/Fone</w:t>
            </w:r>
          </w:p>
        </w:tc>
      </w:tr>
      <w:tr w:rsidR="004F5658" w:rsidRPr="004F5658" w14:paraId="76E4AD91"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14:paraId="63380355"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II - FORNECEDORES PARTICIPANTES</w:t>
            </w:r>
          </w:p>
        </w:tc>
      </w:tr>
      <w:tr w:rsidR="004F5658" w:rsidRPr="004F5658" w14:paraId="74228E4F"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37DC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 Nome do Agricultor (a) Familiar</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CF68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BBFC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2. CPF</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97B2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7628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3. DAP</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BFEE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 Banco</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EDBA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5. Nº Agência</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D79B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6. Nº Conta Corrente</w:t>
            </w:r>
          </w:p>
        </w:tc>
      </w:tr>
      <w:tr w:rsidR="004F5658" w:rsidRPr="004F5658" w14:paraId="733A2311"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A551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E94C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EEFF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87D6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F5B0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4762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6C3F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89AD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266F0976"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03D0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15D0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BA81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B870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D875E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1098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6256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5B93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24474B9B"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ABA3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70C0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6256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6336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F568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75DE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BA06E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807F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0BE23C76"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C32D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7C23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29CD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D783F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DE2A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E328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84846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797A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1B6463CA"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63D5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B9DC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0A21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7976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970A7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8D00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20FE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9364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5A932DC7"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75550AFB"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III- IDENTIFICAÇÃO DA ENTIDADE EXECUTORA DO PNAE/FNDE/MEC</w:t>
            </w:r>
          </w:p>
        </w:tc>
      </w:tr>
      <w:tr w:rsidR="004F5658" w:rsidRPr="004F5658" w14:paraId="21462FCF" w14:textId="77777777" w:rsidTr="004F5658">
        <w:trPr>
          <w:jc w:val="center"/>
        </w:trPr>
        <w:tc>
          <w:tcPr>
            <w:tcW w:w="181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B50090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 Nome da Entidade</w:t>
            </w:r>
          </w:p>
        </w:tc>
        <w:tc>
          <w:tcPr>
            <w:tcW w:w="257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877344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2. CNPJ</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E30E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3. Município</w:t>
            </w:r>
          </w:p>
        </w:tc>
      </w:tr>
      <w:tr w:rsidR="004F5658" w:rsidRPr="004F5658" w14:paraId="5FD817C4" w14:textId="77777777" w:rsidTr="004F5658">
        <w:trPr>
          <w:jc w:val="center"/>
        </w:trPr>
        <w:tc>
          <w:tcPr>
            <w:tcW w:w="4385"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1CA4ECA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 Endereço</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7530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5. DDD/Fone</w:t>
            </w:r>
          </w:p>
        </w:tc>
      </w:tr>
      <w:tr w:rsidR="004F5658" w:rsidRPr="004F5658" w14:paraId="1AC07FBE" w14:textId="77777777" w:rsidTr="004F5658">
        <w:trPr>
          <w:jc w:val="center"/>
        </w:trPr>
        <w:tc>
          <w:tcPr>
            <w:tcW w:w="3213"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014A24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6. Nome do representante e e-mail</w:t>
            </w:r>
          </w:p>
        </w:tc>
        <w:tc>
          <w:tcPr>
            <w:tcW w:w="1787"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2A2631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7. CPF</w:t>
            </w:r>
          </w:p>
        </w:tc>
      </w:tr>
      <w:tr w:rsidR="004F5658" w:rsidRPr="004F5658" w14:paraId="74FC993F"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14:paraId="65F14BFA"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III - RELAÇÃO DE FORNECEDORES E PRODUTOS</w:t>
            </w:r>
          </w:p>
        </w:tc>
      </w:tr>
      <w:tr w:rsidR="004F5658" w:rsidRPr="004F5658" w14:paraId="61201950"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90078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 Identificação do Agricultor (a) Familiar</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D0FB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2. Produto</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0EB9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3. Unidade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B19B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 Quantidade</w:t>
            </w:r>
          </w:p>
        </w:tc>
        <w:tc>
          <w:tcPr>
            <w:tcW w:w="1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4524E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5. Preço de Aquisição* /Unidade</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5224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6.Valor Total</w:t>
            </w:r>
          </w:p>
        </w:tc>
      </w:tr>
      <w:tr w:rsidR="004F5658" w:rsidRPr="004F5658" w14:paraId="18895B07"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777FC0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BD2C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23EB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DAAB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AB7B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60E9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B8CE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Total agricultor</w:t>
            </w:r>
          </w:p>
        </w:tc>
      </w:tr>
      <w:tr w:rsidR="004F5658" w:rsidRPr="004F5658" w14:paraId="00FF9DB7"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75DE9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9A99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BD20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658D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C518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0A53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04FB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Total agricultor</w:t>
            </w:r>
          </w:p>
        </w:tc>
      </w:tr>
      <w:tr w:rsidR="004F5658" w:rsidRPr="004F5658" w14:paraId="5D8C2E1D"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5234B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D5C6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D928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B6C6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BAFE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8C32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3A7E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Total agricultor</w:t>
            </w:r>
          </w:p>
        </w:tc>
      </w:tr>
      <w:tr w:rsidR="004F5658" w:rsidRPr="004F5658" w14:paraId="33C47E86"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5D2046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F8C2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1935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EF15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C491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C54E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1736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Total agricultor</w:t>
            </w:r>
          </w:p>
        </w:tc>
      </w:tr>
      <w:tr w:rsidR="004F5658" w:rsidRPr="004F5658" w14:paraId="4DD5C128"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36A13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2855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2C28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CD5E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6251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9524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6116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Total agricultor</w:t>
            </w:r>
          </w:p>
        </w:tc>
      </w:tr>
      <w:tr w:rsidR="004F5658" w:rsidRPr="004F5658" w14:paraId="59D5AC02"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5FEC3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65EF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5E0C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E05B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E373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9FF7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97B8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Total agricultor</w:t>
            </w:r>
          </w:p>
        </w:tc>
      </w:tr>
      <w:tr w:rsidR="004F5658" w:rsidRPr="004F5658" w14:paraId="68D2C58F" w14:textId="77777777" w:rsidTr="004F5658">
        <w:trPr>
          <w:jc w:val="center"/>
        </w:trPr>
        <w:tc>
          <w:tcPr>
            <w:tcW w:w="3792"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7534B63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E847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Total do projeto</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C9D1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7221E306"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14:paraId="78F1DFC1" w14:textId="4B359A38" w:rsidR="004F5658" w:rsidRPr="004F5658" w:rsidRDefault="004F5658" w:rsidP="00A151B8">
            <w:pPr>
              <w:rPr>
                <w:rFonts w:asciiTheme="minorHAnsi" w:eastAsia="Times New Roman" w:hAnsiTheme="minorHAnsi" w:cstheme="minorHAnsi"/>
                <w:kern w:val="2"/>
                <w:sz w:val="20"/>
                <w:szCs w:val="20"/>
                <w:lang w:eastAsia="pt-BR"/>
              </w:rPr>
            </w:pPr>
            <w:r w:rsidRPr="004F5658">
              <w:rPr>
                <w:rFonts w:asciiTheme="minorHAnsi" w:eastAsia="Times New Roman" w:hAnsiTheme="minorHAnsi" w:cstheme="minorHAnsi"/>
                <w:sz w:val="20"/>
                <w:szCs w:val="20"/>
                <w:lang w:eastAsia="pt-BR"/>
              </w:rPr>
              <w:lastRenderedPageBreak/>
              <w:t>OBS: * Preço publicado no Edital de Chamada Pública nº 001/</w:t>
            </w:r>
            <w:r w:rsidR="002469F6">
              <w:rPr>
                <w:rFonts w:asciiTheme="minorHAnsi" w:eastAsia="Times New Roman" w:hAnsiTheme="minorHAnsi" w:cstheme="minorHAnsi"/>
                <w:sz w:val="20"/>
                <w:szCs w:val="20"/>
                <w:lang w:eastAsia="pt-BR"/>
              </w:rPr>
              <w:t>2025</w:t>
            </w:r>
            <w:r w:rsidRPr="004F5658">
              <w:rPr>
                <w:rFonts w:asciiTheme="minorHAnsi" w:eastAsia="Times New Roman" w:hAnsiTheme="minorHAnsi" w:cstheme="minorHAnsi"/>
                <w:sz w:val="20"/>
                <w:szCs w:val="20"/>
                <w:lang w:eastAsia="pt-BR"/>
              </w:rPr>
              <w:t xml:space="preserve"> (o mesmo que consta na chamada pública).</w:t>
            </w:r>
          </w:p>
        </w:tc>
      </w:tr>
      <w:tr w:rsidR="004F5658" w:rsidRPr="004F5658" w14:paraId="7D7E4A58"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190F5D62"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IV - TOTALIZAÇÃO POR PRODUTO</w:t>
            </w:r>
          </w:p>
        </w:tc>
      </w:tr>
      <w:tr w:rsidR="004F5658" w:rsidRPr="004F5658" w14:paraId="5F0E3929"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718B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 Produto</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B088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2. Unidade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409B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3. Quantidade</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F5EBC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 Preço/Unidade</w:t>
            </w:r>
          </w:p>
        </w:tc>
        <w:tc>
          <w:tcPr>
            <w:tcW w:w="120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140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5. Valor Total por Produto</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A6D38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6. Cronograma de Entrega dos Produtos</w:t>
            </w:r>
          </w:p>
        </w:tc>
      </w:tr>
      <w:tr w:rsidR="004F5658" w:rsidRPr="004F5658" w14:paraId="446CBC60"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3C68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4848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C4A0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1412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8DD8C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C3039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5E8EF6EE"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37B8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6BCE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A32C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BBB7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847C2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9BEAE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645EA495"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3FAF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F2B1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52A5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6E1D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01D2F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06FE8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37D2CA9C" w14:textId="77777777" w:rsidTr="004F5658">
        <w:trPr>
          <w:jc w:val="center"/>
        </w:trPr>
        <w:tc>
          <w:tcPr>
            <w:tcW w:w="6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CCA4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92A6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CDA7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58BF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56D42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Total do projeto:</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14AA3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0109A4F5" w14:textId="77777777" w:rsidTr="004F5658">
        <w:trPr>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14:paraId="2CB3993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Declaro estar de acordo com as condições estabelecidas neste projeto e que as informações acima conferem com as condições de fornecimento.</w:t>
            </w:r>
          </w:p>
        </w:tc>
      </w:tr>
      <w:tr w:rsidR="004F5658" w:rsidRPr="004F5658" w14:paraId="5AC25A9C"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09F38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Local e Data:</w:t>
            </w:r>
          </w:p>
        </w:tc>
        <w:tc>
          <w:tcPr>
            <w:tcW w:w="2596"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AD0D93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Assinatura do Representante do Grupo Informal</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2AD1E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Fone/E-mail:</w:t>
            </w:r>
            <w:r w:rsidRPr="004F5658">
              <w:rPr>
                <w:rFonts w:asciiTheme="minorHAnsi" w:eastAsia="Times New Roman" w:hAnsiTheme="minorHAnsi" w:cstheme="minorHAnsi"/>
                <w:sz w:val="20"/>
                <w:szCs w:val="20"/>
                <w:lang w:eastAsia="pt-BR"/>
              </w:rPr>
              <w:br/>
              <w:t>CPF:</w:t>
            </w:r>
          </w:p>
        </w:tc>
      </w:tr>
      <w:tr w:rsidR="004F5658" w:rsidRPr="004F5658" w14:paraId="08FA4048"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1B038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Local e Data:</w:t>
            </w:r>
          </w:p>
        </w:tc>
        <w:tc>
          <w:tcPr>
            <w:tcW w:w="2596"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4062A78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Agricultores (as) Fornecedores (as) do Grupo Informal</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C2F33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Assinatura</w:t>
            </w:r>
          </w:p>
        </w:tc>
      </w:tr>
      <w:tr w:rsidR="004F5658" w:rsidRPr="004F5658" w14:paraId="24D4A387"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80CAD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2596"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7EF1AAC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30D7D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426C7388"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923EC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2596"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17EE56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33987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5AA3EF67" w14:textId="77777777" w:rsidTr="004F5658">
        <w:trPr>
          <w:jc w:val="center"/>
        </w:trPr>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98F6A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2596"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83A709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FEB64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bl>
    <w:p w14:paraId="05D23363" w14:textId="77777777" w:rsidR="004F5658" w:rsidRPr="008C273B" w:rsidRDefault="004F5658" w:rsidP="004F5658">
      <w:pPr>
        <w:jc w:val="both"/>
        <w:rPr>
          <w:rFonts w:ascii="Calibri" w:eastAsia="Times New Roman" w:hAnsi="Calibri" w:cs="Calibri"/>
          <w:bCs/>
          <w:lang w:eastAsia="pt-BR"/>
        </w:rPr>
      </w:pPr>
    </w:p>
    <w:p w14:paraId="6C0A07BF" w14:textId="77777777" w:rsidR="004F5658" w:rsidRPr="008C273B" w:rsidRDefault="004F5658" w:rsidP="004F5658">
      <w:pPr>
        <w:jc w:val="both"/>
        <w:rPr>
          <w:rFonts w:ascii="Calibri" w:eastAsia="Times New Roman" w:hAnsi="Calibri" w:cs="Calibri"/>
          <w:bCs/>
          <w:lang w:eastAsia="pt-BR"/>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83"/>
        <w:gridCol w:w="1347"/>
        <w:gridCol w:w="1500"/>
        <w:gridCol w:w="1500"/>
        <w:gridCol w:w="1500"/>
        <w:gridCol w:w="1500"/>
        <w:gridCol w:w="1500"/>
      </w:tblGrid>
      <w:tr w:rsidR="004F5658" w:rsidRPr="004F5658" w14:paraId="1945E76F"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57D81FB9"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PROJETO DE VENDA DE GÊNEROS ALIMENTÍCIOS DA AGRICULTURA FAMILIAR PARA ALIMENTAÇÃO ESCOLAR/PNAE</w:t>
            </w:r>
          </w:p>
        </w:tc>
      </w:tr>
      <w:tr w:rsidR="004F5658" w:rsidRPr="004F5658" w14:paraId="1B746EEF"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29CC3E07" w14:textId="662E71A6"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IDENTIFICAÇÃO DA PROPOSTA DE ATENDIMENTO AO EDITAL/CHAMADA PÚBLICA Nº 001/</w:t>
            </w:r>
            <w:r w:rsidR="002469F6">
              <w:rPr>
                <w:rFonts w:asciiTheme="minorHAnsi" w:eastAsia="Times New Roman" w:hAnsiTheme="minorHAnsi" w:cstheme="minorHAnsi"/>
                <w:sz w:val="20"/>
                <w:szCs w:val="20"/>
                <w:lang w:eastAsia="pt-BR"/>
              </w:rPr>
              <w:t>2025</w:t>
            </w:r>
          </w:p>
        </w:tc>
      </w:tr>
      <w:tr w:rsidR="004F5658" w:rsidRPr="004F5658" w14:paraId="44BA101A"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5CD078E0"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 IDENTIFICAÇÃO DO FORNECEDOR</w:t>
            </w:r>
          </w:p>
        </w:tc>
      </w:tr>
      <w:tr w:rsidR="004F5658" w:rsidRPr="004F5658" w14:paraId="3098D341"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31089069" w14:textId="77777777" w:rsidR="004F5658" w:rsidRPr="004F5658" w:rsidRDefault="004F5658" w:rsidP="00A151B8">
            <w:pPr>
              <w:rPr>
                <w:rFonts w:asciiTheme="minorHAnsi" w:eastAsia="Times New Roman" w:hAnsiTheme="minorHAnsi" w:cstheme="minorHAnsi"/>
                <w:b/>
                <w:sz w:val="20"/>
                <w:szCs w:val="20"/>
                <w:lang w:eastAsia="pt-BR"/>
              </w:rPr>
            </w:pPr>
            <w:r w:rsidRPr="004F5658">
              <w:rPr>
                <w:rFonts w:asciiTheme="minorHAnsi" w:eastAsia="Times New Roman" w:hAnsiTheme="minorHAnsi" w:cstheme="minorHAnsi"/>
                <w:b/>
                <w:sz w:val="20"/>
                <w:szCs w:val="20"/>
                <w:lang w:eastAsia="pt-BR"/>
              </w:rPr>
              <w:t>FORNECEDOR (A) INDIVIDUAL</w:t>
            </w:r>
          </w:p>
        </w:tc>
      </w:tr>
      <w:tr w:rsidR="004F5658" w:rsidRPr="004F5658" w14:paraId="630446E7" w14:textId="77777777" w:rsidTr="004F5658">
        <w:trPr>
          <w:jc w:val="center"/>
        </w:trPr>
        <w:tc>
          <w:tcPr>
            <w:tcW w:w="2822"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71ED268C"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 Nome do Proponente</w:t>
            </w:r>
          </w:p>
        </w:tc>
        <w:tc>
          <w:tcPr>
            <w:tcW w:w="2178"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1ECC31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2. CPF</w:t>
            </w:r>
          </w:p>
        </w:tc>
      </w:tr>
      <w:tr w:rsidR="004F5658" w:rsidRPr="004F5658" w14:paraId="18C5C7AC" w14:textId="77777777" w:rsidTr="004F5658">
        <w:trPr>
          <w:jc w:val="center"/>
        </w:trPr>
        <w:tc>
          <w:tcPr>
            <w:tcW w:w="209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621030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3. Endereço</w:t>
            </w:r>
          </w:p>
        </w:tc>
        <w:tc>
          <w:tcPr>
            <w:tcW w:w="2178"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B7F029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4. Município/UF</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2E77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5.CEP</w:t>
            </w:r>
          </w:p>
        </w:tc>
      </w:tr>
      <w:tr w:rsidR="004F5658" w:rsidRPr="004F5658" w14:paraId="097DE121" w14:textId="77777777" w:rsidTr="004F5658">
        <w:trPr>
          <w:jc w:val="center"/>
        </w:trPr>
        <w:tc>
          <w:tcPr>
            <w:tcW w:w="209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689E15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6. Nº da DAP Física</w:t>
            </w:r>
          </w:p>
        </w:tc>
        <w:tc>
          <w:tcPr>
            <w:tcW w:w="145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97520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7. DDD/Fone</w:t>
            </w:r>
          </w:p>
        </w:tc>
        <w:tc>
          <w:tcPr>
            <w:tcW w:w="145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3294A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8.E-mail (quando houver)</w:t>
            </w:r>
          </w:p>
        </w:tc>
      </w:tr>
      <w:tr w:rsidR="004F5658" w:rsidRPr="004F5658" w14:paraId="60A08459"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325846"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9. Banco</w:t>
            </w:r>
          </w:p>
        </w:tc>
        <w:tc>
          <w:tcPr>
            <w:tcW w:w="2178"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F71527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10.Nº da Agência</w:t>
            </w:r>
          </w:p>
        </w:tc>
        <w:tc>
          <w:tcPr>
            <w:tcW w:w="145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76762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11.Nº da Conta Corrente</w:t>
            </w:r>
          </w:p>
        </w:tc>
      </w:tr>
      <w:tr w:rsidR="004F5658" w:rsidRPr="004F5658" w14:paraId="32DEF5E6"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090228AC"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II- Relação dos Produtos</w:t>
            </w:r>
          </w:p>
        </w:tc>
      </w:tr>
      <w:tr w:rsidR="004F5658" w:rsidRPr="004F5658" w14:paraId="79F34066" w14:textId="77777777" w:rsidTr="004F5658">
        <w:trPr>
          <w:jc w:val="center"/>
        </w:trPr>
        <w:tc>
          <w:tcPr>
            <w:tcW w:w="1370"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E8C40D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Produto</w:t>
            </w:r>
          </w:p>
        </w:tc>
        <w:tc>
          <w:tcPr>
            <w:tcW w:w="726"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5A11CA0"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Unidade</w:t>
            </w:r>
          </w:p>
        </w:tc>
        <w:tc>
          <w:tcPr>
            <w:tcW w:w="726"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0D404C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Quantidade</w:t>
            </w:r>
          </w:p>
        </w:tc>
        <w:tc>
          <w:tcPr>
            <w:tcW w:w="145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C7702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Preço de Aquisição*</w:t>
            </w:r>
          </w:p>
        </w:tc>
        <w:tc>
          <w:tcPr>
            <w:tcW w:w="726"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E2559C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Cronograma de Entrega dos produtos</w:t>
            </w:r>
          </w:p>
        </w:tc>
      </w:tr>
      <w:tr w:rsidR="004F5658" w:rsidRPr="004F5658" w14:paraId="3AEED74E" w14:textId="77777777" w:rsidTr="004F5658">
        <w:trPr>
          <w:jc w:val="center"/>
        </w:trPr>
        <w:tc>
          <w:tcPr>
            <w:tcW w:w="1370" w:type="pct"/>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FA8B82"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C6B6D8"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61544A"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B49D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Unitário</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D78D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Total</w:t>
            </w:r>
          </w:p>
        </w:tc>
        <w:tc>
          <w:tcPr>
            <w:tcW w:w="72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922DAC"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4BCF6A7E"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C6B189"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5CBA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3B63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32EC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77D3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B5B6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6CD560FC"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35545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088E8"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11243"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6500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9A205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8BCF2"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66D663E1"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F691E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8AD4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C4C84"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047F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654D5"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1318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 </w:t>
            </w:r>
          </w:p>
        </w:tc>
      </w:tr>
      <w:tr w:rsidR="004F5658" w:rsidRPr="004F5658" w14:paraId="24704867"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C2AC65"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4C5C699F"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104CC4D1"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6C274769"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39EB7DE8"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1A4A0360"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48081D2B"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9658AF"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5CD4ED11"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6F97878E"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23385663"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4356DAEC"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76196A18"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4F264A8E"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53DD99"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7E6934C2"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2519F22F"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6F6CCAB7"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3BA9BFEC"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7A349ADF"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0D441A61"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071902"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2A571906"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6A67D6F7"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2CAEAF21"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44813FF5"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2D7F71F9"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21F66E66"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B4A234"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14BF69C1"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0E48C1D2"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18404B51"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7596147A"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199C730D"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245A6E2D"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F60D22"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4B628F2B"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1F1B38D8"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7260703C"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78BEAFB8"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466824D9"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0917E1E0"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4189EB"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3954C07B"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03690CCC"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701CA6FA"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163EBFDB"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0052F1EE"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79B4DB3F" w14:textId="77777777" w:rsidTr="004F5658">
        <w:trPr>
          <w:jc w:val="center"/>
        </w:trPr>
        <w:tc>
          <w:tcPr>
            <w:tcW w:w="13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0FA82"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7BD734EA"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0A15F510"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07672AA0"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1BDAFE5D" w14:textId="77777777" w:rsidR="004F5658" w:rsidRPr="004F5658" w:rsidRDefault="004F5658" w:rsidP="00A151B8">
            <w:pPr>
              <w:rPr>
                <w:rFonts w:asciiTheme="minorHAnsi" w:eastAsia="Times New Roman" w:hAnsiTheme="minorHAnsi" w:cstheme="minorHAnsi"/>
                <w:sz w:val="20"/>
                <w:szCs w:val="20"/>
                <w:lang w:eastAsia="pt-BR"/>
              </w:rPr>
            </w:pP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14:paraId="3B5CFF24" w14:textId="77777777" w:rsidR="004F5658" w:rsidRPr="004F5658" w:rsidRDefault="004F5658" w:rsidP="00A151B8">
            <w:pPr>
              <w:rPr>
                <w:rFonts w:asciiTheme="minorHAnsi" w:eastAsia="Times New Roman" w:hAnsiTheme="minorHAnsi" w:cstheme="minorHAnsi"/>
                <w:sz w:val="20"/>
                <w:szCs w:val="20"/>
                <w:lang w:eastAsia="pt-BR"/>
              </w:rPr>
            </w:pPr>
          </w:p>
        </w:tc>
      </w:tr>
      <w:tr w:rsidR="004F5658" w:rsidRPr="004F5658" w14:paraId="3E7E9D31"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A4BF18E" w14:textId="6FDB5AF3"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OBS: * Preço publicado no Edital de Chamada Pública nº 001/</w:t>
            </w:r>
            <w:r w:rsidR="002469F6">
              <w:rPr>
                <w:rFonts w:asciiTheme="minorHAnsi" w:eastAsia="Times New Roman" w:hAnsiTheme="minorHAnsi" w:cstheme="minorHAnsi"/>
                <w:sz w:val="20"/>
                <w:szCs w:val="20"/>
                <w:lang w:eastAsia="pt-BR"/>
              </w:rPr>
              <w:t>2025</w:t>
            </w:r>
            <w:r w:rsidRPr="004F5658">
              <w:rPr>
                <w:rFonts w:asciiTheme="minorHAnsi" w:eastAsia="Times New Roman" w:hAnsiTheme="minorHAnsi" w:cstheme="minorHAnsi"/>
                <w:sz w:val="20"/>
                <w:szCs w:val="20"/>
                <w:lang w:eastAsia="pt-BR"/>
              </w:rPr>
              <w:t xml:space="preserve"> (o mesmo que consta na chamada pública). </w:t>
            </w:r>
          </w:p>
        </w:tc>
      </w:tr>
      <w:tr w:rsidR="004F5658" w:rsidRPr="004F5658" w14:paraId="1F21D69B"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1A613B04" w14:textId="77777777" w:rsidR="004F5658" w:rsidRPr="004F5658" w:rsidRDefault="004F5658" w:rsidP="00A151B8">
            <w:pPr>
              <w:jc w:val="cente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III - IDENTIFICAÇÃO DA ENTIDADE EXECUTORA DO PNAE/FNDE/MEC</w:t>
            </w:r>
          </w:p>
        </w:tc>
      </w:tr>
      <w:tr w:rsidR="004F5658" w:rsidRPr="004F5658" w14:paraId="19E9DD3D" w14:textId="77777777" w:rsidTr="004F5658">
        <w:trPr>
          <w:jc w:val="center"/>
        </w:trPr>
        <w:tc>
          <w:tcPr>
            <w:tcW w:w="209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032BD1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Nome</w:t>
            </w:r>
          </w:p>
        </w:tc>
        <w:tc>
          <w:tcPr>
            <w:tcW w:w="2178"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58D11D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CNPJ</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15F81"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Município</w:t>
            </w:r>
          </w:p>
        </w:tc>
      </w:tr>
      <w:tr w:rsidR="004F5658" w:rsidRPr="004F5658" w14:paraId="4E2059EC" w14:textId="77777777" w:rsidTr="004F5658">
        <w:trPr>
          <w:jc w:val="center"/>
        </w:trPr>
        <w:tc>
          <w:tcPr>
            <w:tcW w:w="4274"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3BD92CED"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Endereço</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D49AE"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Fone</w:t>
            </w:r>
          </w:p>
        </w:tc>
      </w:tr>
      <w:tr w:rsidR="004F5658" w:rsidRPr="004F5658" w14:paraId="2CA3BC91" w14:textId="77777777" w:rsidTr="004F5658">
        <w:trPr>
          <w:jc w:val="center"/>
        </w:trPr>
        <w:tc>
          <w:tcPr>
            <w:tcW w:w="3548"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4A26980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Nome do Representante Legal</w:t>
            </w:r>
          </w:p>
        </w:tc>
        <w:tc>
          <w:tcPr>
            <w:tcW w:w="145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A3814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CPF</w:t>
            </w:r>
          </w:p>
        </w:tc>
      </w:tr>
      <w:tr w:rsidR="004F5658" w:rsidRPr="004F5658" w14:paraId="465CEF2A" w14:textId="77777777" w:rsidTr="004F565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085C17F"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Declaro estar de acordo com as condições estabelecidas neste projeto e que as informações acima conferem com as condições de fornecimento.</w:t>
            </w:r>
          </w:p>
        </w:tc>
      </w:tr>
      <w:tr w:rsidR="004F5658" w:rsidRPr="004F5658" w14:paraId="528B4BC2" w14:textId="77777777" w:rsidTr="004F5658">
        <w:trPr>
          <w:jc w:val="center"/>
        </w:trPr>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009C7"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Local e Data:</w:t>
            </w:r>
          </w:p>
        </w:tc>
        <w:tc>
          <w:tcPr>
            <w:tcW w:w="137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940A3B"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Assinatura do Fornecedor Individual</w:t>
            </w:r>
          </w:p>
        </w:tc>
        <w:tc>
          <w:tcPr>
            <w:tcW w:w="2904"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5596BDA" w14:textId="77777777" w:rsidR="004F5658" w:rsidRPr="004F5658" w:rsidRDefault="004F5658" w:rsidP="00A151B8">
            <w:pPr>
              <w:rPr>
                <w:rFonts w:asciiTheme="minorHAnsi" w:eastAsia="Times New Roman" w:hAnsiTheme="minorHAnsi" w:cstheme="minorHAnsi"/>
                <w:sz w:val="20"/>
                <w:szCs w:val="20"/>
                <w:lang w:eastAsia="pt-BR"/>
              </w:rPr>
            </w:pPr>
            <w:r w:rsidRPr="004F5658">
              <w:rPr>
                <w:rFonts w:asciiTheme="minorHAnsi" w:eastAsia="Times New Roman" w:hAnsiTheme="minorHAnsi" w:cstheme="minorHAnsi"/>
                <w:sz w:val="20"/>
                <w:szCs w:val="20"/>
                <w:lang w:eastAsia="pt-BR"/>
              </w:rPr>
              <w:t>CPF:</w:t>
            </w:r>
          </w:p>
        </w:tc>
      </w:tr>
    </w:tbl>
    <w:p w14:paraId="36D6B88C" w14:textId="09667657" w:rsidR="00062075" w:rsidRPr="004F574C" w:rsidRDefault="0051057D" w:rsidP="00062075">
      <w:pPr>
        <w:widowControl/>
        <w:suppressAutoHyphens w:val="0"/>
        <w:autoSpaceDE w:val="0"/>
        <w:autoSpaceDN w:val="0"/>
        <w:adjustRightInd w:val="0"/>
        <w:jc w:val="center"/>
        <w:rPr>
          <w:rFonts w:asciiTheme="minorHAnsi" w:eastAsia="Times New Roman" w:hAnsiTheme="minorHAnsi" w:cstheme="minorHAnsi"/>
          <w:b/>
          <w:kern w:val="0"/>
          <w:lang w:eastAsia="pt-BR" w:bidi="ar-SA"/>
        </w:rPr>
      </w:pPr>
      <w:r w:rsidRPr="00841508">
        <w:rPr>
          <w:rFonts w:eastAsia="Times New Roman"/>
        </w:rPr>
        <w:br w:type="page"/>
      </w:r>
      <w:bookmarkStart w:id="27" w:name="_Hlk41655675"/>
      <w:r w:rsidR="00062075">
        <w:rPr>
          <w:rFonts w:asciiTheme="minorHAnsi" w:eastAsia="Times New Roman" w:hAnsiTheme="minorHAnsi" w:cstheme="minorHAnsi"/>
          <w:b/>
          <w:kern w:val="0"/>
          <w:lang w:eastAsia="pt-BR" w:bidi="ar-SA"/>
        </w:rPr>
        <w:lastRenderedPageBreak/>
        <w:t>CHAMADA PÚBLICA</w:t>
      </w:r>
      <w:r w:rsidR="00062075" w:rsidRPr="004F574C">
        <w:rPr>
          <w:rFonts w:asciiTheme="minorHAnsi" w:eastAsia="Times New Roman" w:hAnsiTheme="minorHAnsi" w:cstheme="minorHAnsi"/>
          <w:b/>
          <w:kern w:val="0"/>
          <w:lang w:eastAsia="pt-BR" w:bidi="ar-SA"/>
        </w:rPr>
        <w:t xml:space="preserve"> Nº </w:t>
      </w:r>
      <w:r w:rsidR="00062075">
        <w:rPr>
          <w:rFonts w:asciiTheme="minorHAnsi" w:eastAsia="Times New Roman" w:hAnsiTheme="minorHAnsi" w:cstheme="minorHAnsi"/>
          <w:b/>
          <w:kern w:val="0"/>
          <w:lang w:eastAsia="pt-BR" w:bidi="ar-SA"/>
        </w:rPr>
        <w:t>001</w:t>
      </w:r>
      <w:r w:rsidR="00062075" w:rsidRPr="004F574C">
        <w:rPr>
          <w:rFonts w:asciiTheme="minorHAnsi" w:eastAsia="Times New Roman" w:hAnsiTheme="minorHAnsi" w:cstheme="minorHAnsi"/>
          <w:b/>
          <w:kern w:val="0"/>
          <w:lang w:eastAsia="pt-BR" w:bidi="ar-SA"/>
        </w:rPr>
        <w:t>/</w:t>
      </w:r>
      <w:r w:rsidR="00062075">
        <w:rPr>
          <w:rFonts w:asciiTheme="minorHAnsi" w:eastAsia="Times New Roman" w:hAnsiTheme="minorHAnsi" w:cstheme="minorHAnsi"/>
          <w:b/>
          <w:kern w:val="0"/>
          <w:lang w:eastAsia="pt-BR" w:bidi="ar-SA"/>
        </w:rPr>
        <w:t>2025</w:t>
      </w:r>
    </w:p>
    <w:p w14:paraId="7C2EA205" w14:textId="66729565" w:rsidR="004F5658" w:rsidRPr="008C273B" w:rsidRDefault="004F5658" w:rsidP="004F5658">
      <w:pPr>
        <w:pStyle w:val="Nivel01"/>
        <w:numPr>
          <w:ilvl w:val="0"/>
          <w:numId w:val="0"/>
        </w:numPr>
        <w:jc w:val="center"/>
      </w:pPr>
      <w:bookmarkStart w:id="28" w:name="_Toc192161093"/>
      <w:r>
        <w:rPr>
          <w:rFonts w:eastAsia="Times New Roman"/>
        </w:rPr>
        <w:t xml:space="preserve">ANEXO V – </w:t>
      </w:r>
      <w:proofErr w:type="gramStart"/>
      <w:r w:rsidRPr="008C273B">
        <w:t>MODELO</w:t>
      </w:r>
      <w:r>
        <w:t xml:space="preserve"> </w:t>
      </w:r>
      <w:r w:rsidRPr="008C273B">
        <w:t xml:space="preserve"> DE</w:t>
      </w:r>
      <w:proofErr w:type="gramEnd"/>
      <w:r w:rsidRPr="008C273B">
        <w:t xml:space="preserve"> DECLARAÇÃO DE CONDIÇÕES DE ENTREGA</w:t>
      </w:r>
      <w:bookmarkEnd w:id="28"/>
    </w:p>
    <w:p w14:paraId="240A9C1E" w14:textId="77777777" w:rsidR="004F5658" w:rsidRPr="008C273B" w:rsidRDefault="004F5658" w:rsidP="004F5658">
      <w:pPr>
        <w:jc w:val="center"/>
        <w:rPr>
          <w:rFonts w:ascii="Calibri" w:hAnsi="Calibri" w:cs="Calibri"/>
          <w:b/>
        </w:rPr>
      </w:pPr>
    </w:p>
    <w:p w14:paraId="4613FFF1" w14:textId="77777777" w:rsidR="004F5658" w:rsidRPr="008C273B" w:rsidRDefault="004F5658" w:rsidP="004F5658">
      <w:pPr>
        <w:jc w:val="center"/>
        <w:rPr>
          <w:rFonts w:ascii="Calibri" w:hAnsi="Calibri" w:cs="Calibri"/>
          <w:b/>
        </w:rPr>
      </w:pPr>
    </w:p>
    <w:p w14:paraId="084EA09D" w14:textId="77777777" w:rsidR="004F5658" w:rsidRPr="008C273B" w:rsidRDefault="004F5658" w:rsidP="004F5658">
      <w:pPr>
        <w:jc w:val="center"/>
        <w:rPr>
          <w:rFonts w:ascii="Calibri" w:hAnsi="Calibri" w:cs="Calibri"/>
          <w:b/>
        </w:rPr>
      </w:pPr>
    </w:p>
    <w:p w14:paraId="4B745544" w14:textId="77777777" w:rsidR="004F5658" w:rsidRPr="008C273B" w:rsidRDefault="004F5658" w:rsidP="004F5658">
      <w:pPr>
        <w:jc w:val="both"/>
        <w:rPr>
          <w:rFonts w:ascii="Calibri" w:hAnsi="Calibri" w:cs="Calibri"/>
        </w:rPr>
      </w:pPr>
      <w:r w:rsidRPr="008C273B">
        <w:rPr>
          <w:rFonts w:ascii="Calibri" w:hAnsi="Calibri" w:cs="Calibri"/>
        </w:rPr>
        <w:t>O(A) ____________________________________________ pessoa (nome do Grupo Formal ou Informal ou Fornecedor Individual) (nacionalidade)_________________, ____________________, portador(a) da Cédula de Identidade</w:t>
      </w:r>
    </w:p>
    <w:p w14:paraId="48F7EE50" w14:textId="77777777" w:rsidR="004F5658" w:rsidRPr="008C273B" w:rsidRDefault="004F5658" w:rsidP="004F5658">
      <w:pPr>
        <w:jc w:val="both"/>
        <w:rPr>
          <w:rFonts w:ascii="Calibri" w:hAnsi="Calibri" w:cs="Calibri"/>
        </w:rPr>
      </w:pPr>
      <w:r w:rsidRPr="008C273B">
        <w:rPr>
          <w:rFonts w:ascii="Calibri" w:hAnsi="Calibri" w:cs="Calibri"/>
        </w:rPr>
        <w:t xml:space="preserve">(estado </w:t>
      </w:r>
      <w:proofErr w:type="gramStart"/>
      <w:r w:rsidRPr="008C273B">
        <w:rPr>
          <w:rFonts w:ascii="Calibri" w:hAnsi="Calibri" w:cs="Calibri"/>
        </w:rPr>
        <w:t>civil)_</w:t>
      </w:r>
      <w:proofErr w:type="gramEnd"/>
      <w:r w:rsidRPr="008C273B">
        <w:rPr>
          <w:rFonts w:ascii="Calibri" w:hAnsi="Calibri" w:cs="Calibri"/>
        </w:rPr>
        <w:t>________________ (profissão)________________________________________________</w:t>
      </w:r>
    </w:p>
    <w:p w14:paraId="6A7E6061" w14:textId="49CDA60F" w:rsidR="004F5658" w:rsidRPr="008C273B" w:rsidRDefault="004F5658" w:rsidP="004F5658">
      <w:pPr>
        <w:jc w:val="both"/>
        <w:rPr>
          <w:rFonts w:ascii="Calibri" w:hAnsi="Calibri" w:cs="Calibri"/>
        </w:rPr>
      </w:pPr>
      <w:r w:rsidRPr="008C273B">
        <w:rPr>
          <w:rFonts w:ascii="Calibri" w:hAnsi="Calibri" w:cs="Calibri"/>
        </w:rPr>
        <w:t xml:space="preserve">RG n.º _______________, emitida por (pela) ________/________/______, em ____/____/____, inscrito(a) no Cadastro de Pessoas Físicas – CPF n.º _____________, residente e domiciliado(a)___________________________, CEP ___________, na cidade de ____________________, nos termos do Estatuto Social, DECLARA, sob pena de lei, que tem condições de efetuar a entrega dos produtos cotados </w:t>
      </w:r>
      <w:r w:rsidRPr="008C273B">
        <w:rPr>
          <w:rFonts w:ascii="Calibri" w:hAnsi="Calibri" w:cs="Calibri"/>
          <w:bCs/>
          <w:iCs/>
        </w:rPr>
        <w:t>na</w:t>
      </w:r>
      <w:r w:rsidRPr="008C273B">
        <w:rPr>
          <w:rFonts w:ascii="Calibri" w:hAnsi="Calibri" w:cs="Calibri"/>
          <w:b/>
        </w:rPr>
        <w:t xml:space="preserve"> CHAMADA PÚBLICA Nº 001/</w:t>
      </w:r>
      <w:r>
        <w:rPr>
          <w:rFonts w:ascii="Calibri" w:hAnsi="Calibri" w:cs="Calibri"/>
          <w:b/>
        </w:rPr>
        <w:t>2025</w:t>
      </w:r>
      <w:r w:rsidRPr="008C273B">
        <w:rPr>
          <w:rFonts w:ascii="Calibri" w:hAnsi="Calibri" w:cs="Calibri"/>
        </w:rPr>
        <w:t>, em meios de transporte adequados e em condições  corretas de acondicionamento, temperatura, embalagem e demais exigências previstas e necessárias de proteção contra a contaminação e deterioração  dos gêneros alimentícios, considerando os dispositivos da Lei n.º 11.947/2009 e da Resolução nº 06, de 08 de maio de 2020 e demais normas que regem o Programa Nacional de Alimentação Escolar – PNAE, no que couber, no sentido de garantir a Segurança Alimentar e Nutricional dos beneficiários.</w:t>
      </w:r>
    </w:p>
    <w:p w14:paraId="0D4469F8" w14:textId="77777777" w:rsidR="004F5658" w:rsidRPr="008C273B" w:rsidRDefault="004F5658" w:rsidP="004F5658">
      <w:pPr>
        <w:jc w:val="both"/>
        <w:rPr>
          <w:rFonts w:ascii="Calibri" w:hAnsi="Calibri" w:cs="Calibri"/>
        </w:rPr>
      </w:pPr>
    </w:p>
    <w:p w14:paraId="14A204D2" w14:textId="77777777" w:rsidR="004F5658" w:rsidRPr="008C273B" w:rsidRDefault="004F5658" w:rsidP="004F5658">
      <w:pPr>
        <w:jc w:val="both"/>
        <w:rPr>
          <w:rFonts w:ascii="Calibri" w:hAnsi="Calibri" w:cs="Calibri"/>
        </w:rPr>
      </w:pPr>
    </w:p>
    <w:p w14:paraId="269FA8D5" w14:textId="77777777" w:rsidR="004F5658" w:rsidRPr="008C273B" w:rsidRDefault="004F5658" w:rsidP="004F5658">
      <w:pPr>
        <w:jc w:val="both"/>
        <w:rPr>
          <w:rFonts w:ascii="Calibri" w:hAnsi="Calibri" w:cs="Calibri"/>
        </w:rPr>
      </w:pPr>
    </w:p>
    <w:p w14:paraId="561CC43A" w14:textId="77777777" w:rsidR="004F5658" w:rsidRPr="008C273B" w:rsidRDefault="004F5658" w:rsidP="004F5658">
      <w:pPr>
        <w:jc w:val="both"/>
        <w:rPr>
          <w:rFonts w:ascii="Calibri" w:hAnsi="Calibri" w:cs="Calibri"/>
        </w:rPr>
      </w:pPr>
    </w:p>
    <w:p w14:paraId="28A0BE89" w14:textId="77777777" w:rsidR="004F5658" w:rsidRPr="008C273B" w:rsidRDefault="004F5658" w:rsidP="004F5658">
      <w:pPr>
        <w:jc w:val="both"/>
        <w:rPr>
          <w:rFonts w:ascii="Calibri" w:hAnsi="Calibri" w:cs="Calibri"/>
        </w:rPr>
      </w:pPr>
    </w:p>
    <w:p w14:paraId="39BA62F7" w14:textId="77777777" w:rsidR="004F5658" w:rsidRPr="008C273B" w:rsidRDefault="004F5658" w:rsidP="004F5658">
      <w:pPr>
        <w:jc w:val="both"/>
        <w:rPr>
          <w:rFonts w:ascii="Calibri" w:hAnsi="Calibri" w:cs="Calibri"/>
        </w:rPr>
      </w:pPr>
    </w:p>
    <w:p w14:paraId="3E73655D" w14:textId="311ED5F2" w:rsidR="004F5658" w:rsidRPr="008C273B" w:rsidRDefault="004F5658" w:rsidP="004F5658">
      <w:pPr>
        <w:jc w:val="both"/>
        <w:rPr>
          <w:rFonts w:ascii="Calibri" w:hAnsi="Calibri" w:cs="Calibri"/>
        </w:rPr>
      </w:pPr>
      <w:r w:rsidRPr="008C273B">
        <w:rPr>
          <w:rFonts w:ascii="Calibri" w:hAnsi="Calibri" w:cs="Calibri"/>
        </w:rPr>
        <w:t xml:space="preserve">Guabiruba/SC, ____________de _____________ </w:t>
      </w:r>
      <w:proofErr w:type="spellStart"/>
      <w:r w:rsidRPr="008C273B">
        <w:rPr>
          <w:rFonts w:ascii="Calibri" w:hAnsi="Calibri" w:cs="Calibri"/>
        </w:rPr>
        <w:t>de</w:t>
      </w:r>
      <w:proofErr w:type="spellEnd"/>
      <w:r w:rsidRPr="008C273B">
        <w:rPr>
          <w:rFonts w:ascii="Calibri" w:hAnsi="Calibri" w:cs="Calibri"/>
        </w:rPr>
        <w:t xml:space="preserve"> </w:t>
      </w:r>
      <w:r>
        <w:rPr>
          <w:rFonts w:ascii="Calibri" w:hAnsi="Calibri" w:cs="Calibri"/>
        </w:rPr>
        <w:t>2025</w:t>
      </w:r>
      <w:r w:rsidRPr="008C273B">
        <w:rPr>
          <w:rFonts w:ascii="Calibri" w:hAnsi="Calibri" w:cs="Calibri"/>
        </w:rPr>
        <w:t>.</w:t>
      </w:r>
    </w:p>
    <w:p w14:paraId="6C046D22" w14:textId="77777777" w:rsidR="004F5658" w:rsidRPr="008C273B" w:rsidRDefault="004F5658" w:rsidP="004F5658">
      <w:pPr>
        <w:jc w:val="both"/>
        <w:rPr>
          <w:rFonts w:ascii="Calibri" w:hAnsi="Calibri" w:cs="Calibri"/>
        </w:rPr>
      </w:pPr>
    </w:p>
    <w:p w14:paraId="00DBB514" w14:textId="77777777" w:rsidR="004F5658" w:rsidRPr="008C273B" w:rsidRDefault="004F5658" w:rsidP="004F5658">
      <w:pPr>
        <w:jc w:val="both"/>
        <w:rPr>
          <w:rFonts w:ascii="Calibri" w:hAnsi="Calibri" w:cs="Calibri"/>
        </w:rPr>
      </w:pPr>
    </w:p>
    <w:p w14:paraId="07BE8055" w14:textId="77777777" w:rsidR="004F5658" w:rsidRPr="008C273B" w:rsidRDefault="004F5658" w:rsidP="004F5658">
      <w:pPr>
        <w:jc w:val="both"/>
        <w:rPr>
          <w:rFonts w:ascii="Calibri" w:hAnsi="Calibri" w:cs="Calibri"/>
        </w:rPr>
      </w:pPr>
    </w:p>
    <w:p w14:paraId="324DFBF9" w14:textId="77777777" w:rsidR="004F5658" w:rsidRPr="008C273B" w:rsidRDefault="004F5658" w:rsidP="004F5658">
      <w:pPr>
        <w:jc w:val="both"/>
        <w:rPr>
          <w:rFonts w:ascii="Calibri" w:hAnsi="Calibri" w:cs="Calibri"/>
        </w:rPr>
      </w:pPr>
    </w:p>
    <w:p w14:paraId="74C83C2F" w14:textId="77777777" w:rsidR="004F5658" w:rsidRPr="008C273B" w:rsidRDefault="004F5658" w:rsidP="004F5658">
      <w:pPr>
        <w:jc w:val="both"/>
        <w:rPr>
          <w:rFonts w:ascii="Calibri" w:hAnsi="Calibri" w:cs="Calibri"/>
        </w:rPr>
      </w:pPr>
    </w:p>
    <w:p w14:paraId="40B9CC86" w14:textId="77777777" w:rsidR="004F5658" w:rsidRPr="008C273B" w:rsidRDefault="004F5658" w:rsidP="004F5658">
      <w:pPr>
        <w:jc w:val="both"/>
        <w:rPr>
          <w:rFonts w:ascii="Calibri" w:hAnsi="Calibri" w:cs="Calibri"/>
        </w:rPr>
      </w:pPr>
    </w:p>
    <w:p w14:paraId="32E81310" w14:textId="77777777" w:rsidR="004F5658" w:rsidRPr="008C273B" w:rsidRDefault="004F5658" w:rsidP="004F5658">
      <w:pPr>
        <w:jc w:val="center"/>
        <w:rPr>
          <w:rFonts w:ascii="Calibri" w:hAnsi="Calibri" w:cs="Calibri"/>
        </w:rPr>
      </w:pPr>
      <w:r w:rsidRPr="008C273B">
        <w:rPr>
          <w:rFonts w:ascii="Calibri" w:hAnsi="Calibri" w:cs="Calibri"/>
        </w:rPr>
        <w:t>____________________________________________</w:t>
      </w:r>
    </w:p>
    <w:p w14:paraId="0C301340" w14:textId="77777777" w:rsidR="004F5658" w:rsidRPr="008C273B" w:rsidRDefault="004F5658" w:rsidP="004F5658">
      <w:pPr>
        <w:jc w:val="center"/>
        <w:rPr>
          <w:rFonts w:ascii="Calibri" w:hAnsi="Calibri" w:cs="Calibri"/>
        </w:rPr>
      </w:pPr>
      <w:r w:rsidRPr="008C273B">
        <w:rPr>
          <w:rFonts w:ascii="Calibri" w:hAnsi="Calibri" w:cs="Calibri"/>
        </w:rPr>
        <w:t>(Assinatura do representante Legal do Grupo Formal ou Informal ou Fornecedor Individual)</w:t>
      </w:r>
    </w:p>
    <w:p w14:paraId="2B5F27D6" w14:textId="77777777" w:rsidR="004F5658" w:rsidRPr="008C273B" w:rsidRDefault="004F5658" w:rsidP="004F5658">
      <w:pPr>
        <w:ind w:hanging="709"/>
        <w:jc w:val="both"/>
        <w:rPr>
          <w:rFonts w:ascii="Calibri" w:eastAsia="Times New Roman" w:hAnsi="Calibri" w:cs="Calibri"/>
          <w:bCs/>
          <w:lang w:eastAsia="pt-BR"/>
        </w:rPr>
      </w:pPr>
    </w:p>
    <w:p w14:paraId="7C880F4F" w14:textId="77777777" w:rsidR="004F5658" w:rsidRPr="008C273B" w:rsidRDefault="004F5658" w:rsidP="004F5658">
      <w:pPr>
        <w:jc w:val="both"/>
        <w:rPr>
          <w:rFonts w:ascii="Calibri" w:hAnsi="Calibri" w:cs="Calibri"/>
          <w:b/>
        </w:rPr>
      </w:pPr>
    </w:p>
    <w:p w14:paraId="0AC05059" w14:textId="77777777" w:rsidR="004F5658" w:rsidRPr="008C273B" w:rsidRDefault="004F5658" w:rsidP="004F5658">
      <w:pPr>
        <w:jc w:val="both"/>
        <w:rPr>
          <w:rFonts w:ascii="Calibri" w:hAnsi="Calibri" w:cs="Calibri"/>
          <w:b/>
        </w:rPr>
      </w:pPr>
    </w:p>
    <w:p w14:paraId="0ED7298C" w14:textId="77777777" w:rsidR="004F5658" w:rsidRPr="008C273B" w:rsidRDefault="004F5658" w:rsidP="004F5658">
      <w:pPr>
        <w:jc w:val="both"/>
        <w:rPr>
          <w:rFonts w:ascii="Calibri" w:hAnsi="Calibri" w:cs="Calibri"/>
          <w:b/>
        </w:rPr>
      </w:pPr>
    </w:p>
    <w:p w14:paraId="6F6190B6" w14:textId="77777777" w:rsidR="004F5658" w:rsidRPr="008C273B" w:rsidRDefault="004F5658" w:rsidP="004F5658">
      <w:pPr>
        <w:jc w:val="both"/>
        <w:rPr>
          <w:rFonts w:ascii="Calibri" w:hAnsi="Calibri" w:cs="Calibri"/>
          <w:b/>
        </w:rPr>
      </w:pPr>
    </w:p>
    <w:p w14:paraId="0CF98072" w14:textId="77777777" w:rsidR="004F5658" w:rsidRPr="008C273B" w:rsidRDefault="004F5658" w:rsidP="004F5658">
      <w:pPr>
        <w:jc w:val="both"/>
        <w:rPr>
          <w:rFonts w:ascii="Calibri" w:hAnsi="Calibri" w:cs="Calibri"/>
          <w:b/>
        </w:rPr>
      </w:pPr>
    </w:p>
    <w:p w14:paraId="5AC13F4C" w14:textId="77777777" w:rsidR="004F5658" w:rsidRPr="008C273B" w:rsidRDefault="004F5658" w:rsidP="004F5658">
      <w:pPr>
        <w:jc w:val="both"/>
        <w:rPr>
          <w:rFonts w:ascii="Calibri" w:hAnsi="Calibri" w:cs="Calibri"/>
          <w:b/>
        </w:rPr>
      </w:pPr>
    </w:p>
    <w:p w14:paraId="42A6350E" w14:textId="77777777" w:rsidR="004F5658" w:rsidRPr="008C273B" w:rsidRDefault="004F5658" w:rsidP="004F5658">
      <w:pPr>
        <w:jc w:val="both"/>
        <w:rPr>
          <w:rFonts w:ascii="Calibri" w:hAnsi="Calibri" w:cs="Calibri"/>
          <w:b/>
        </w:rPr>
      </w:pPr>
    </w:p>
    <w:p w14:paraId="7D4E29E2" w14:textId="77777777" w:rsidR="004F5658" w:rsidRPr="008C273B" w:rsidRDefault="004F5658" w:rsidP="004F5658">
      <w:pPr>
        <w:jc w:val="both"/>
        <w:rPr>
          <w:rFonts w:ascii="Calibri" w:hAnsi="Calibri" w:cs="Calibri"/>
          <w:b/>
        </w:rPr>
      </w:pPr>
    </w:p>
    <w:p w14:paraId="481F2B20" w14:textId="3D04C761" w:rsidR="00062075" w:rsidRPr="004F574C" w:rsidRDefault="004F5658" w:rsidP="00062075">
      <w:pPr>
        <w:widowControl/>
        <w:suppressAutoHyphens w:val="0"/>
        <w:autoSpaceDE w:val="0"/>
        <w:autoSpaceDN w:val="0"/>
        <w:adjustRightInd w:val="0"/>
        <w:jc w:val="center"/>
        <w:rPr>
          <w:rFonts w:asciiTheme="minorHAnsi" w:eastAsia="Times New Roman" w:hAnsiTheme="minorHAnsi" w:cstheme="minorHAnsi"/>
          <w:b/>
          <w:kern w:val="0"/>
          <w:lang w:eastAsia="pt-BR" w:bidi="ar-SA"/>
        </w:rPr>
      </w:pPr>
      <w:r w:rsidRPr="008C273B">
        <w:br w:type="page"/>
      </w:r>
      <w:r w:rsidR="00062075">
        <w:rPr>
          <w:rFonts w:asciiTheme="minorHAnsi" w:eastAsia="Times New Roman" w:hAnsiTheme="minorHAnsi" w:cstheme="minorHAnsi"/>
          <w:b/>
          <w:kern w:val="0"/>
          <w:lang w:eastAsia="pt-BR" w:bidi="ar-SA"/>
        </w:rPr>
        <w:lastRenderedPageBreak/>
        <w:t>CHAMADA PÚBLICA</w:t>
      </w:r>
      <w:r w:rsidR="00062075" w:rsidRPr="004F574C">
        <w:rPr>
          <w:rFonts w:asciiTheme="minorHAnsi" w:eastAsia="Times New Roman" w:hAnsiTheme="minorHAnsi" w:cstheme="minorHAnsi"/>
          <w:b/>
          <w:kern w:val="0"/>
          <w:lang w:eastAsia="pt-BR" w:bidi="ar-SA"/>
        </w:rPr>
        <w:t xml:space="preserve"> Nº </w:t>
      </w:r>
      <w:r w:rsidR="00062075">
        <w:rPr>
          <w:rFonts w:asciiTheme="minorHAnsi" w:eastAsia="Times New Roman" w:hAnsiTheme="minorHAnsi" w:cstheme="minorHAnsi"/>
          <w:b/>
          <w:kern w:val="0"/>
          <w:lang w:eastAsia="pt-BR" w:bidi="ar-SA"/>
        </w:rPr>
        <w:t>001</w:t>
      </w:r>
      <w:r w:rsidR="00062075" w:rsidRPr="004F574C">
        <w:rPr>
          <w:rFonts w:asciiTheme="minorHAnsi" w:eastAsia="Times New Roman" w:hAnsiTheme="minorHAnsi" w:cstheme="minorHAnsi"/>
          <w:b/>
          <w:kern w:val="0"/>
          <w:lang w:eastAsia="pt-BR" w:bidi="ar-SA"/>
        </w:rPr>
        <w:t>/</w:t>
      </w:r>
      <w:r w:rsidR="00062075">
        <w:rPr>
          <w:rFonts w:asciiTheme="minorHAnsi" w:eastAsia="Times New Roman" w:hAnsiTheme="minorHAnsi" w:cstheme="minorHAnsi"/>
          <w:b/>
          <w:kern w:val="0"/>
          <w:lang w:eastAsia="pt-BR" w:bidi="ar-SA"/>
        </w:rPr>
        <w:t>2025</w:t>
      </w:r>
    </w:p>
    <w:p w14:paraId="1A88DD9C" w14:textId="6EC63CE5" w:rsidR="004F5658" w:rsidRPr="008C273B" w:rsidRDefault="004F5658" w:rsidP="004F5658">
      <w:pPr>
        <w:pStyle w:val="Nivel01"/>
        <w:numPr>
          <w:ilvl w:val="0"/>
          <w:numId w:val="0"/>
        </w:numPr>
        <w:jc w:val="center"/>
      </w:pPr>
      <w:bookmarkStart w:id="29" w:name="_Toc192161094"/>
      <w:r w:rsidRPr="008C273B">
        <w:t xml:space="preserve">ANEXO </w:t>
      </w:r>
      <w:r w:rsidRPr="008C273B">
        <w:rPr>
          <w:rFonts w:eastAsia="Times New Roman"/>
        </w:rPr>
        <w:t>VI</w:t>
      </w:r>
      <w:r>
        <w:rPr>
          <w:rFonts w:eastAsia="Times New Roman"/>
        </w:rPr>
        <w:t xml:space="preserve"> – </w:t>
      </w:r>
      <w:r w:rsidRPr="008C273B">
        <w:t>MODELO DE DECLARAÇÃO DE PRODUÇÃO PROPRIA</w:t>
      </w:r>
      <w:bookmarkEnd w:id="29"/>
    </w:p>
    <w:p w14:paraId="0FAA6C10" w14:textId="77777777" w:rsidR="004F5658" w:rsidRPr="008C273B" w:rsidRDefault="004F5658" w:rsidP="004F5658">
      <w:pPr>
        <w:jc w:val="center"/>
        <w:rPr>
          <w:rFonts w:ascii="Calibri" w:hAnsi="Calibri" w:cs="Calibri"/>
          <w:b/>
        </w:rPr>
      </w:pPr>
    </w:p>
    <w:p w14:paraId="180052BE" w14:textId="77777777" w:rsidR="004F5658" w:rsidRPr="008C273B" w:rsidRDefault="004F5658" w:rsidP="004F5658">
      <w:pPr>
        <w:jc w:val="both"/>
        <w:rPr>
          <w:rFonts w:ascii="Calibri" w:hAnsi="Calibri" w:cs="Calibri"/>
        </w:rPr>
      </w:pPr>
      <w:r w:rsidRPr="008C273B">
        <w:rPr>
          <w:rFonts w:ascii="Calibri" w:hAnsi="Calibri" w:cs="Calibri"/>
        </w:rPr>
        <w:t>O(A) ________________________________________________ pessoa (nome do Grupo Individual), portador(a) da Cédula de Identidade (estado civil)                  (profissão) RG n.º _______________, emitida por (pela) ________/________/______, em ____/____/____, inscrito(a) no Cadastro de Pessoas Físicas – CPF n.º _____________, residente e domiciliado(a)___________________________, CEP ___________, na cidade de ____________________, nos termos do Estatuto Social, DECLARA, sob pena de lei, que os gêneros alimentícios a serem entregues são oriundos de produção própria, conforme relacionado no projeto de venda.</w:t>
      </w:r>
    </w:p>
    <w:p w14:paraId="5F730DF3" w14:textId="77777777" w:rsidR="004F5658" w:rsidRPr="008C273B" w:rsidRDefault="004F5658" w:rsidP="004F5658">
      <w:pPr>
        <w:jc w:val="both"/>
        <w:rPr>
          <w:rFonts w:ascii="Calibri" w:hAnsi="Calibri" w:cs="Calibri"/>
        </w:rPr>
      </w:pPr>
    </w:p>
    <w:p w14:paraId="5BEB15B1" w14:textId="77777777" w:rsidR="004F5658" w:rsidRPr="008C273B" w:rsidRDefault="004F5658" w:rsidP="004F5658">
      <w:pPr>
        <w:jc w:val="both"/>
        <w:rPr>
          <w:rFonts w:ascii="Calibri" w:hAnsi="Calibri" w:cs="Calibri"/>
        </w:rPr>
      </w:pPr>
    </w:p>
    <w:p w14:paraId="64AC0F26" w14:textId="77777777" w:rsidR="004F5658" w:rsidRPr="008C273B" w:rsidRDefault="004F5658" w:rsidP="004F5658">
      <w:pPr>
        <w:jc w:val="both"/>
        <w:rPr>
          <w:rFonts w:ascii="Calibri" w:hAnsi="Calibri" w:cs="Calibri"/>
        </w:rPr>
      </w:pPr>
    </w:p>
    <w:p w14:paraId="37CE1B91" w14:textId="77777777" w:rsidR="004F5658" w:rsidRPr="008C273B" w:rsidRDefault="004F5658" w:rsidP="004F5658">
      <w:pPr>
        <w:jc w:val="both"/>
        <w:rPr>
          <w:rFonts w:ascii="Calibri" w:hAnsi="Calibri" w:cs="Calibri"/>
        </w:rPr>
      </w:pPr>
    </w:p>
    <w:p w14:paraId="79045FB1" w14:textId="77777777" w:rsidR="004F5658" w:rsidRPr="008C273B" w:rsidRDefault="004F5658" w:rsidP="004F5658">
      <w:pPr>
        <w:jc w:val="both"/>
        <w:rPr>
          <w:rFonts w:ascii="Calibri" w:hAnsi="Calibri" w:cs="Calibri"/>
        </w:rPr>
      </w:pPr>
    </w:p>
    <w:p w14:paraId="37D7F739" w14:textId="4D78BF39" w:rsidR="004F5658" w:rsidRPr="008C273B" w:rsidRDefault="004F5658" w:rsidP="004F5658">
      <w:pPr>
        <w:jc w:val="both"/>
        <w:rPr>
          <w:rFonts w:ascii="Calibri" w:hAnsi="Calibri" w:cs="Calibri"/>
        </w:rPr>
      </w:pPr>
      <w:r w:rsidRPr="008C273B">
        <w:rPr>
          <w:rFonts w:ascii="Calibri" w:hAnsi="Calibri" w:cs="Calibri"/>
        </w:rPr>
        <w:t xml:space="preserve">Guabiruba/SC, ____________de _____________ </w:t>
      </w:r>
      <w:proofErr w:type="spellStart"/>
      <w:r w:rsidRPr="008C273B">
        <w:rPr>
          <w:rFonts w:ascii="Calibri" w:hAnsi="Calibri" w:cs="Calibri"/>
        </w:rPr>
        <w:t>de</w:t>
      </w:r>
      <w:proofErr w:type="spellEnd"/>
      <w:r w:rsidRPr="008C273B">
        <w:rPr>
          <w:rFonts w:ascii="Calibri" w:hAnsi="Calibri" w:cs="Calibri"/>
        </w:rPr>
        <w:t xml:space="preserve"> </w:t>
      </w:r>
      <w:r>
        <w:rPr>
          <w:rFonts w:ascii="Calibri" w:hAnsi="Calibri" w:cs="Calibri"/>
        </w:rPr>
        <w:t>2025</w:t>
      </w:r>
      <w:r w:rsidRPr="008C273B">
        <w:rPr>
          <w:rFonts w:ascii="Calibri" w:hAnsi="Calibri" w:cs="Calibri"/>
        </w:rPr>
        <w:t>.</w:t>
      </w:r>
    </w:p>
    <w:p w14:paraId="73340B2A" w14:textId="77777777" w:rsidR="004F5658" w:rsidRPr="008C273B" w:rsidRDefault="004F5658" w:rsidP="004F5658">
      <w:pPr>
        <w:jc w:val="both"/>
        <w:rPr>
          <w:rFonts w:ascii="Calibri" w:hAnsi="Calibri" w:cs="Calibri"/>
        </w:rPr>
      </w:pPr>
    </w:p>
    <w:p w14:paraId="2E9D32B6" w14:textId="77777777" w:rsidR="004F5658" w:rsidRPr="008C273B" w:rsidRDefault="004F5658" w:rsidP="004F5658">
      <w:pPr>
        <w:jc w:val="both"/>
        <w:rPr>
          <w:rFonts w:ascii="Calibri" w:hAnsi="Calibri" w:cs="Calibri"/>
        </w:rPr>
      </w:pPr>
    </w:p>
    <w:p w14:paraId="5FAF2BAF" w14:textId="77777777" w:rsidR="004F5658" w:rsidRPr="008C273B" w:rsidRDefault="004F5658" w:rsidP="004F5658">
      <w:pPr>
        <w:jc w:val="center"/>
        <w:rPr>
          <w:rFonts w:ascii="Calibri" w:hAnsi="Calibri" w:cs="Calibri"/>
          <w:b/>
        </w:rPr>
      </w:pPr>
    </w:p>
    <w:p w14:paraId="5E2BC1EC" w14:textId="77777777" w:rsidR="004F5658" w:rsidRPr="008C273B" w:rsidRDefault="004F5658" w:rsidP="004F5658">
      <w:pPr>
        <w:jc w:val="center"/>
        <w:rPr>
          <w:rFonts w:ascii="Calibri" w:hAnsi="Calibri" w:cs="Calibri"/>
          <w:b/>
        </w:rPr>
      </w:pPr>
    </w:p>
    <w:p w14:paraId="4FBB6369" w14:textId="77777777" w:rsidR="004F5658" w:rsidRPr="008C273B" w:rsidRDefault="004F5658" w:rsidP="004F5658">
      <w:pPr>
        <w:jc w:val="center"/>
        <w:rPr>
          <w:rFonts w:ascii="Calibri" w:hAnsi="Calibri" w:cs="Calibri"/>
          <w:b/>
        </w:rPr>
      </w:pPr>
    </w:p>
    <w:p w14:paraId="62E18377" w14:textId="77777777" w:rsidR="004F5658" w:rsidRPr="008C273B" w:rsidRDefault="004F5658" w:rsidP="004F5658">
      <w:pPr>
        <w:jc w:val="both"/>
        <w:rPr>
          <w:rFonts w:ascii="Calibri" w:hAnsi="Calibri" w:cs="Calibri"/>
        </w:rPr>
      </w:pPr>
    </w:p>
    <w:p w14:paraId="007D61A6" w14:textId="77777777" w:rsidR="004F5658" w:rsidRPr="008C273B" w:rsidRDefault="004F5658" w:rsidP="004F5658">
      <w:pPr>
        <w:jc w:val="both"/>
        <w:rPr>
          <w:rFonts w:ascii="Calibri" w:hAnsi="Calibri" w:cs="Calibri"/>
        </w:rPr>
      </w:pPr>
    </w:p>
    <w:p w14:paraId="6517C29E" w14:textId="77777777" w:rsidR="004F5658" w:rsidRPr="008C273B" w:rsidRDefault="004F5658" w:rsidP="004F5658">
      <w:pPr>
        <w:jc w:val="both"/>
        <w:rPr>
          <w:rFonts w:ascii="Calibri" w:hAnsi="Calibri" w:cs="Calibri"/>
        </w:rPr>
      </w:pPr>
    </w:p>
    <w:p w14:paraId="5B9212C5" w14:textId="77777777" w:rsidR="004F5658" w:rsidRPr="008C273B" w:rsidRDefault="004F5658" w:rsidP="004F5658">
      <w:pPr>
        <w:jc w:val="center"/>
        <w:rPr>
          <w:rFonts w:ascii="Calibri" w:hAnsi="Calibri" w:cs="Calibri"/>
        </w:rPr>
      </w:pPr>
      <w:r w:rsidRPr="008C273B">
        <w:rPr>
          <w:rFonts w:ascii="Calibri" w:hAnsi="Calibri" w:cs="Calibri"/>
        </w:rPr>
        <w:t>____________________________________________</w:t>
      </w:r>
    </w:p>
    <w:p w14:paraId="0DE7000A" w14:textId="77777777" w:rsidR="004F5658" w:rsidRPr="008C273B" w:rsidRDefault="004F5658" w:rsidP="004F5658">
      <w:pPr>
        <w:jc w:val="center"/>
        <w:rPr>
          <w:rFonts w:ascii="Calibri" w:hAnsi="Calibri" w:cs="Calibri"/>
        </w:rPr>
      </w:pPr>
      <w:r w:rsidRPr="008C273B">
        <w:rPr>
          <w:rFonts w:ascii="Calibri" w:hAnsi="Calibri" w:cs="Calibri"/>
        </w:rPr>
        <w:t>(Assinatura do representante Legal do Grupo Formal ou Informal ou Fornecedor Individual)</w:t>
      </w:r>
    </w:p>
    <w:p w14:paraId="71F92565" w14:textId="77777777" w:rsidR="004F5658" w:rsidRPr="008C273B" w:rsidRDefault="004F5658" w:rsidP="004F5658">
      <w:pPr>
        <w:ind w:hanging="709"/>
        <w:jc w:val="both"/>
        <w:rPr>
          <w:rFonts w:ascii="Calibri" w:eastAsia="Times New Roman" w:hAnsi="Calibri" w:cs="Calibri"/>
          <w:bCs/>
          <w:lang w:eastAsia="pt-BR"/>
        </w:rPr>
      </w:pPr>
    </w:p>
    <w:p w14:paraId="7E1C8282" w14:textId="77777777" w:rsidR="004F5658" w:rsidRPr="008C273B" w:rsidRDefault="004F5658" w:rsidP="004F5658">
      <w:pPr>
        <w:jc w:val="both"/>
        <w:rPr>
          <w:rFonts w:ascii="Calibri" w:hAnsi="Calibri" w:cs="Calibri"/>
          <w:b/>
        </w:rPr>
      </w:pPr>
    </w:p>
    <w:p w14:paraId="26C7A7F2" w14:textId="77777777" w:rsidR="004F5658" w:rsidRPr="008C273B" w:rsidRDefault="004F5658" w:rsidP="004F5658">
      <w:pPr>
        <w:jc w:val="center"/>
        <w:rPr>
          <w:rFonts w:ascii="Calibri" w:hAnsi="Calibri" w:cs="Calibri"/>
          <w:b/>
        </w:rPr>
      </w:pPr>
    </w:p>
    <w:p w14:paraId="5482A5FC" w14:textId="77777777" w:rsidR="004F5658" w:rsidRPr="008C273B" w:rsidRDefault="004F5658" w:rsidP="004F5658">
      <w:pPr>
        <w:jc w:val="center"/>
        <w:rPr>
          <w:rFonts w:ascii="Calibri" w:hAnsi="Calibri" w:cs="Calibri"/>
          <w:b/>
        </w:rPr>
      </w:pPr>
    </w:p>
    <w:p w14:paraId="3326A1CB" w14:textId="77777777" w:rsidR="004F5658" w:rsidRPr="008C273B" w:rsidRDefault="004F5658" w:rsidP="004F5658">
      <w:pPr>
        <w:jc w:val="center"/>
        <w:rPr>
          <w:rFonts w:ascii="Calibri" w:hAnsi="Calibri" w:cs="Calibri"/>
          <w:b/>
        </w:rPr>
      </w:pPr>
    </w:p>
    <w:p w14:paraId="6C19BC24" w14:textId="77777777" w:rsidR="004F5658" w:rsidRPr="008C273B" w:rsidRDefault="004F5658" w:rsidP="004F5658">
      <w:pPr>
        <w:jc w:val="center"/>
        <w:rPr>
          <w:rFonts w:ascii="Calibri" w:hAnsi="Calibri" w:cs="Calibri"/>
          <w:b/>
        </w:rPr>
      </w:pPr>
    </w:p>
    <w:p w14:paraId="3253914A" w14:textId="77777777" w:rsidR="004F5658" w:rsidRPr="008C273B" w:rsidRDefault="004F5658" w:rsidP="004F5658">
      <w:pPr>
        <w:jc w:val="center"/>
        <w:rPr>
          <w:rFonts w:ascii="Calibri" w:hAnsi="Calibri" w:cs="Calibri"/>
          <w:b/>
        </w:rPr>
      </w:pPr>
    </w:p>
    <w:p w14:paraId="4AF9800D" w14:textId="77777777" w:rsidR="004F5658" w:rsidRPr="008C273B" w:rsidRDefault="004F5658" w:rsidP="004F5658">
      <w:pPr>
        <w:jc w:val="center"/>
        <w:rPr>
          <w:rFonts w:ascii="Calibri" w:hAnsi="Calibri" w:cs="Calibri"/>
          <w:b/>
        </w:rPr>
      </w:pPr>
    </w:p>
    <w:p w14:paraId="60B24717" w14:textId="77777777" w:rsidR="004F5658" w:rsidRPr="008C273B" w:rsidRDefault="004F5658" w:rsidP="004F5658">
      <w:pPr>
        <w:jc w:val="center"/>
        <w:rPr>
          <w:rFonts w:ascii="Calibri" w:hAnsi="Calibri" w:cs="Calibri"/>
          <w:b/>
        </w:rPr>
      </w:pPr>
    </w:p>
    <w:p w14:paraId="325E2B6D" w14:textId="77777777" w:rsidR="004F5658" w:rsidRPr="008C273B" w:rsidRDefault="004F5658" w:rsidP="004F5658">
      <w:pPr>
        <w:jc w:val="center"/>
        <w:rPr>
          <w:rFonts w:ascii="Calibri" w:hAnsi="Calibri" w:cs="Calibri"/>
          <w:b/>
        </w:rPr>
      </w:pPr>
    </w:p>
    <w:p w14:paraId="61B4C7EB" w14:textId="77777777" w:rsidR="004F5658" w:rsidRPr="008C273B" w:rsidRDefault="004F5658" w:rsidP="004F5658">
      <w:pPr>
        <w:jc w:val="center"/>
        <w:rPr>
          <w:rFonts w:ascii="Calibri" w:hAnsi="Calibri" w:cs="Calibri"/>
          <w:b/>
        </w:rPr>
      </w:pPr>
    </w:p>
    <w:p w14:paraId="6F665B9C" w14:textId="77777777" w:rsidR="004F5658" w:rsidRPr="008C273B" w:rsidRDefault="004F5658" w:rsidP="004F5658">
      <w:pPr>
        <w:jc w:val="center"/>
        <w:rPr>
          <w:rFonts w:ascii="Calibri" w:hAnsi="Calibri" w:cs="Calibri"/>
          <w:b/>
        </w:rPr>
      </w:pPr>
    </w:p>
    <w:p w14:paraId="44D55653" w14:textId="77777777" w:rsidR="004F5658" w:rsidRPr="008C273B" w:rsidRDefault="004F5658" w:rsidP="004F5658">
      <w:pPr>
        <w:jc w:val="center"/>
        <w:rPr>
          <w:rFonts w:ascii="Calibri" w:hAnsi="Calibri" w:cs="Calibri"/>
          <w:b/>
        </w:rPr>
      </w:pPr>
    </w:p>
    <w:p w14:paraId="475D824C" w14:textId="77777777" w:rsidR="004F5658" w:rsidRPr="008C273B" w:rsidRDefault="004F5658" w:rsidP="004F5658">
      <w:pPr>
        <w:jc w:val="center"/>
        <w:rPr>
          <w:rFonts w:ascii="Calibri" w:hAnsi="Calibri" w:cs="Calibri"/>
          <w:b/>
        </w:rPr>
      </w:pPr>
    </w:p>
    <w:p w14:paraId="695C76C6" w14:textId="77777777" w:rsidR="004F5658" w:rsidRPr="008C273B" w:rsidRDefault="004F5658" w:rsidP="004F5658">
      <w:pPr>
        <w:jc w:val="center"/>
        <w:rPr>
          <w:rFonts w:ascii="Calibri" w:hAnsi="Calibri" w:cs="Calibri"/>
          <w:b/>
        </w:rPr>
      </w:pPr>
    </w:p>
    <w:p w14:paraId="1B45699E" w14:textId="77777777" w:rsidR="004F5658" w:rsidRPr="008C273B" w:rsidRDefault="004F5658" w:rsidP="004F5658">
      <w:pPr>
        <w:jc w:val="center"/>
        <w:rPr>
          <w:rFonts w:ascii="Calibri" w:hAnsi="Calibri" w:cs="Calibri"/>
          <w:b/>
        </w:rPr>
      </w:pPr>
    </w:p>
    <w:p w14:paraId="50F18426" w14:textId="77777777" w:rsidR="004F5658" w:rsidRPr="008C273B" w:rsidRDefault="004F5658" w:rsidP="004F5658">
      <w:pPr>
        <w:jc w:val="center"/>
        <w:rPr>
          <w:rFonts w:ascii="Calibri" w:hAnsi="Calibri" w:cs="Calibri"/>
          <w:b/>
        </w:rPr>
      </w:pPr>
    </w:p>
    <w:p w14:paraId="4757D90C" w14:textId="31A57562" w:rsidR="00062075" w:rsidRPr="004F574C" w:rsidRDefault="004F5658" w:rsidP="00062075">
      <w:pPr>
        <w:widowControl/>
        <w:suppressAutoHyphens w:val="0"/>
        <w:autoSpaceDE w:val="0"/>
        <w:autoSpaceDN w:val="0"/>
        <w:adjustRightInd w:val="0"/>
        <w:jc w:val="center"/>
        <w:rPr>
          <w:rFonts w:asciiTheme="minorHAnsi" w:eastAsia="Times New Roman" w:hAnsiTheme="minorHAnsi" w:cstheme="minorHAnsi"/>
          <w:b/>
          <w:kern w:val="0"/>
          <w:lang w:eastAsia="pt-BR" w:bidi="ar-SA"/>
        </w:rPr>
      </w:pPr>
      <w:r w:rsidRPr="008C273B">
        <w:br w:type="page"/>
      </w:r>
      <w:r w:rsidR="00062075">
        <w:rPr>
          <w:rFonts w:asciiTheme="minorHAnsi" w:eastAsia="Times New Roman" w:hAnsiTheme="minorHAnsi" w:cstheme="minorHAnsi"/>
          <w:b/>
          <w:kern w:val="0"/>
          <w:lang w:eastAsia="pt-BR" w:bidi="ar-SA"/>
        </w:rPr>
        <w:lastRenderedPageBreak/>
        <w:t>CHAMADA PÚBLICA</w:t>
      </w:r>
      <w:r w:rsidR="00062075" w:rsidRPr="004F574C">
        <w:rPr>
          <w:rFonts w:asciiTheme="minorHAnsi" w:eastAsia="Times New Roman" w:hAnsiTheme="minorHAnsi" w:cstheme="minorHAnsi"/>
          <w:b/>
          <w:kern w:val="0"/>
          <w:lang w:eastAsia="pt-BR" w:bidi="ar-SA"/>
        </w:rPr>
        <w:t xml:space="preserve"> Nº </w:t>
      </w:r>
      <w:r w:rsidR="00062075">
        <w:rPr>
          <w:rFonts w:asciiTheme="minorHAnsi" w:eastAsia="Times New Roman" w:hAnsiTheme="minorHAnsi" w:cstheme="minorHAnsi"/>
          <w:b/>
          <w:kern w:val="0"/>
          <w:lang w:eastAsia="pt-BR" w:bidi="ar-SA"/>
        </w:rPr>
        <w:t>001</w:t>
      </w:r>
      <w:r w:rsidR="00062075" w:rsidRPr="004F574C">
        <w:rPr>
          <w:rFonts w:asciiTheme="minorHAnsi" w:eastAsia="Times New Roman" w:hAnsiTheme="minorHAnsi" w:cstheme="minorHAnsi"/>
          <w:b/>
          <w:kern w:val="0"/>
          <w:lang w:eastAsia="pt-BR" w:bidi="ar-SA"/>
        </w:rPr>
        <w:t>/</w:t>
      </w:r>
      <w:r w:rsidR="00062075">
        <w:rPr>
          <w:rFonts w:asciiTheme="minorHAnsi" w:eastAsia="Times New Roman" w:hAnsiTheme="minorHAnsi" w:cstheme="minorHAnsi"/>
          <w:b/>
          <w:kern w:val="0"/>
          <w:lang w:eastAsia="pt-BR" w:bidi="ar-SA"/>
        </w:rPr>
        <w:t>2025</w:t>
      </w:r>
    </w:p>
    <w:p w14:paraId="0D198644" w14:textId="102E81DF" w:rsidR="004F5658" w:rsidRPr="008C273B" w:rsidRDefault="004F5658" w:rsidP="004F5658">
      <w:pPr>
        <w:pStyle w:val="Nivel01"/>
        <w:numPr>
          <w:ilvl w:val="0"/>
          <w:numId w:val="0"/>
        </w:numPr>
        <w:jc w:val="center"/>
      </w:pPr>
      <w:bookmarkStart w:id="30" w:name="_Toc192161095"/>
      <w:r w:rsidRPr="008C273B">
        <w:t>ANEXO VII</w:t>
      </w:r>
      <w:r>
        <w:t xml:space="preserve"> – </w:t>
      </w:r>
      <w:r w:rsidRPr="008C273B">
        <w:t>TERMO DE RECEBIMENTO</w:t>
      </w:r>
      <w:bookmarkEnd w:id="30"/>
    </w:p>
    <w:p w14:paraId="2740A450" w14:textId="77777777" w:rsidR="004F5658" w:rsidRPr="008C273B" w:rsidRDefault="004F5658" w:rsidP="004F5658">
      <w:pPr>
        <w:suppressAutoHyphens w:val="0"/>
        <w:autoSpaceDE w:val="0"/>
        <w:autoSpaceDN w:val="0"/>
        <w:adjustRightInd w:val="0"/>
        <w:jc w:val="center"/>
        <w:rPr>
          <w:rFonts w:ascii="Calibri" w:eastAsia="Times New Roman" w:hAnsi="Calibri" w:cs="Calibri"/>
          <w:b/>
          <w:bCs/>
          <w:lang w:eastAsia="pt-BR"/>
        </w:rPr>
      </w:pPr>
    </w:p>
    <w:p w14:paraId="75EC6115" w14:textId="77777777" w:rsidR="004F5658" w:rsidRPr="008C273B" w:rsidRDefault="004F5658" w:rsidP="004F5658">
      <w:pPr>
        <w:suppressAutoHyphens w:val="0"/>
        <w:autoSpaceDE w:val="0"/>
        <w:autoSpaceDN w:val="0"/>
        <w:adjustRightInd w:val="0"/>
        <w:ind w:firstLine="1134"/>
        <w:jc w:val="both"/>
        <w:rPr>
          <w:rFonts w:ascii="Calibri" w:eastAsia="Times New Roman" w:hAnsi="Calibri" w:cs="Calibri"/>
          <w:lang w:eastAsia="pt-BR"/>
        </w:rPr>
      </w:pPr>
      <w:r w:rsidRPr="008C273B">
        <w:rPr>
          <w:rFonts w:ascii="Calibri" w:eastAsia="Times New Roman" w:hAnsi="Calibri" w:cs="Calibri"/>
          <w:lang w:eastAsia="pt-BR"/>
        </w:rPr>
        <w:t xml:space="preserve">Atesto que a </w:t>
      </w:r>
      <w:r w:rsidRPr="008C273B">
        <w:rPr>
          <w:rFonts w:ascii="Calibri" w:eastAsia="Times New Roman" w:hAnsi="Calibri" w:cs="Calibri"/>
          <w:b/>
          <w:lang w:eastAsia="pt-BR"/>
        </w:rPr>
        <w:t>PREFEITURA MUNICIPAL DE GUABIRUBA</w:t>
      </w:r>
      <w:r w:rsidRPr="008C273B">
        <w:rPr>
          <w:rFonts w:ascii="Calibri" w:eastAsia="Times New Roman" w:hAnsi="Calibri" w:cs="Calibri"/>
          <w:lang w:eastAsia="pt-BR"/>
        </w:rPr>
        <w:t xml:space="preserve">, </w:t>
      </w:r>
      <w:r w:rsidRPr="008C273B">
        <w:rPr>
          <w:rFonts w:ascii="Calibri" w:hAnsi="Calibri" w:cs="Calibri"/>
        </w:rPr>
        <w:t>devidamente inscrita no CNPJ sob nº 83.102.368/0001-98, com sede à Rua Brusque nº 344, centro, no município de Guabiruba, Estado de Santa Catarina, neste ato, representada por</w:t>
      </w:r>
      <w:r w:rsidRPr="008C273B">
        <w:rPr>
          <w:rFonts w:ascii="Calibri" w:eastAsia="Times New Roman" w:hAnsi="Calibri" w:cs="Calibri"/>
          <w:lang w:eastAsia="pt-BR"/>
        </w:rPr>
        <w:t xml:space="preserve"> _______________________, portador (a) do CPF nº.  _____________________ </w:t>
      </w:r>
      <w:r w:rsidRPr="008C273B">
        <w:rPr>
          <w:rFonts w:ascii="Calibri" w:hAnsi="Calibri" w:cs="Calibri"/>
        </w:rPr>
        <w:t>recebeu em ______/_____/____ ou durante o período de ____/_____/____ a _____/_____/_____ do(s) nome(s) do(s) fornecedor(ES) ____________________________________________________________________________________________________ os produtos abaixo relacionados</w:t>
      </w:r>
      <w:r w:rsidRPr="008C273B">
        <w:rPr>
          <w:rFonts w:ascii="Calibri" w:eastAsia="Times New Roman" w:hAnsi="Calibri" w:cs="Calibri"/>
          <w:lang w:eastAsia="pt-BR"/>
        </w:rPr>
        <w:t>:</w:t>
      </w:r>
    </w:p>
    <w:p w14:paraId="08556289" w14:textId="77777777" w:rsidR="004F5658" w:rsidRPr="008C273B" w:rsidRDefault="004F5658" w:rsidP="004F5658">
      <w:pPr>
        <w:suppressAutoHyphens w:val="0"/>
        <w:autoSpaceDE w:val="0"/>
        <w:autoSpaceDN w:val="0"/>
        <w:adjustRightInd w:val="0"/>
        <w:jc w:val="both"/>
        <w:rPr>
          <w:rFonts w:ascii="Calibri" w:eastAsia="Times New Roman" w:hAnsi="Calibri" w:cs="Calibri"/>
          <w:lang w:eastAsia="pt-BR"/>
        </w:rPr>
      </w:pPr>
    </w:p>
    <w:tbl>
      <w:tblPr>
        <w:tblW w:w="5000" w:type="pct"/>
        <w:tblCellMar>
          <w:left w:w="70" w:type="dxa"/>
          <w:right w:w="70" w:type="dxa"/>
        </w:tblCellMar>
        <w:tblLook w:val="0000" w:firstRow="0" w:lastRow="0" w:firstColumn="0" w:lastColumn="0" w:noHBand="0" w:noVBand="0"/>
      </w:tblPr>
      <w:tblGrid>
        <w:gridCol w:w="734"/>
        <w:gridCol w:w="988"/>
        <w:gridCol w:w="1063"/>
        <w:gridCol w:w="4389"/>
        <w:gridCol w:w="1579"/>
        <w:gridCol w:w="1583"/>
      </w:tblGrid>
      <w:tr w:rsidR="004F5658" w:rsidRPr="008C273B" w14:paraId="38C9F049" w14:textId="77777777" w:rsidTr="00A151B8">
        <w:trPr>
          <w:trHeight w:val="420"/>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4EB1D7A4" w14:textId="77777777" w:rsidR="004F5658" w:rsidRPr="008C273B" w:rsidRDefault="004F5658" w:rsidP="00A151B8">
            <w:pPr>
              <w:suppressAutoHyphens w:val="0"/>
              <w:jc w:val="center"/>
              <w:rPr>
                <w:rFonts w:ascii="Calibri" w:eastAsia="Times New Roman" w:hAnsi="Calibri" w:cs="Calibri"/>
                <w:b/>
                <w:bCs/>
                <w:lang w:eastAsia="pt-BR"/>
              </w:rPr>
            </w:pPr>
            <w:r w:rsidRPr="008C273B">
              <w:rPr>
                <w:rFonts w:ascii="Calibri" w:eastAsia="Times New Roman" w:hAnsi="Calibri" w:cs="Calibri"/>
                <w:b/>
                <w:bCs/>
                <w:lang w:eastAsia="pt-BR"/>
              </w:rPr>
              <w:t>ITEM</w:t>
            </w:r>
          </w:p>
        </w:tc>
        <w:tc>
          <w:tcPr>
            <w:tcW w:w="478" w:type="pct"/>
            <w:tcBorders>
              <w:top w:val="single" w:sz="4" w:space="0" w:color="auto"/>
              <w:left w:val="nil"/>
              <w:bottom w:val="single" w:sz="4" w:space="0" w:color="auto"/>
              <w:right w:val="single" w:sz="4" w:space="0" w:color="auto"/>
            </w:tcBorders>
            <w:shd w:val="clear" w:color="auto" w:fill="auto"/>
            <w:vAlign w:val="center"/>
          </w:tcPr>
          <w:p w14:paraId="17AA9F6C" w14:textId="77777777" w:rsidR="004F5658" w:rsidRPr="008C273B" w:rsidRDefault="004F5658" w:rsidP="00A151B8">
            <w:pPr>
              <w:suppressAutoHyphens w:val="0"/>
              <w:jc w:val="center"/>
              <w:rPr>
                <w:rFonts w:ascii="Calibri" w:eastAsia="Times New Roman" w:hAnsi="Calibri" w:cs="Calibri"/>
                <w:b/>
                <w:bCs/>
                <w:lang w:eastAsia="pt-BR"/>
              </w:rPr>
            </w:pPr>
            <w:r w:rsidRPr="008C273B">
              <w:rPr>
                <w:rFonts w:ascii="Calibri" w:eastAsia="Times New Roman" w:hAnsi="Calibri" w:cs="Calibri"/>
                <w:b/>
                <w:bCs/>
                <w:lang w:eastAsia="pt-BR"/>
              </w:rPr>
              <w:t>QTDE</w:t>
            </w:r>
          </w:p>
        </w:tc>
        <w:tc>
          <w:tcPr>
            <w:tcW w:w="514" w:type="pct"/>
            <w:tcBorders>
              <w:top w:val="single" w:sz="4" w:space="0" w:color="auto"/>
              <w:left w:val="nil"/>
              <w:bottom w:val="single" w:sz="4" w:space="0" w:color="auto"/>
              <w:right w:val="single" w:sz="4" w:space="0" w:color="auto"/>
            </w:tcBorders>
            <w:shd w:val="clear" w:color="auto" w:fill="auto"/>
            <w:vAlign w:val="center"/>
          </w:tcPr>
          <w:p w14:paraId="07B2BAD8" w14:textId="77777777" w:rsidR="004F5658" w:rsidRPr="008C273B" w:rsidRDefault="004F5658" w:rsidP="00A151B8">
            <w:pPr>
              <w:suppressAutoHyphens w:val="0"/>
              <w:jc w:val="center"/>
              <w:rPr>
                <w:rFonts w:ascii="Calibri" w:eastAsia="Times New Roman" w:hAnsi="Calibri" w:cs="Calibri"/>
                <w:b/>
                <w:bCs/>
                <w:lang w:eastAsia="pt-BR"/>
              </w:rPr>
            </w:pPr>
            <w:r w:rsidRPr="008C273B">
              <w:rPr>
                <w:rFonts w:ascii="Calibri" w:eastAsia="Times New Roman" w:hAnsi="Calibri" w:cs="Calibri"/>
                <w:b/>
                <w:bCs/>
                <w:lang w:eastAsia="pt-BR"/>
              </w:rPr>
              <w:t>UND</w:t>
            </w:r>
          </w:p>
        </w:tc>
        <w:tc>
          <w:tcPr>
            <w:tcW w:w="2123" w:type="pct"/>
            <w:tcBorders>
              <w:top w:val="single" w:sz="4" w:space="0" w:color="auto"/>
              <w:left w:val="nil"/>
              <w:bottom w:val="single" w:sz="4" w:space="0" w:color="auto"/>
              <w:right w:val="single" w:sz="4" w:space="0" w:color="auto"/>
            </w:tcBorders>
            <w:shd w:val="clear" w:color="auto" w:fill="auto"/>
            <w:vAlign w:val="center"/>
          </w:tcPr>
          <w:p w14:paraId="6EB6A451" w14:textId="77777777" w:rsidR="004F5658" w:rsidRPr="008C273B" w:rsidRDefault="004F5658" w:rsidP="00A151B8">
            <w:pPr>
              <w:suppressAutoHyphens w:val="0"/>
              <w:jc w:val="center"/>
              <w:rPr>
                <w:rFonts w:ascii="Calibri" w:eastAsia="Times New Roman" w:hAnsi="Calibri" w:cs="Calibri"/>
                <w:b/>
                <w:bCs/>
                <w:lang w:eastAsia="pt-BR"/>
              </w:rPr>
            </w:pPr>
            <w:r w:rsidRPr="008C273B">
              <w:rPr>
                <w:rFonts w:ascii="Calibri" w:eastAsia="Times New Roman" w:hAnsi="Calibri" w:cs="Calibri"/>
                <w:b/>
                <w:bCs/>
                <w:lang w:eastAsia="pt-BR"/>
              </w:rPr>
              <w:t>DESCRIÇÃO</w:t>
            </w:r>
          </w:p>
        </w:tc>
        <w:tc>
          <w:tcPr>
            <w:tcW w:w="764" w:type="pct"/>
            <w:tcBorders>
              <w:top w:val="single" w:sz="4" w:space="0" w:color="auto"/>
              <w:left w:val="nil"/>
              <w:bottom w:val="single" w:sz="4" w:space="0" w:color="auto"/>
              <w:right w:val="single" w:sz="4" w:space="0" w:color="auto"/>
            </w:tcBorders>
            <w:shd w:val="clear" w:color="auto" w:fill="auto"/>
            <w:vAlign w:val="center"/>
          </w:tcPr>
          <w:p w14:paraId="6FCAABF0" w14:textId="77777777" w:rsidR="004F5658" w:rsidRPr="008C273B" w:rsidRDefault="004F5658" w:rsidP="00A151B8">
            <w:pPr>
              <w:suppressAutoHyphens w:val="0"/>
              <w:jc w:val="center"/>
              <w:rPr>
                <w:rFonts w:ascii="Calibri" w:eastAsia="Times New Roman" w:hAnsi="Calibri" w:cs="Calibri"/>
                <w:b/>
                <w:bCs/>
                <w:lang w:eastAsia="pt-BR"/>
              </w:rPr>
            </w:pPr>
            <w:r w:rsidRPr="008C273B">
              <w:rPr>
                <w:rFonts w:ascii="Calibri" w:eastAsia="Times New Roman" w:hAnsi="Calibri" w:cs="Calibri"/>
                <w:b/>
                <w:bCs/>
                <w:lang w:eastAsia="pt-BR"/>
              </w:rPr>
              <w:t>VALOR UNITÁRIO</w:t>
            </w:r>
          </w:p>
        </w:tc>
        <w:tc>
          <w:tcPr>
            <w:tcW w:w="766" w:type="pct"/>
            <w:tcBorders>
              <w:top w:val="single" w:sz="4" w:space="0" w:color="auto"/>
              <w:left w:val="nil"/>
              <w:bottom w:val="single" w:sz="4" w:space="0" w:color="auto"/>
              <w:right w:val="single" w:sz="4" w:space="0" w:color="auto"/>
            </w:tcBorders>
            <w:shd w:val="clear" w:color="auto" w:fill="auto"/>
            <w:vAlign w:val="center"/>
          </w:tcPr>
          <w:p w14:paraId="4D330169" w14:textId="77777777" w:rsidR="004F5658" w:rsidRPr="008C273B" w:rsidRDefault="004F5658" w:rsidP="00A151B8">
            <w:pPr>
              <w:suppressAutoHyphens w:val="0"/>
              <w:jc w:val="center"/>
              <w:rPr>
                <w:rFonts w:ascii="Calibri" w:eastAsia="Times New Roman" w:hAnsi="Calibri" w:cs="Calibri"/>
                <w:b/>
                <w:bCs/>
                <w:lang w:eastAsia="pt-BR"/>
              </w:rPr>
            </w:pPr>
            <w:r w:rsidRPr="008C273B">
              <w:rPr>
                <w:rFonts w:ascii="Calibri" w:eastAsia="Times New Roman" w:hAnsi="Calibri" w:cs="Calibri"/>
                <w:b/>
                <w:bCs/>
                <w:lang w:eastAsia="pt-BR"/>
              </w:rPr>
              <w:t>VALOR TOTAL</w:t>
            </w:r>
          </w:p>
        </w:tc>
      </w:tr>
      <w:tr w:rsidR="004F5658" w:rsidRPr="008C273B" w14:paraId="20488ED9" w14:textId="77777777" w:rsidTr="00A151B8">
        <w:trPr>
          <w:trHeight w:val="51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61403E0" w14:textId="77777777" w:rsidR="004F5658" w:rsidRPr="008C273B" w:rsidRDefault="004F5658" w:rsidP="00A151B8">
            <w:pPr>
              <w:suppressAutoHyphens w:val="0"/>
              <w:jc w:val="both"/>
              <w:rPr>
                <w:rFonts w:ascii="Calibri" w:eastAsia="Times New Roman" w:hAnsi="Calibri" w:cs="Calibri"/>
                <w:b/>
                <w:bCs/>
                <w:lang w:eastAsia="pt-BR"/>
              </w:rPr>
            </w:pPr>
          </w:p>
        </w:tc>
        <w:tc>
          <w:tcPr>
            <w:tcW w:w="478" w:type="pct"/>
            <w:tcBorders>
              <w:top w:val="nil"/>
              <w:left w:val="nil"/>
              <w:bottom w:val="single" w:sz="8" w:space="0" w:color="auto"/>
              <w:right w:val="single" w:sz="8" w:space="0" w:color="auto"/>
            </w:tcBorders>
            <w:shd w:val="clear" w:color="auto" w:fill="auto"/>
            <w:vAlign w:val="center"/>
          </w:tcPr>
          <w:p w14:paraId="38E57CAC" w14:textId="77777777" w:rsidR="004F5658" w:rsidRPr="008C273B" w:rsidRDefault="004F5658" w:rsidP="00A151B8">
            <w:pPr>
              <w:suppressAutoHyphens w:val="0"/>
              <w:jc w:val="both"/>
              <w:rPr>
                <w:rFonts w:ascii="Calibri" w:eastAsia="Times New Roman" w:hAnsi="Calibri" w:cs="Calibri"/>
                <w:b/>
                <w:bCs/>
                <w:lang w:eastAsia="pt-BR"/>
              </w:rPr>
            </w:pPr>
          </w:p>
        </w:tc>
        <w:tc>
          <w:tcPr>
            <w:tcW w:w="514" w:type="pct"/>
            <w:tcBorders>
              <w:top w:val="nil"/>
              <w:left w:val="single" w:sz="4" w:space="0" w:color="auto"/>
              <w:bottom w:val="single" w:sz="4" w:space="0" w:color="auto"/>
              <w:right w:val="single" w:sz="4" w:space="0" w:color="auto"/>
            </w:tcBorders>
            <w:shd w:val="clear" w:color="auto" w:fill="auto"/>
            <w:vAlign w:val="center"/>
          </w:tcPr>
          <w:p w14:paraId="56EC9339" w14:textId="77777777" w:rsidR="004F5658" w:rsidRPr="008C273B" w:rsidRDefault="004F5658" w:rsidP="00A151B8">
            <w:pPr>
              <w:suppressAutoHyphens w:val="0"/>
              <w:jc w:val="both"/>
              <w:rPr>
                <w:rFonts w:ascii="Calibri" w:eastAsia="Times New Roman" w:hAnsi="Calibri" w:cs="Calibri"/>
                <w:lang w:eastAsia="pt-BR"/>
              </w:rPr>
            </w:pPr>
          </w:p>
        </w:tc>
        <w:tc>
          <w:tcPr>
            <w:tcW w:w="2123" w:type="pct"/>
            <w:tcBorders>
              <w:top w:val="nil"/>
              <w:left w:val="nil"/>
              <w:bottom w:val="single" w:sz="4" w:space="0" w:color="auto"/>
              <w:right w:val="single" w:sz="4" w:space="0" w:color="auto"/>
            </w:tcBorders>
            <w:shd w:val="clear" w:color="auto" w:fill="auto"/>
            <w:vAlign w:val="center"/>
          </w:tcPr>
          <w:p w14:paraId="4CD8C926" w14:textId="77777777" w:rsidR="004F5658" w:rsidRPr="008C273B" w:rsidRDefault="004F5658" w:rsidP="00A151B8">
            <w:pPr>
              <w:suppressAutoHyphens w:val="0"/>
              <w:jc w:val="both"/>
              <w:rPr>
                <w:rFonts w:ascii="Calibri" w:eastAsia="Times New Roman" w:hAnsi="Calibri" w:cs="Calibri"/>
                <w:lang w:eastAsia="pt-BR"/>
              </w:rPr>
            </w:pPr>
          </w:p>
        </w:tc>
        <w:tc>
          <w:tcPr>
            <w:tcW w:w="764" w:type="pct"/>
            <w:tcBorders>
              <w:top w:val="nil"/>
              <w:left w:val="nil"/>
              <w:bottom w:val="single" w:sz="4" w:space="0" w:color="auto"/>
              <w:right w:val="single" w:sz="4" w:space="0" w:color="auto"/>
            </w:tcBorders>
            <w:shd w:val="clear" w:color="auto" w:fill="auto"/>
            <w:vAlign w:val="center"/>
          </w:tcPr>
          <w:p w14:paraId="33A98FAC" w14:textId="77777777" w:rsidR="004F5658" w:rsidRPr="008C273B" w:rsidRDefault="004F5658" w:rsidP="00A151B8">
            <w:pPr>
              <w:suppressAutoHyphens w:val="0"/>
              <w:jc w:val="both"/>
              <w:rPr>
                <w:rFonts w:ascii="Calibri" w:eastAsia="Times New Roman" w:hAnsi="Calibri" w:cs="Calibri"/>
                <w:b/>
                <w:bCs/>
                <w:lang w:eastAsia="pt-BR"/>
              </w:rPr>
            </w:pPr>
          </w:p>
        </w:tc>
        <w:tc>
          <w:tcPr>
            <w:tcW w:w="766" w:type="pct"/>
            <w:tcBorders>
              <w:top w:val="nil"/>
              <w:left w:val="nil"/>
              <w:bottom w:val="single" w:sz="4" w:space="0" w:color="auto"/>
              <w:right w:val="single" w:sz="4" w:space="0" w:color="auto"/>
            </w:tcBorders>
            <w:shd w:val="clear" w:color="auto" w:fill="auto"/>
            <w:vAlign w:val="center"/>
          </w:tcPr>
          <w:p w14:paraId="0AF97D4C" w14:textId="77777777" w:rsidR="004F5658" w:rsidRPr="008C273B" w:rsidRDefault="004F5658" w:rsidP="00A151B8">
            <w:pPr>
              <w:suppressAutoHyphens w:val="0"/>
              <w:jc w:val="both"/>
              <w:rPr>
                <w:rFonts w:ascii="Calibri" w:eastAsia="Times New Roman" w:hAnsi="Calibri" w:cs="Calibri"/>
                <w:b/>
                <w:bCs/>
                <w:lang w:eastAsia="pt-BR"/>
              </w:rPr>
            </w:pPr>
          </w:p>
        </w:tc>
      </w:tr>
      <w:tr w:rsidR="004F5658" w:rsidRPr="008C273B" w14:paraId="33798B10" w14:textId="77777777" w:rsidTr="00A151B8">
        <w:trPr>
          <w:trHeight w:val="51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A9CE430" w14:textId="77777777" w:rsidR="004F5658" w:rsidRPr="008C273B" w:rsidRDefault="004F5658" w:rsidP="00A151B8">
            <w:pPr>
              <w:suppressAutoHyphens w:val="0"/>
              <w:jc w:val="both"/>
              <w:rPr>
                <w:rFonts w:ascii="Calibri" w:eastAsia="Times New Roman" w:hAnsi="Calibri" w:cs="Calibri"/>
                <w:b/>
                <w:bCs/>
                <w:lang w:eastAsia="pt-BR"/>
              </w:rPr>
            </w:pPr>
          </w:p>
        </w:tc>
        <w:tc>
          <w:tcPr>
            <w:tcW w:w="478" w:type="pct"/>
            <w:tcBorders>
              <w:top w:val="nil"/>
              <w:left w:val="nil"/>
              <w:bottom w:val="single" w:sz="4" w:space="0" w:color="auto"/>
              <w:right w:val="single" w:sz="8" w:space="0" w:color="auto"/>
            </w:tcBorders>
            <w:shd w:val="clear" w:color="auto" w:fill="auto"/>
            <w:vAlign w:val="center"/>
          </w:tcPr>
          <w:p w14:paraId="0FEAD89C" w14:textId="77777777" w:rsidR="004F5658" w:rsidRPr="008C273B" w:rsidRDefault="004F5658" w:rsidP="00A151B8">
            <w:pPr>
              <w:suppressAutoHyphens w:val="0"/>
              <w:jc w:val="both"/>
              <w:rPr>
                <w:rFonts w:ascii="Calibri" w:eastAsia="Times New Roman" w:hAnsi="Calibri" w:cs="Calibri"/>
                <w:b/>
                <w:bCs/>
                <w:lang w:eastAsia="pt-BR"/>
              </w:rPr>
            </w:pPr>
          </w:p>
        </w:tc>
        <w:tc>
          <w:tcPr>
            <w:tcW w:w="514" w:type="pct"/>
            <w:tcBorders>
              <w:top w:val="nil"/>
              <w:left w:val="single" w:sz="4" w:space="0" w:color="auto"/>
              <w:bottom w:val="single" w:sz="4" w:space="0" w:color="auto"/>
              <w:right w:val="single" w:sz="4" w:space="0" w:color="auto"/>
            </w:tcBorders>
            <w:shd w:val="clear" w:color="auto" w:fill="auto"/>
            <w:vAlign w:val="center"/>
          </w:tcPr>
          <w:p w14:paraId="3F84A3FA" w14:textId="77777777" w:rsidR="004F5658" w:rsidRPr="008C273B" w:rsidRDefault="004F5658" w:rsidP="00A151B8">
            <w:pPr>
              <w:suppressAutoHyphens w:val="0"/>
              <w:jc w:val="both"/>
              <w:rPr>
                <w:rFonts w:ascii="Calibri" w:eastAsia="Times New Roman" w:hAnsi="Calibri" w:cs="Calibri"/>
                <w:lang w:eastAsia="pt-BR"/>
              </w:rPr>
            </w:pPr>
          </w:p>
        </w:tc>
        <w:tc>
          <w:tcPr>
            <w:tcW w:w="2123" w:type="pct"/>
            <w:tcBorders>
              <w:top w:val="nil"/>
              <w:left w:val="nil"/>
              <w:bottom w:val="single" w:sz="4" w:space="0" w:color="auto"/>
              <w:right w:val="single" w:sz="4" w:space="0" w:color="auto"/>
            </w:tcBorders>
            <w:shd w:val="clear" w:color="auto" w:fill="auto"/>
            <w:vAlign w:val="center"/>
          </w:tcPr>
          <w:p w14:paraId="5E937659" w14:textId="77777777" w:rsidR="004F5658" w:rsidRPr="008C273B" w:rsidRDefault="004F5658" w:rsidP="00A151B8">
            <w:pPr>
              <w:suppressAutoHyphens w:val="0"/>
              <w:jc w:val="both"/>
              <w:rPr>
                <w:rFonts w:ascii="Calibri" w:eastAsia="Times New Roman" w:hAnsi="Calibri" w:cs="Calibri"/>
                <w:lang w:eastAsia="pt-BR"/>
              </w:rPr>
            </w:pPr>
          </w:p>
        </w:tc>
        <w:tc>
          <w:tcPr>
            <w:tcW w:w="764" w:type="pct"/>
            <w:tcBorders>
              <w:top w:val="nil"/>
              <w:left w:val="nil"/>
              <w:bottom w:val="single" w:sz="4" w:space="0" w:color="auto"/>
              <w:right w:val="single" w:sz="4" w:space="0" w:color="auto"/>
            </w:tcBorders>
            <w:shd w:val="clear" w:color="auto" w:fill="auto"/>
            <w:vAlign w:val="center"/>
          </w:tcPr>
          <w:p w14:paraId="5A302DF0" w14:textId="77777777" w:rsidR="004F5658" w:rsidRPr="008C273B" w:rsidRDefault="004F5658" w:rsidP="00A151B8">
            <w:pPr>
              <w:suppressAutoHyphens w:val="0"/>
              <w:jc w:val="both"/>
              <w:rPr>
                <w:rFonts w:ascii="Calibri" w:eastAsia="Times New Roman" w:hAnsi="Calibri" w:cs="Calibri"/>
                <w:b/>
                <w:bCs/>
                <w:lang w:eastAsia="pt-BR"/>
              </w:rPr>
            </w:pPr>
          </w:p>
        </w:tc>
        <w:tc>
          <w:tcPr>
            <w:tcW w:w="766" w:type="pct"/>
            <w:tcBorders>
              <w:top w:val="nil"/>
              <w:left w:val="nil"/>
              <w:bottom w:val="single" w:sz="4" w:space="0" w:color="auto"/>
              <w:right w:val="single" w:sz="4" w:space="0" w:color="auto"/>
            </w:tcBorders>
            <w:shd w:val="clear" w:color="auto" w:fill="auto"/>
            <w:vAlign w:val="center"/>
          </w:tcPr>
          <w:p w14:paraId="055F48D3" w14:textId="77777777" w:rsidR="004F5658" w:rsidRPr="008C273B" w:rsidRDefault="004F5658" w:rsidP="00A151B8">
            <w:pPr>
              <w:suppressAutoHyphens w:val="0"/>
              <w:jc w:val="both"/>
              <w:rPr>
                <w:rFonts w:ascii="Calibri" w:eastAsia="Times New Roman" w:hAnsi="Calibri" w:cs="Calibri"/>
                <w:b/>
                <w:bCs/>
                <w:lang w:eastAsia="pt-BR"/>
              </w:rPr>
            </w:pPr>
          </w:p>
        </w:tc>
      </w:tr>
      <w:tr w:rsidR="004F5658" w:rsidRPr="008C273B" w14:paraId="2CEE09BC" w14:textId="77777777" w:rsidTr="00A151B8">
        <w:trPr>
          <w:trHeight w:val="51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8D8B86E" w14:textId="77777777" w:rsidR="004F5658" w:rsidRPr="008C273B" w:rsidRDefault="004F5658" w:rsidP="00A151B8">
            <w:pPr>
              <w:suppressAutoHyphens w:val="0"/>
              <w:jc w:val="both"/>
              <w:rPr>
                <w:rFonts w:ascii="Calibri" w:eastAsia="Times New Roman" w:hAnsi="Calibri" w:cs="Calibri"/>
                <w:b/>
                <w:bCs/>
                <w:lang w:eastAsia="pt-BR"/>
              </w:rPr>
            </w:pPr>
          </w:p>
        </w:tc>
        <w:tc>
          <w:tcPr>
            <w:tcW w:w="478" w:type="pct"/>
            <w:tcBorders>
              <w:top w:val="nil"/>
              <w:left w:val="nil"/>
              <w:bottom w:val="single" w:sz="4" w:space="0" w:color="auto"/>
              <w:right w:val="single" w:sz="8" w:space="0" w:color="auto"/>
            </w:tcBorders>
            <w:shd w:val="clear" w:color="auto" w:fill="auto"/>
            <w:vAlign w:val="center"/>
          </w:tcPr>
          <w:p w14:paraId="0D284914" w14:textId="77777777" w:rsidR="004F5658" w:rsidRPr="008C273B" w:rsidRDefault="004F5658" w:rsidP="00A151B8">
            <w:pPr>
              <w:suppressAutoHyphens w:val="0"/>
              <w:jc w:val="both"/>
              <w:rPr>
                <w:rFonts w:ascii="Calibri" w:eastAsia="Times New Roman" w:hAnsi="Calibri" w:cs="Calibri"/>
                <w:b/>
                <w:bCs/>
                <w:lang w:eastAsia="pt-BR"/>
              </w:rPr>
            </w:pPr>
          </w:p>
        </w:tc>
        <w:tc>
          <w:tcPr>
            <w:tcW w:w="514" w:type="pct"/>
            <w:tcBorders>
              <w:top w:val="nil"/>
              <w:left w:val="single" w:sz="4" w:space="0" w:color="auto"/>
              <w:bottom w:val="single" w:sz="4" w:space="0" w:color="auto"/>
              <w:right w:val="single" w:sz="4" w:space="0" w:color="auto"/>
            </w:tcBorders>
            <w:shd w:val="clear" w:color="auto" w:fill="auto"/>
            <w:vAlign w:val="center"/>
          </w:tcPr>
          <w:p w14:paraId="5D883412" w14:textId="77777777" w:rsidR="004F5658" w:rsidRPr="008C273B" w:rsidRDefault="004F5658" w:rsidP="00A151B8">
            <w:pPr>
              <w:suppressAutoHyphens w:val="0"/>
              <w:jc w:val="both"/>
              <w:rPr>
                <w:rFonts w:ascii="Calibri" w:eastAsia="Times New Roman" w:hAnsi="Calibri" w:cs="Calibri"/>
                <w:lang w:eastAsia="pt-BR"/>
              </w:rPr>
            </w:pPr>
          </w:p>
        </w:tc>
        <w:tc>
          <w:tcPr>
            <w:tcW w:w="2123" w:type="pct"/>
            <w:tcBorders>
              <w:top w:val="nil"/>
              <w:left w:val="nil"/>
              <w:bottom w:val="single" w:sz="4" w:space="0" w:color="auto"/>
              <w:right w:val="single" w:sz="4" w:space="0" w:color="auto"/>
            </w:tcBorders>
            <w:shd w:val="clear" w:color="auto" w:fill="auto"/>
            <w:vAlign w:val="center"/>
          </w:tcPr>
          <w:p w14:paraId="4D426C08" w14:textId="77777777" w:rsidR="004F5658" w:rsidRPr="008C273B" w:rsidRDefault="004F5658" w:rsidP="00A151B8">
            <w:pPr>
              <w:suppressAutoHyphens w:val="0"/>
              <w:jc w:val="both"/>
              <w:rPr>
                <w:rFonts w:ascii="Calibri" w:eastAsia="Times New Roman" w:hAnsi="Calibri" w:cs="Calibri"/>
                <w:lang w:eastAsia="pt-BR"/>
              </w:rPr>
            </w:pPr>
          </w:p>
        </w:tc>
        <w:tc>
          <w:tcPr>
            <w:tcW w:w="764" w:type="pct"/>
            <w:tcBorders>
              <w:top w:val="nil"/>
              <w:left w:val="nil"/>
              <w:bottom w:val="single" w:sz="4" w:space="0" w:color="auto"/>
              <w:right w:val="single" w:sz="4" w:space="0" w:color="auto"/>
            </w:tcBorders>
            <w:shd w:val="clear" w:color="auto" w:fill="auto"/>
            <w:vAlign w:val="center"/>
          </w:tcPr>
          <w:p w14:paraId="0837526A" w14:textId="77777777" w:rsidR="004F5658" w:rsidRPr="008C273B" w:rsidRDefault="004F5658" w:rsidP="00A151B8">
            <w:pPr>
              <w:suppressAutoHyphens w:val="0"/>
              <w:jc w:val="both"/>
              <w:rPr>
                <w:rFonts w:ascii="Calibri" w:eastAsia="Times New Roman" w:hAnsi="Calibri" w:cs="Calibri"/>
                <w:b/>
                <w:bCs/>
                <w:lang w:eastAsia="pt-BR"/>
              </w:rPr>
            </w:pPr>
          </w:p>
        </w:tc>
        <w:tc>
          <w:tcPr>
            <w:tcW w:w="766" w:type="pct"/>
            <w:tcBorders>
              <w:top w:val="nil"/>
              <w:left w:val="nil"/>
              <w:bottom w:val="single" w:sz="4" w:space="0" w:color="auto"/>
              <w:right w:val="single" w:sz="4" w:space="0" w:color="auto"/>
            </w:tcBorders>
            <w:shd w:val="clear" w:color="auto" w:fill="auto"/>
            <w:vAlign w:val="center"/>
          </w:tcPr>
          <w:p w14:paraId="4D616860" w14:textId="77777777" w:rsidR="004F5658" w:rsidRPr="008C273B" w:rsidRDefault="004F5658" w:rsidP="00A151B8">
            <w:pPr>
              <w:suppressAutoHyphens w:val="0"/>
              <w:jc w:val="both"/>
              <w:rPr>
                <w:rFonts w:ascii="Calibri" w:eastAsia="Times New Roman" w:hAnsi="Calibri" w:cs="Calibri"/>
                <w:b/>
                <w:bCs/>
                <w:lang w:eastAsia="pt-BR"/>
              </w:rPr>
            </w:pPr>
          </w:p>
        </w:tc>
      </w:tr>
      <w:tr w:rsidR="004F5658" w:rsidRPr="008C273B" w14:paraId="29121F0C" w14:textId="77777777" w:rsidTr="00A151B8">
        <w:trPr>
          <w:trHeight w:val="510"/>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8497D" w14:textId="77777777" w:rsidR="004F5658" w:rsidRPr="008C273B" w:rsidRDefault="004F5658" w:rsidP="00A151B8">
            <w:pPr>
              <w:suppressAutoHyphens w:val="0"/>
              <w:jc w:val="both"/>
              <w:rPr>
                <w:rFonts w:ascii="Calibri" w:eastAsia="Times New Roman" w:hAnsi="Calibri" w:cs="Calibri"/>
                <w:b/>
                <w:bCs/>
                <w:lang w:eastAsia="pt-BR"/>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A28123B" w14:textId="77777777" w:rsidR="004F5658" w:rsidRPr="008C273B" w:rsidRDefault="004F5658" w:rsidP="00A151B8">
            <w:pPr>
              <w:suppressAutoHyphens w:val="0"/>
              <w:jc w:val="both"/>
              <w:rPr>
                <w:rFonts w:ascii="Calibri" w:eastAsia="Times New Roman" w:hAnsi="Calibri" w:cs="Calibri"/>
                <w:b/>
                <w:bCs/>
                <w:lang w:eastAsia="pt-BR"/>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E5048C2" w14:textId="77777777" w:rsidR="004F5658" w:rsidRPr="008C273B" w:rsidRDefault="004F5658" w:rsidP="00A151B8">
            <w:pPr>
              <w:suppressAutoHyphens w:val="0"/>
              <w:jc w:val="both"/>
              <w:rPr>
                <w:rFonts w:ascii="Calibri" w:eastAsia="Times New Roman" w:hAnsi="Calibri" w:cs="Calibri"/>
                <w:lang w:eastAsia="pt-BR"/>
              </w:rPr>
            </w:pP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90426D2" w14:textId="77777777" w:rsidR="004F5658" w:rsidRPr="008C273B" w:rsidRDefault="004F5658" w:rsidP="00A151B8">
            <w:pPr>
              <w:suppressAutoHyphens w:val="0"/>
              <w:jc w:val="both"/>
              <w:rPr>
                <w:rFonts w:ascii="Calibri" w:eastAsia="Times New Roman" w:hAnsi="Calibri" w:cs="Calibri"/>
                <w:lang w:eastAsia="pt-BR"/>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F52394D" w14:textId="77777777" w:rsidR="004F5658" w:rsidRPr="008C273B" w:rsidRDefault="004F5658" w:rsidP="00A151B8">
            <w:pPr>
              <w:suppressAutoHyphens w:val="0"/>
              <w:jc w:val="both"/>
              <w:rPr>
                <w:rFonts w:ascii="Calibri" w:eastAsia="Times New Roman" w:hAnsi="Calibri" w:cs="Calibri"/>
                <w:b/>
                <w:bCs/>
                <w:lang w:eastAsia="pt-BR"/>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706D3834" w14:textId="77777777" w:rsidR="004F5658" w:rsidRPr="008C273B" w:rsidRDefault="004F5658" w:rsidP="00A151B8">
            <w:pPr>
              <w:suppressAutoHyphens w:val="0"/>
              <w:jc w:val="both"/>
              <w:rPr>
                <w:rFonts w:ascii="Calibri" w:eastAsia="Times New Roman" w:hAnsi="Calibri" w:cs="Calibri"/>
                <w:b/>
                <w:bCs/>
                <w:lang w:eastAsia="pt-BR"/>
              </w:rPr>
            </w:pPr>
          </w:p>
        </w:tc>
      </w:tr>
      <w:tr w:rsidR="004F5658" w:rsidRPr="008C273B" w14:paraId="5B07BCAE" w14:textId="77777777" w:rsidTr="00A151B8">
        <w:trPr>
          <w:trHeight w:val="510"/>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3DE873" w14:textId="77777777" w:rsidR="004F5658" w:rsidRPr="008C273B" w:rsidRDefault="004F5658" w:rsidP="00A151B8">
            <w:pPr>
              <w:suppressAutoHyphens w:val="0"/>
              <w:jc w:val="both"/>
              <w:rPr>
                <w:rFonts w:ascii="Calibri" w:eastAsia="Times New Roman" w:hAnsi="Calibri" w:cs="Calibri"/>
                <w:b/>
                <w:bCs/>
                <w:lang w:eastAsia="pt-BR"/>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D0B5C7E" w14:textId="77777777" w:rsidR="004F5658" w:rsidRPr="008C273B" w:rsidRDefault="004F5658" w:rsidP="00A151B8">
            <w:pPr>
              <w:suppressAutoHyphens w:val="0"/>
              <w:jc w:val="both"/>
              <w:rPr>
                <w:rFonts w:ascii="Calibri" w:eastAsia="Times New Roman" w:hAnsi="Calibri" w:cs="Calibri"/>
                <w:b/>
                <w:bCs/>
                <w:lang w:eastAsia="pt-BR"/>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7E82A03" w14:textId="77777777" w:rsidR="004F5658" w:rsidRPr="008C273B" w:rsidRDefault="004F5658" w:rsidP="00A151B8">
            <w:pPr>
              <w:suppressAutoHyphens w:val="0"/>
              <w:jc w:val="both"/>
              <w:rPr>
                <w:rFonts w:ascii="Calibri" w:eastAsia="Times New Roman" w:hAnsi="Calibri" w:cs="Calibri"/>
                <w:lang w:eastAsia="pt-BR"/>
              </w:rPr>
            </w:pP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0A07F92" w14:textId="77777777" w:rsidR="004F5658" w:rsidRPr="008C273B" w:rsidRDefault="004F5658" w:rsidP="00A151B8">
            <w:pPr>
              <w:suppressAutoHyphens w:val="0"/>
              <w:jc w:val="both"/>
              <w:rPr>
                <w:rFonts w:ascii="Calibri" w:eastAsia="Times New Roman" w:hAnsi="Calibri" w:cs="Calibri"/>
                <w:lang w:eastAsia="pt-BR"/>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84ACCA4" w14:textId="77777777" w:rsidR="004F5658" w:rsidRPr="008C273B" w:rsidRDefault="004F5658" w:rsidP="00A151B8">
            <w:pPr>
              <w:suppressAutoHyphens w:val="0"/>
              <w:jc w:val="both"/>
              <w:rPr>
                <w:rFonts w:ascii="Calibri" w:eastAsia="Times New Roman" w:hAnsi="Calibri" w:cs="Calibri"/>
                <w:b/>
                <w:bCs/>
                <w:lang w:eastAsia="pt-BR"/>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1899B028" w14:textId="77777777" w:rsidR="004F5658" w:rsidRPr="008C273B" w:rsidRDefault="004F5658" w:rsidP="00A151B8">
            <w:pPr>
              <w:suppressAutoHyphens w:val="0"/>
              <w:jc w:val="both"/>
              <w:rPr>
                <w:rFonts w:ascii="Calibri" w:eastAsia="Times New Roman" w:hAnsi="Calibri" w:cs="Calibri"/>
                <w:b/>
                <w:bCs/>
                <w:lang w:eastAsia="pt-BR"/>
              </w:rPr>
            </w:pPr>
          </w:p>
        </w:tc>
      </w:tr>
      <w:tr w:rsidR="004F5658" w:rsidRPr="008C273B" w14:paraId="615B8E31" w14:textId="77777777" w:rsidTr="00A151B8">
        <w:trPr>
          <w:trHeight w:val="510"/>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4A5C" w14:textId="77777777" w:rsidR="004F5658" w:rsidRPr="008C273B" w:rsidRDefault="004F5658" w:rsidP="00A151B8">
            <w:pPr>
              <w:suppressAutoHyphens w:val="0"/>
              <w:jc w:val="both"/>
              <w:rPr>
                <w:rFonts w:ascii="Calibri" w:eastAsia="Times New Roman" w:hAnsi="Calibri" w:cs="Calibri"/>
                <w:b/>
                <w:bCs/>
                <w:lang w:eastAsia="pt-BR"/>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4D77B85" w14:textId="77777777" w:rsidR="004F5658" w:rsidRPr="008C273B" w:rsidRDefault="004F5658" w:rsidP="00A151B8">
            <w:pPr>
              <w:suppressAutoHyphens w:val="0"/>
              <w:jc w:val="both"/>
              <w:rPr>
                <w:rFonts w:ascii="Calibri" w:eastAsia="Times New Roman" w:hAnsi="Calibri" w:cs="Calibri"/>
                <w:b/>
                <w:bCs/>
                <w:lang w:eastAsia="pt-BR"/>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9AA7DD3" w14:textId="77777777" w:rsidR="004F5658" w:rsidRPr="008C273B" w:rsidRDefault="004F5658" w:rsidP="00A151B8">
            <w:pPr>
              <w:suppressAutoHyphens w:val="0"/>
              <w:jc w:val="both"/>
              <w:rPr>
                <w:rFonts w:ascii="Calibri" w:eastAsia="Times New Roman" w:hAnsi="Calibri" w:cs="Calibri"/>
                <w:lang w:eastAsia="pt-BR"/>
              </w:rPr>
            </w:pP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2CA9DFB2" w14:textId="77777777" w:rsidR="004F5658" w:rsidRPr="008C273B" w:rsidRDefault="004F5658" w:rsidP="00A151B8">
            <w:pPr>
              <w:suppressAutoHyphens w:val="0"/>
              <w:jc w:val="both"/>
              <w:rPr>
                <w:rFonts w:ascii="Calibri" w:eastAsia="Times New Roman" w:hAnsi="Calibri" w:cs="Calibri"/>
                <w:lang w:eastAsia="pt-BR"/>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BF7738D" w14:textId="77777777" w:rsidR="004F5658" w:rsidRPr="008C273B" w:rsidRDefault="004F5658" w:rsidP="00A151B8">
            <w:pPr>
              <w:suppressAutoHyphens w:val="0"/>
              <w:jc w:val="both"/>
              <w:rPr>
                <w:rFonts w:ascii="Calibri" w:eastAsia="Times New Roman" w:hAnsi="Calibri" w:cs="Calibri"/>
                <w:b/>
                <w:bCs/>
                <w:lang w:eastAsia="pt-BR"/>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2F18B16E" w14:textId="77777777" w:rsidR="004F5658" w:rsidRPr="008C273B" w:rsidRDefault="004F5658" w:rsidP="00A151B8">
            <w:pPr>
              <w:suppressAutoHyphens w:val="0"/>
              <w:jc w:val="both"/>
              <w:rPr>
                <w:rFonts w:ascii="Calibri" w:eastAsia="Times New Roman" w:hAnsi="Calibri" w:cs="Calibri"/>
                <w:b/>
                <w:bCs/>
                <w:lang w:eastAsia="pt-BR"/>
              </w:rPr>
            </w:pPr>
          </w:p>
        </w:tc>
      </w:tr>
      <w:tr w:rsidR="004F5658" w:rsidRPr="008C273B" w14:paraId="3AA75992" w14:textId="77777777" w:rsidTr="00A151B8">
        <w:trPr>
          <w:trHeight w:val="510"/>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AE7B6" w14:textId="77777777" w:rsidR="004F5658" w:rsidRPr="008C273B" w:rsidRDefault="004F5658" w:rsidP="00A151B8">
            <w:pPr>
              <w:suppressAutoHyphens w:val="0"/>
              <w:jc w:val="both"/>
              <w:rPr>
                <w:rFonts w:ascii="Calibri" w:eastAsia="Times New Roman" w:hAnsi="Calibri" w:cs="Calibri"/>
                <w:b/>
                <w:bCs/>
                <w:lang w:eastAsia="pt-BR"/>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047F8E5" w14:textId="77777777" w:rsidR="004F5658" w:rsidRPr="008C273B" w:rsidRDefault="004F5658" w:rsidP="00A151B8">
            <w:pPr>
              <w:suppressAutoHyphens w:val="0"/>
              <w:jc w:val="both"/>
              <w:rPr>
                <w:rFonts w:ascii="Calibri" w:eastAsia="Times New Roman" w:hAnsi="Calibri" w:cs="Calibri"/>
                <w:b/>
                <w:bCs/>
                <w:lang w:eastAsia="pt-BR"/>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42469D9" w14:textId="77777777" w:rsidR="004F5658" w:rsidRPr="008C273B" w:rsidRDefault="004F5658" w:rsidP="00A151B8">
            <w:pPr>
              <w:suppressAutoHyphens w:val="0"/>
              <w:jc w:val="both"/>
              <w:rPr>
                <w:rFonts w:ascii="Calibri" w:eastAsia="Times New Roman" w:hAnsi="Calibri" w:cs="Calibri"/>
                <w:lang w:eastAsia="pt-BR"/>
              </w:rPr>
            </w:pP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3FD58A9" w14:textId="77777777" w:rsidR="004F5658" w:rsidRPr="008C273B" w:rsidRDefault="004F5658" w:rsidP="00A151B8">
            <w:pPr>
              <w:suppressAutoHyphens w:val="0"/>
              <w:jc w:val="both"/>
              <w:rPr>
                <w:rFonts w:ascii="Calibri" w:eastAsia="Times New Roman" w:hAnsi="Calibri" w:cs="Calibri"/>
                <w:lang w:eastAsia="pt-BR"/>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93F3964" w14:textId="77777777" w:rsidR="004F5658" w:rsidRPr="008C273B" w:rsidRDefault="004F5658" w:rsidP="00A151B8">
            <w:pPr>
              <w:suppressAutoHyphens w:val="0"/>
              <w:jc w:val="both"/>
              <w:rPr>
                <w:rFonts w:ascii="Calibri" w:eastAsia="Times New Roman" w:hAnsi="Calibri" w:cs="Calibri"/>
                <w:b/>
                <w:bCs/>
                <w:lang w:eastAsia="pt-BR"/>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49897DAE" w14:textId="77777777" w:rsidR="004F5658" w:rsidRPr="008C273B" w:rsidRDefault="004F5658" w:rsidP="00A151B8">
            <w:pPr>
              <w:suppressAutoHyphens w:val="0"/>
              <w:jc w:val="both"/>
              <w:rPr>
                <w:rFonts w:ascii="Calibri" w:eastAsia="Times New Roman" w:hAnsi="Calibri" w:cs="Calibri"/>
                <w:b/>
                <w:bCs/>
                <w:lang w:eastAsia="pt-BR"/>
              </w:rPr>
            </w:pPr>
          </w:p>
        </w:tc>
      </w:tr>
      <w:tr w:rsidR="004F5658" w:rsidRPr="008C273B" w14:paraId="3098FEDC" w14:textId="77777777" w:rsidTr="00A151B8">
        <w:trPr>
          <w:trHeight w:val="510"/>
        </w:trPr>
        <w:tc>
          <w:tcPr>
            <w:tcW w:w="355" w:type="pct"/>
            <w:tcBorders>
              <w:top w:val="single" w:sz="4" w:space="0" w:color="auto"/>
              <w:left w:val="single" w:sz="4" w:space="0" w:color="auto"/>
              <w:bottom w:val="single" w:sz="4" w:space="0" w:color="auto"/>
            </w:tcBorders>
            <w:shd w:val="clear" w:color="auto" w:fill="auto"/>
            <w:noWrap/>
            <w:vAlign w:val="center"/>
          </w:tcPr>
          <w:p w14:paraId="41241C51" w14:textId="77777777" w:rsidR="004F5658" w:rsidRPr="008C273B" w:rsidRDefault="004F5658" w:rsidP="00A151B8">
            <w:pPr>
              <w:suppressAutoHyphens w:val="0"/>
              <w:jc w:val="both"/>
              <w:rPr>
                <w:rFonts w:ascii="Calibri" w:eastAsia="Times New Roman" w:hAnsi="Calibri" w:cs="Calibri"/>
                <w:b/>
                <w:bCs/>
                <w:lang w:eastAsia="pt-BR"/>
              </w:rPr>
            </w:pPr>
          </w:p>
        </w:tc>
        <w:tc>
          <w:tcPr>
            <w:tcW w:w="478" w:type="pct"/>
            <w:tcBorders>
              <w:top w:val="single" w:sz="4" w:space="0" w:color="auto"/>
              <w:bottom w:val="single" w:sz="4" w:space="0" w:color="auto"/>
            </w:tcBorders>
            <w:shd w:val="clear" w:color="auto" w:fill="auto"/>
            <w:vAlign w:val="center"/>
          </w:tcPr>
          <w:p w14:paraId="215F26F2" w14:textId="77777777" w:rsidR="004F5658" w:rsidRPr="008C273B" w:rsidRDefault="004F5658" w:rsidP="00A151B8">
            <w:pPr>
              <w:suppressAutoHyphens w:val="0"/>
              <w:jc w:val="both"/>
              <w:rPr>
                <w:rFonts w:ascii="Calibri" w:eastAsia="Times New Roman" w:hAnsi="Calibri" w:cs="Calibri"/>
                <w:b/>
                <w:bCs/>
                <w:lang w:eastAsia="pt-BR"/>
              </w:rPr>
            </w:pPr>
          </w:p>
        </w:tc>
        <w:tc>
          <w:tcPr>
            <w:tcW w:w="514" w:type="pct"/>
            <w:tcBorders>
              <w:top w:val="single" w:sz="4" w:space="0" w:color="auto"/>
              <w:bottom w:val="single" w:sz="4" w:space="0" w:color="auto"/>
            </w:tcBorders>
            <w:shd w:val="clear" w:color="auto" w:fill="auto"/>
            <w:vAlign w:val="center"/>
          </w:tcPr>
          <w:p w14:paraId="5A65CB62" w14:textId="77777777" w:rsidR="004F5658" w:rsidRPr="008C273B" w:rsidRDefault="004F5658" w:rsidP="00A151B8">
            <w:pPr>
              <w:suppressAutoHyphens w:val="0"/>
              <w:jc w:val="both"/>
              <w:rPr>
                <w:rFonts w:ascii="Calibri" w:eastAsia="Times New Roman" w:hAnsi="Calibri" w:cs="Calibri"/>
                <w:lang w:eastAsia="pt-BR"/>
              </w:rPr>
            </w:pPr>
          </w:p>
        </w:tc>
        <w:tc>
          <w:tcPr>
            <w:tcW w:w="2123" w:type="pct"/>
            <w:tcBorders>
              <w:top w:val="single" w:sz="4" w:space="0" w:color="auto"/>
              <w:bottom w:val="single" w:sz="4" w:space="0" w:color="auto"/>
            </w:tcBorders>
            <w:shd w:val="clear" w:color="auto" w:fill="auto"/>
            <w:vAlign w:val="center"/>
          </w:tcPr>
          <w:p w14:paraId="0E3854A8" w14:textId="77777777" w:rsidR="004F5658" w:rsidRPr="008C273B" w:rsidRDefault="004F5658" w:rsidP="00A151B8">
            <w:pPr>
              <w:suppressAutoHyphens w:val="0"/>
              <w:jc w:val="both"/>
              <w:rPr>
                <w:rFonts w:ascii="Calibri" w:eastAsia="Times New Roman" w:hAnsi="Calibri" w:cs="Calibri"/>
                <w:b/>
                <w:lang w:eastAsia="pt-BR"/>
              </w:rPr>
            </w:pPr>
            <w:r w:rsidRPr="008C273B">
              <w:rPr>
                <w:rFonts w:ascii="Calibri" w:eastAsia="Times New Roman" w:hAnsi="Calibri" w:cs="Calibri"/>
                <w:b/>
                <w:lang w:eastAsia="pt-BR"/>
              </w:rPr>
              <w:t>TOTAL</w:t>
            </w:r>
          </w:p>
        </w:tc>
        <w:tc>
          <w:tcPr>
            <w:tcW w:w="764" w:type="pct"/>
            <w:tcBorders>
              <w:top w:val="single" w:sz="4" w:space="0" w:color="auto"/>
              <w:bottom w:val="single" w:sz="4" w:space="0" w:color="auto"/>
              <w:right w:val="single" w:sz="4" w:space="0" w:color="auto"/>
            </w:tcBorders>
            <w:shd w:val="clear" w:color="auto" w:fill="auto"/>
            <w:vAlign w:val="center"/>
          </w:tcPr>
          <w:p w14:paraId="221473A5" w14:textId="77777777" w:rsidR="004F5658" w:rsidRPr="008C273B" w:rsidRDefault="004F5658" w:rsidP="00A151B8">
            <w:pPr>
              <w:suppressAutoHyphens w:val="0"/>
              <w:jc w:val="both"/>
              <w:rPr>
                <w:rFonts w:ascii="Calibri" w:eastAsia="Times New Roman" w:hAnsi="Calibri" w:cs="Calibri"/>
                <w:b/>
                <w:bCs/>
                <w:lang w:eastAsia="pt-BR"/>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05A546C7" w14:textId="77777777" w:rsidR="004F5658" w:rsidRPr="008C273B" w:rsidRDefault="004F5658" w:rsidP="00A151B8">
            <w:pPr>
              <w:suppressAutoHyphens w:val="0"/>
              <w:jc w:val="both"/>
              <w:rPr>
                <w:rFonts w:ascii="Calibri" w:eastAsia="Times New Roman" w:hAnsi="Calibri" w:cs="Calibri"/>
                <w:b/>
                <w:bCs/>
                <w:lang w:eastAsia="pt-BR"/>
              </w:rPr>
            </w:pPr>
          </w:p>
        </w:tc>
      </w:tr>
    </w:tbl>
    <w:p w14:paraId="3FFE85E8" w14:textId="77777777" w:rsidR="004F5658" w:rsidRDefault="004F5658" w:rsidP="004F5658">
      <w:pPr>
        <w:suppressAutoHyphens w:val="0"/>
        <w:autoSpaceDE w:val="0"/>
        <w:autoSpaceDN w:val="0"/>
        <w:adjustRightInd w:val="0"/>
        <w:ind w:firstLine="1134"/>
        <w:jc w:val="both"/>
        <w:rPr>
          <w:rFonts w:ascii="Calibri" w:eastAsia="Times New Roman" w:hAnsi="Calibri" w:cs="Calibri"/>
          <w:lang w:eastAsia="pt-BR"/>
        </w:rPr>
      </w:pPr>
    </w:p>
    <w:p w14:paraId="78760B18" w14:textId="1A68C29B" w:rsidR="004F5658" w:rsidRPr="008C273B" w:rsidRDefault="004F5658" w:rsidP="004F5658">
      <w:pPr>
        <w:suppressAutoHyphens w:val="0"/>
        <w:autoSpaceDE w:val="0"/>
        <w:autoSpaceDN w:val="0"/>
        <w:adjustRightInd w:val="0"/>
        <w:ind w:firstLine="1134"/>
        <w:jc w:val="both"/>
        <w:rPr>
          <w:rFonts w:ascii="Calibri" w:eastAsia="Times New Roman" w:hAnsi="Calibri" w:cs="Calibri"/>
          <w:lang w:eastAsia="pt-BR"/>
        </w:rPr>
      </w:pPr>
      <w:r w:rsidRPr="008C273B">
        <w:rPr>
          <w:rFonts w:ascii="Calibri" w:eastAsia="Times New Roman" w:hAnsi="Calibri" w:cs="Calibri"/>
          <w:lang w:eastAsia="pt-BR"/>
        </w:rPr>
        <w:t>Nestes termos, os produtos entregues estão de acordo com o Projeto de Venda de Gêneros Alimentícios da Agricultura Familiar para Alimentação Escolar.</w:t>
      </w:r>
    </w:p>
    <w:p w14:paraId="380106A5" w14:textId="77777777" w:rsidR="004F5658" w:rsidRDefault="004F5658" w:rsidP="004F5658">
      <w:pPr>
        <w:suppressAutoHyphens w:val="0"/>
        <w:autoSpaceDE w:val="0"/>
        <w:autoSpaceDN w:val="0"/>
        <w:adjustRightInd w:val="0"/>
        <w:ind w:firstLine="1134"/>
        <w:jc w:val="both"/>
        <w:rPr>
          <w:rFonts w:ascii="Calibri" w:eastAsia="Times New Roman" w:hAnsi="Calibri" w:cs="Calibri"/>
          <w:lang w:eastAsia="pt-BR"/>
        </w:rPr>
      </w:pPr>
    </w:p>
    <w:p w14:paraId="63949B5E" w14:textId="2713A72C" w:rsidR="004F5658" w:rsidRPr="008C273B" w:rsidRDefault="004F5658" w:rsidP="004F5658">
      <w:pPr>
        <w:suppressAutoHyphens w:val="0"/>
        <w:autoSpaceDE w:val="0"/>
        <w:autoSpaceDN w:val="0"/>
        <w:adjustRightInd w:val="0"/>
        <w:ind w:firstLine="1134"/>
        <w:jc w:val="both"/>
        <w:rPr>
          <w:rFonts w:ascii="Calibri" w:eastAsia="Times New Roman" w:hAnsi="Calibri" w:cs="Calibri"/>
          <w:lang w:eastAsia="pt-BR"/>
        </w:rPr>
      </w:pPr>
      <w:r w:rsidRPr="008C273B">
        <w:rPr>
          <w:rFonts w:ascii="Calibri" w:eastAsia="Times New Roman" w:hAnsi="Calibri" w:cs="Calibri"/>
          <w:lang w:eastAsia="pt-BR"/>
        </w:rPr>
        <w:t>Declaro ainda que o(s) produto(s) recebido(s) está(</w:t>
      </w:r>
      <w:proofErr w:type="spellStart"/>
      <w:r w:rsidRPr="008C273B">
        <w:rPr>
          <w:rFonts w:ascii="Calibri" w:eastAsia="Times New Roman" w:hAnsi="Calibri" w:cs="Calibri"/>
          <w:lang w:eastAsia="pt-BR"/>
        </w:rPr>
        <w:t>ão</w:t>
      </w:r>
      <w:proofErr w:type="spellEnd"/>
      <w:r w:rsidRPr="008C273B">
        <w:rPr>
          <w:rFonts w:ascii="Calibri" w:eastAsia="Times New Roman" w:hAnsi="Calibri" w:cs="Calibri"/>
          <w:lang w:eastAsia="pt-BR"/>
        </w:rPr>
        <w:t>) de acordo com os padrões de qualidade aceitos por esta Instituição, comprometendo-nos a dar a destinação final aos produtos recebidos, conforme estabelecido na aquisição da Agricultura Familiar para Alimentação Escolar, aprovado pelo CAE.</w:t>
      </w:r>
    </w:p>
    <w:p w14:paraId="38D6E4C8" w14:textId="77777777" w:rsidR="004F5658" w:rsidRDefault="004F5658" w:rsidP="004F5658">
      <w:pPr>
        <w:suppressAutoHyphens w:val="0"/>
        <w:autoSpaceDE w:val="0"/>
        <w:autoSpaceDN w:val="0"/>
        <w:adjustRightInd w:val="0"/>
        <w:ind w:firstLine="1134"/>
        <w:jc w:val="both"/>
        <w:rPr>
          <w:rFonts w:ascii="Calibri" w:eastAsia="Times New Roman" w:hAnsi="Calibri" w:cs="Calibri"/>
          <w:lang w:eastAsia="pt-BR"/>
        </w:rPr>
      </w:pPr>
    </w:p>
    <w:p w14:paraId="57194488" w14:textId="63F493CC" w:rsidR="004F5658" w:rsidRPr="008C273B" w:rsidRDefault="004F5658" w:rsidP="004F5658">
      <w:pPr>
        <w:suppressAutoHyphens w:val="0"/>
        <w:autoSpaceDE w:val="0"/>
        <w:autoSpaceDN w:val="0"/>
        <w:adjustRightInd w:val="0"/>
        <w:ind w:firstLine="1134"/>
        <w:jc w:val="both"/>
        <w:rPr>
          <w:rFonts w:ascii="Calibri" w:eastAsia="Times New Roman" w:hAnsi="Calibri" w:cs="Calibri"/>
          <w:lang w:eastAsia="pt-BR"/>
        </w:rPr>
      </w:pPr>
      <w:r w:rsidRPr="008C273B">
        <w:rPr>
          <w:rFonts w:ascii="Calibri" w:eastAsia="Times New Roman" w:hAnsi="Calibri" w:cs="Calibri"/>
          <w:lang w:eastAsia="pt-BR"/>
        </w:rPr>
        <w:t xml:space="preserve">Guabiruba, ____ de _________________ </w:t>
      </w:r>
      <w:proofErr w:type="spellStart"/>
      <w:r w:rsidRPr="008C273B">
        <w:rPr>
          <w:rFonts w:ascii="Calibri" w:eastAsia="Times New Roman" w:hAnsi="Calibri" w:cs="Calibri"/>
          <w:lang w:eastAsia="pt-BR"/>
        </w:rPr>
        <w:t>de</w:t>
      </w:r>
      <w:proofErr w:type="spellEnd"/>
      <w:r w:rsidRPr="008C273B">
        <w:rPr>
          <w:rFonts w:ascii="Calibri" w:eastAsia="Times New Roman" w:hAnsi="Calibri" w:cs="Calibri"/>
          <w:lang w:eastAsia="pt-BR"/>
        </w:rPr>
        <w:t xml:space="preserve"> </w:t>
      </w:r>
      <w:r>
        <w:rPr>
          <w:rFonts w:ascii="Calibri" w:eastAsia="Times New Roman" w:hAnsi="Calibri" w:cs="Calibri"/>
          <w:lang w:eastAsia="pt-BR"/>
        </w:rPr>
        <w:t>2025.</w:t>
      </w:r>
    </w:p>
    <w:p w14:paraId="7F66F802" w14:textId="77777777" w:rsidR="004F5658" w:rsidRPr="008C273B" w:rsidRDefault="004F5658" w:rsidP="004F5658">
      <w:pPr>
        <w:suppressAutoHyphens w:val="0"/>
        <w:autoSpaceDE w:val="0"/>
        <w:autoSpaceDN w:val="0"/>
        <w:adjustRightInd w:val="0"/>
        <w:ind w:firstLine="1134"/>
        <w:jc w:val="both"/>
        <w:rPr>
          <w:rFonts w:ascii="Calibri" w:eastAsia="Times New Roman" w:hAnsi="Calibri" w:cs="Calibri"/>
          <w:lang w:eastAsia="pt-BR"/>
        </w:rPr>
      </w:pPr>
    </w:p>
    <w:p w14:paraId="4F970B29" w14:textId="77777777" w:rsidR="004F5658" w:rsidRDefault="004F5658" w:rsidP="004F5658">
      <w:pPr>
        <w:suppressAutoHyphens w:val="0"/>
        <w:autoSpaceDE w:val="0"/>
        <w:autoSpaceDN w:val="0"/>
        <w:adjustRightInd w:val="0"/>
        <w:jc w:val="center"/>
        <w:rPr>
          <w:rFonts w:ascii="Calibri" w:eastAsia="Times New Roman" w:hAnsi="Calibri" w:cs="Calibri"/>
          <w:b/>
          <w:bCs/>
          <w:lang w:eastAsia="pt-BR"/>
        </w:rPr>
      </w:pPr>
    </w:p>
    <w:p w14:paraId="2C45666E" w14:textId="025D47C5" w:rsidR="004F5658" w:rsidRPr="008C273B" w:rsidRDefault="004F5658" w:rsidP="004F5658">
      <w:pPr>
        <w:suppressAutoHyphens w:val="0"/>
        <w:autoSpaceDE w:val="0"/>
        <w:autoSpaceDN w:val="0"/>
        <w:adjustRightInd w:val="0"/>
        <w:jc w:val="center"/>
        <w:rPr>
          <w:rFonts w:ascii="Calibri" w:eastAsia="Times New Roman" w:hAnsi="Calibri" w:cs="Calibri"/>
          <w:b/>
          <w:bCs/>
          <w:lang w:eastAsia="pt-BR"/>
        </w:rPr>
      </w:pPr>
      <w:r w:rsidRPr="008C273B">
        <w:rPr>
          <w:rFonts w:ascii="Calibri" w:eastAsia="Times New Roman" w:hAnsi="Calibri" w:cs="Calibri"/>
          <w:b/>
          <w:bCs/>
          <w:lang w:eastAsia="pt-BR"/>
        </w:rPr>
        <w:t>____________________________________</w:t>
      </w:r>
    </w:p>
    <w:p w14:paraId="7D774D9E" w14:textId="77777777" w:rsidR="004F5658" w:rsidRPr="008C273B" w:rsidRDefault="004F5658" w:rsidP="004F5658">
      <w:pPr>
        <w:suppressAutoHyphens w:val="0"/>
        <w:autoSpaceDE w:val="0"/>
        <w:autoSpaceDN w:val="0"/>
        <w:adjustRightInd w:val="0"/>
        <w:jc w:val="center"/>
        <w:rPr>
          <w:rFonts w:ascii="Calibri" w:eastAsia="Times New Roman" w:hAnsi="Calibri" w:cs="Calibri"/>
          <w:b/>
          <w:bCs/>
          <w:lang w:eastAsia="pt-BR"/>
        </w:rPr>
      </w:pPr>
      <w:r w:rsidRPr="008C273B">
        <w:rPr>
          <w:rFonts w:ascii="Calibri" w:eastAsia="Times New Roman" w:hAnsi="Calibri" w:cs="Calibri"/>
          <w:b/>
          <w:bCs/>
          <w:lang w:eastAsia="pt-BR"/>
        </w:rPr>
        <w:t>Representante da Entidade Executora</w:t>
      </w:r>
    </w:p>
    <w:p w14:paraId="64E9A76C" w14:textId="77777777" w:rsidR="004F5658" w:rsidRDefault="004F5658" w:rsidP="004F5658">
      <w:pPr>
        <w:suppressAutoHyphens w:val="0"/>
        <w:autoSpaceDE w:val="0"/>
        <w:autoSpaceDN w:val="0"/>
        <w:adjustRightInd w:val="0"/>
        <w:jc w:val="center"/>
        <w:rPr>
          <w:rFonts w:ascii="Calibri" w:eastAsia="Times New Roman" w:hAnsi="Calibri" w:cs="Calibri"/>
          <w:b/>
          <w:bCs/>
          <w:lang w:eastAsia="pt-BR"/>
        </w:rPr>
      </w:pPr>
    </w:p>
    <w:p w14:paraId="78B93B20" w14:textId="77777777" w:rsidR="004F5658" w:rsidRPr="008C273B" w:rsidRDefault="004F5658" w:rsidP="004F5658">
      <w:pPr>
        <w:suppressAutoHyphens w:val="0"/>
        <w:autoSpaceDE w:val="0"/>
        <w:autoSpaceDN w:val="0"/>
        <w:adjustRightInd w:val="0"/>
        <w:jc w:val="center"/>
        <w:rPr>
          <w:rFonts w:ascii="Calibri" w:eastAsia="Times New Roman" w:hAnsi="Calibri" w:cs="Calibri"/>
          <w:b/>
          <w:bCs/>
          <w:lang w:eastAsia="pt-BR"/>
        </w:rPr>
      </w:pPr>
    </w:p>
    <w:p w14:paraId="72C8D257" w14:textId="77777777" w:rsidR="004F5658" w:rsidRPr="008C273B" w:rsidRDefault="004F5658" w:rsidP="004F5658">
      <w:pPr>
        <w:suppressAutoHyphens w:val="0"/>
        <w:autoSpaceDE w:val="0"/>
        <w:autoSpaceDN w:val="0"/>
        <w:adjustRightInd w:val="0"/>
        <w:jc w:val="center"/>
        <w:rPr>
          <w:rFonts w:ascii="Calibri" w:eastAsia="Times New Roman" w:hAnsi="Calibri" w:cs="Calibri"/>
          <w:b/>
          <w:bCs/>
          <w:lang w:eastAsia="pt-BR"/>
        </w:rPr>
      </w:pPr>
      <w:r w:rsidRPr="008C273B">
        <w:rPr>
          <w:rFonts w:ascii="Calibri" w:eastAsia="Times New Roman" w:hAnsi="Calibri" w:cs="Calibri"/>
          <w:b/>
          <w:bCs/>
          <w:lang w:eastAsia="pt-BR"/>
        </w:rPr>
        <w:t>___________________________________</w:t>
      </w:r>
    </w:p>
    <w:p w14:paraId="1D3A5A54" w14:textId="77777777" w:rsidR="004F5658" w:rsidRPr="008C273B" w:rsidRDefault="004F5658" w:rsidP="004F5658">
      <w:pPr>
        <w:suppressAutoHyphens w:val="0"/>
        <w:autoSpaceDE w:val="0"/>
        <w:autoSpaceDN w:val="0"/>
        <w:adjustRightInd w:val="0"/>
        <w:jc w:val="center"/>
        <w:rPr>
          <w:rFonts w:ascii="Calibri" w:eastAsia="Times New Roman" w:hAnsi="Calibri" w:cs="Calibri"/>
          <w:b/>
          <w:bCs/>
          <w:lang w:eastAsia="pt-BR"/>
        </w:rPr>
      </w:pPr>
      <w:r w:rsidRPr="008C273B">
        <w:rPr>
          <w:rFonts w:ascii="Calibri" w:eastAsia="Times New Roman" w:hAnsi="Calibri" w:cs="Calibri"/>
          <w:b/>
          <w:bCs/>
          <w:lang w:eastAsia="pt-BR"/>
        </w:rPr>
        <w:t>Representante do Grupo Fornecedor</w:t>
      </w:r>
    </w:p>
    <w:p w14:paraId="62A812C5" w14:textId="77777777" w:rsidR="004F5658" w:rsidRDefault="004F5658" w:rsidP="004F5658">
      <w:pPr>
        <w:suppressAutoHyphens w:val="0"/>
        <w:autoSpaceDE w:val="0"/>
        <w:autoSpaceDN w:val="0"/>
        <w:adjustRightInd w:val="0"/>
        <w:jc w:val="center"/>
        <w:rPr>
          <w:rFonts w:ascii="Calibri" w:eastAsia="Times New Roman" w:hAnsi="Calibri" w:cs="Calibri"/>
          <w:b/>
          <w:bCs/>
          <w:lang w:eastAsia="pt-BR"/>
        </w:rPr>
      </w:pPr>
    </w:p>
    <w:p w14:paraId="2042D11D" w14:textId="77777777" w:rsidR="004F5658" w:rsidRDefault="004F5658" w:rsidP="004F5658">
      <w:pPr>
        <w:suppressAutoHyphens w:val="0"/>
        <w:autoSpaceDE w:val="0"/>
        <w:autoSpaceDN w:val="0"/>
        <w:adjustRightInd w:val="0"/>
        <w:jc w:val="center"/>
        <w:rPr>
          <w:rFonts w:ascii="Calibri" w:eastAsia="Times New Roman" w:hAnsi="Calibri" w:cs="Calibri"/>
          <w:b/>
          <w:bCs/>
          <w:lang w:eastAsia="pt-BR"/>
        </w:rPr>
      </w:pPr>
    </w:p>
    <w:p w14:paraId="13BD8C3E" w14:textId="77777777" w:rsidR="004F5658" w:rsidRPr="008C273B" w:rsidRDefault="004F5658" w:rsidP="004F5658">
      <w:pPr>
        <w:suppressAutoHyphens w:val="0"/>
        <w:autoSpaceDE w:val="0"/>
        <w:autoSpaceDN w:val="0"/>
        <w:adjustRightInd w:val="0"/>
        <w:jc w:val="center"/>
        <w:rPr>
          <w:rFonts w:ascii="Calibri" w:eastAsia="Times New Roman" w:hAnsi="Calibri" w:cs="Calibri"/>
          <w:b/>
          <w:bCs/>
          <w:lang w:eastAsia="pt-BR"/>
        </w:rPr>
      </w:pPr>
    </w:p>
    <w:p w14:paraId="64E4E9A1" w14:textId="77777777" w:rsidR="004F5658" w:rsidRPr="008C273B" w:rsidRDefault="004F5658" w:rsidP="004F5658">
      <w:pPr>
        <w:suppressAutoHyphens w:val="0"/>
        <w:autoSpaceDE w:val="0"/>
        <w:autoSpaceDN w:val="0"/>
        <w:adjustRightInd w:val="0"/>
        <w:jc w:val="center"/>
        <w:rPr>
          <w:rFonts w:ascii="Calibri" w:eastAsia="Times New Roman" w:hAnsi="Calibri" w:cs="Calibri"/>
          <w:b/>
          <w:bCs/>
          <w:lang w:eastAsia="pt-BR"/>
        </w:rPr>
      </w:pPr>
      <w:r w:rsidRPr="008C273B">
        <w:rPr>
          <w:rFonts w:ascii="Calibri" w:eastAsia="Times New Roman" w:hAnsi="Calibri" w:cs="Calibri"/>
          <w:b/>
          <w:bCs/>
          <w:lang w:eastAsia="pt-BR"/>
        </w:rPr>
        <w:t>Ciente: _______________________________</w:t>
      </w:r>
    </w:p>
    <w:p w14:paraId="3CE3AC11" w14:textId="38228305" w:rsidR="00EC3408" w:rsidRDefault="004F5658" w:rsidP="004F5658">
      <w:pPr>
        <w:suppressAutoHyphens w:val="0"/>
        <w:autoSpaceDE w:val="0"/>
        <w:autoSpaceDN w:val="0"/>
        <w:adjustRightInd w:val="0"/>
        <w:jc w:val="center"/>
        <w:rPr>
          <w:rFonts w:ascii="Calibri" w:eastAsia="Times New Roman" w:hAnsi="Calibri" w:cs="Calibri"/>
          <w:b/>
          <w:bCs/>
          <w:lang w:eastAsia="pt-BR"/>
        </w:rPr>
      </w:pPr>
      <w:r w:rsidRPr="008C273B">
        <w:rPr>
          <w:rFonts w:ascii="Calibri" w:eastAsia="Times New Roman" w:hAnsi="Calibri" w:cs="Calibri"/>
          <w:b/>
          <w:bCs/>
          <w:lang w:eastAsia="pt-BR"/>
        </w:rPr>
        <w:lastRenderedPageBreak/>
        <w:t>Entidade Articuladora (EPAGRI)</w:t>
      </w:r>
      <w:bookmarkEnd w:id="27"/>
    </w:p>
    <w:p w14:paraId="1F092006" w14:textId="77777777" w:rsidR="00EC3408" w:rsidRDefault="00EC3408">
      <w:pPr>
        <w:widowControl/>
        <w:suppressAutoHyphens w:val="0"/>
        <w:rPr>
          <w:rFonts w:ascii="Calibri" w:eastAsia="Times New Roman" w:hAnsi="Calibri" w:cs="Calibri"/>
          <w:b/>
          <w:bCs/>
          <w:lang w:eastAsia="pt-BR"/>
        </w:rPr>
      </w:pPr>
      <w:r>
        <w:rPr>
          <w:rFonts w:ascii="Calibri" w:eastAsia="Times New Roman" w:hAnsi="Calibri" w:cs="Calibri"/>
          <w:b/>
          <w:bCs/>
          <w:lang w:eastAsia="pt-BR"/>
        </w:rPr>
        <w:br w:type="page"/>
      </w:r>
    </w:p>
    <w:p w14:paraId="651694E9" w14:textId="642DDD6C" w:rsidR="00EC3408" w:rsidRDefault="00EC3408" w:rsidP="00EC3408">
      <w:pPr>
        <w:pStyle w:val="Nivel01"/>
        <w:numPr>
          <w:ilvl w:val="0"/>
          <w:numId w:val="0"/>
        </w:numPr>
        <w:jc w:val="center"/>
      </w:pPr>
      <w:bookmarkStart w:id="31" w:name="_Toc192161096"/>
      <w:r>
        <w:lastRenderedPageBreak/>
        <w:t>ANEXO VIII – MINUTA DE CONTRATO</w:t>
      </w:r>
      <w:bookmarkEnd w:id="31"/>
    </w:p>
    <w:p w14:paraId="2BEC6B44" w14:textId="005A7E6D" w:rsidR="00EC3408" w:rsidRDefault="00EC3408" w:rsidP="00EC3408">
      <w:pPr>
        <w:jc w:val="center"/>
        <w:rPr>
          <w:rFonts w:asciiTheme="minorHAnsi" w:hAnsiTheme="minorHAnsi" w:cstheme="minorHAnsi"/>
          <w:b/>
          <w:bCs/>
          <w:color w:val="000000"/>
        </w:rPr>
      </w:pPr>
      <w:r>
        <w:rPr>
          <w:rFonts w:asciiTheme="minorHAnsi" w:hAnsiTheme="minorHAnsi" w:cstheme="minorHAnsi"/>
          <w:b/>
          <w:bCs/>
          <w:color w:val="000000"/>
        </w:rPr>
        <w:t>CONTRATO Nº XXX/2025</w:t>
      </w:r>
    </w:p>
    <w:p w14:paraId="617CC418" w14:textId="53DC08E8" w:rsidR="00EC3408" w:rsidRDefault="00EC3408" w:rsidP="00EC3408">
      <w:pPr>
        <w:jc w:val="center"/>
        <w:rPr>
          <w:rFonts w:asciiTheme="minorHAnsi" w:hAnsiTheme="minorHAnsi" w:cstheme="minorHAnsi"/>
          <w:b/>
          <w:bCs/>
          <w:color w:val="000000"/>
        </w:rPr>
      </w:pPr>
      <w:r>
        <w:rPr>
          <w:rFonts w:asciiTheme="minorHAnsi" w:hAnsiTheme="minorHAnsi" w:cstheme="minorHAnsi"/>
          <w:b/>
          <w:bCs/>
          <w:color w:val="000000"/>
        </w:rPr>
        <w:t>CHAMADA PÚBLICA Nº 001/2025</w:t>
      </w:r>
    </w:p>
    <w:p w14:paraId="5D13116B" w14:textId="627A90E8" w:rsidR="00EC3408" w:rsidRDefault="00EC3408" w:rsidP="00EC3408">
      <w:pPr>
        <w:jc w:val="center"/>
        <w:rPr>
          <w:rFonts w:asciiTheme="minorHAnsi" w:hAnsiTheme="minorHAnsi" w:cstheme="minorHAnsi"/>
          <w:b/>
          <w:bCs/>
          <w:color w:val="000000"/>
        </w:rPr>
      </w:pPr>
      <w:r>
        <w:rPr>
          <w:rFonts w:asciiTheme="minorHAnsi" w:hAnsiTheme="minorHAnsi" w:cstheme="minorHAnsi"/>
          <w:b/>
          <w:bCs/>
          <w:color w:val="000000"/>
        </w:rPr>
        <w:t xml:space="preserve">INEXIGIBILIDADE Nº </w:t>
      </w:r>
      <w:r w:rsidR="00062075">
        <w:rPr>
          <w:rFonts w:asciiTheme="minorHAnsi" w:hAnsiTheme="minorHAnsi" w:cstheme="minorHAnsi"/>
          <w:b/>
          <w:bCs/>
          <w:color w:val="000000"/>
        </w:rPr>
        <w:t>016</w:t>
      </w:r>
      <w:r>
        <w:rPr>
          <w:rFonts w:asciiTheme="minorHAnsi" w:hAnsiTheme="minorHAnsi" w:cstheme="minorHAnsi"/>
          <w:b/>
          <w:bCs/>
          <w:color w:val="000000"/>
        </w:rPr>
        <w:t>/2025</w:t>
      </w:r>
    </w:p>
    <w:p w14:paraId="0DC592B7" w14:textId="77777777" w:rsidR="00EC3408" w:rsidRDefault="00EC3408" w:rsidP="00EC3408">
      <w:pPr>
        <w:jc w:val="both"/>
        <w:rPr>
          <w:rFonts w:asciiTheme="minorHAnsi" w:hAnsiTheme="minorHAnsi" w:cstheme="minorHAnsi"/>
          <w:b/>
          <w:bCs/>
          <w:color w:val="000000"/>
        </w:rPr>
      </w:pPr>
    </w:p>
    <w:p w14:paraId="77CC741B" w14:textId="77777777" w:rsidR="00EC3408" w:rsidRDefault="00EC3408" w:rsidP="00EC3408">
      <w:pPr>
        <w:jc w:val="both"/>
        <w:rPr>
          <w:rFonts w:asciiTheme="minorHAnsi" w:hAnsiTheme="minorHAnsi" w:cstheme="minorHAnsi"/>
          <w:b/>
          <w:bCs/>
          <w:color w:val="000000"/>
        </w:rPr>
      </w:pPr>
    </w:p>
    <w:p w14:paraId="74D7762A" w14:textId="77777777" w:rsidR="00EC3408" w:rsidRDefault="00EC3408" w:rsidP="00EC3408">
      <w:pPr>
        <w:jc w:val="both"/>
        <w:rPr>
          <w:rFonts w:asciiTheme="minorHAnsi" w:hAnsiTheme="minorHAnsi" w:cstheme="minorHAnsi"/>
          <w:b/>
          <w:bCs/>
          <w:color w:val="000000"/>
        </w:rPr>
      </w:pPr>
    </w:p>
    <w:p w14:paraId="3C1E4B6A" w14:textId="2E5BAB40" w:rsidR="00EC3408" w:rsidRPr="00EC3408" w:rsidRDefault="00EC3408" w:rsidP="00EC3408">
      <w:pPr>
        <w:ind w:left="4963"/>
        <w:jc w:val="both"/>
        <w:rPr>
          <w:rFonts w:asciiTheme="minorHAnsi" w:hAnsiTheme="minorHAnsi" w:cstheme="minorHAnsi"/>
          <w:b/>
          <w:bCs/>
          <w:color w:val="000000"/>
        </w:rPr>
      </w:pPr>
      <w:r w:rsidRPr="00EC3408">
        <w:rPr>
          <w:rFonts w:asciiTheme="minorHAnsi" w:hAnsiTheme="minorHAnsi" w:cstheme="minorHAnsi"/>
          <w:b/>
          <w:bCs/>
          <w:color w:val="000000"/>
        </w:rPr>
        <w:t>CONTRATO DE AQUISIÇÃO DE GÊNEROS ALIMENTÍCIOS DA AGRICULTURA FAMILIAR PARA A ALIMENTAÇÃO ESCOLAR</w:t>
      </w:r>
    </w:p>
    <w:p w14:paraId="713FF50D" w14:textId="77777777" w:rsidR="00EC3408" w:rsidRPr="00EC3408" w:rsidRDefault="00EC3408" w:rsidP="00EC3408">
      <w:pPr>
        <w:jc w:val="both"/>
        <w:rPr>
          <w:rFonts w:asciiTheme="minorHAnsi" w:hAnsiTheme="minorHAnsi" w:cstheme="minorHAnsi"/>
          <w:color w:val="000000"/>
        </w:rPr>
      </w:pPr>
    </w:p>
    <w:p w14:paraId="3DA8E1DE" w14:textId="77777777" w:rsidR="00EC3408" w:rsidRPr="00EC3408" w:rsidRDefault="00EC3408" w:rsidP="00EC3408">
      <w:pPr>
        <w:jc w:val="both"/>
        <w:rPr>
          <w:rFonts w:asciiTheme="minorHAnsi" w:hAnsiTheme="minorHAnsi" w:cstheme="minorHAnsi"/>
          <w:color w:val="000000"/>
        </w:rPr>
      </w:pPr>
    </w:p>
    <w:p w14:paraId="12EDDC17" w14:textId="77777777" w:rsidR="00EC3408" w:rsidRPr="00EC3408" w:rsidRDefault="00EC3408" w:rsidP="00EC3408">
      <w:pPr>
        <w:pStyle w:val="Recuodecorpodetexto"/>
        <w:spacing w:after="0"/>
        <w:ind w:left="0"/>
        <w:rPr>
          <w:rFonts w:asciiTheme="minorHAnsi" w:hAnsiTheme="minorHAnsi" w:cstheme="minorHAnsi"/>
          <w:szCs w:val="24"/>
        </w:rPr>
      </w:pPr>
    </w:p>
    <w:p w14:paraId="4A211B0C" w14:textId="4D13F7AD" w:rsidR="00EC3408" w:rsidRPr="00EC3408" w:rsidRDefault="00EC3408" w:rsidP="00EC3408">
      <w:pPr>
        <w:pStyle w:val="Recuodecorpodetexto"/>
        <w:spacing w:after="0"/>
        <w:ind w:left="0"/>
        <w:jc w:val="both"/>
        <w:rPr>
          <w:rFonts w:asciiTheme="minorHAnsi" w:hAnsiTheme="minorHAnsi" w:cstheme="minorHAnsi"/>
          <w:szCs w:val="24"/>
        </w:rPr>
      </w:pPr>
      <w:r w:rsidRPr="00EC3408">
        <w:rPr>
          <w:rFonts w:asciiTheme="minorHAnsi" w:eastAsia="Arial" w:hAnsiTheme="minorHAnsi" w:cstheme="minorHAnsi"/>
          <w:szCs w:val="24"/>
        </w:rPr>
        <w:t xml:space="preserve">O </w:t>
      </w:r>
      <w:r w:rsidRPr="00EC3408">
        <w:rPr>
          <w:rFonts w:asciiTheme="minorHAnsi" w:eastAsia="Arial" w:hAnsiTheme="minorHAnsi" w:cstheme="minorHAnsi"/>
          <w:b/>
          <w:bCs/>
          <w:szCs w:val="24"/>
        </w:rPr>
        <w:t>MUNICÍPIO DE GUABIRUBA</w:t>
      </w:r>
      <w:r w:rsidRPr="00EC3408">
        <w:rPr>
          <w:rFonts w:asciiTheme="minorHAnsi" w:eastAsia="Arial" w:hAnsiTheme="minorHAnsi" w:cstheme="minorHAnsi"/>
          <w:szCs w:val="24"/>
        </w:rPr>
        <w:t>,</w:t>
      </w:r>
      <w:r w:rsidRPr="00EC3408">
        <w:rPr>
          <w:rFonts w:asciiTheme="minorHAnsi" w:hAnsiTheme="minorHAnsi" w:cstheme="minorHAnsi"/>
          <w:szCs w:val="24"/>
        </w:rPr>
        <w:t xml:space="preserve"> pessoa jurídica de direito público, com sede à Rua </w:t>
      </w:r>
      <w:r w:rsidRPr="00EC3408">
        <w:rPr>
          <w:rFonts w:asciiTheme="minorHAnsi" w:eastAsia="Arial" w:hAnsiTheme="minorHAnsi" w:cstheme="minorHAnsi"/>
          <w:szCs w:val="24"/>
        </w:rPr>
        <w:t>Brusque</w:t>
      </w:r>
      <w:r w:rsidRPr="00EC3408">
        <w:rPr>
          <w:rFonts w:asciiTheme="minorHAnsi" w:hAnsiTheme="minorHAnsi" w:cstheme="minorHAnsi"/>
          <w:szCs w:val="24"/>
        </w:rPr>
        <w:t xml:space="preserve">, n.º 344, inscrita no CNPJ sob n.º </w:t>
      </w:r>
      <w:r w:rsidRPr="00EC3408">
        <w:rPr>
          <w:rFonts w:asciiTheme="minorHAnsi" w:eastAsia="Arial" w:hAnsiTheme="minorHAnsi" w:cstheme="minorHAnsi"/>
          <w:szCs w:val="24"/>
        </w:rPr>
        <w:t>83.102.368/0001 – 98</w:t>
      </w:r>
      <w:r w:rsidRPr="00EC3408">
        <w:rPr>
          <w:rFonts w:asciiTheme="minorHAnsi" w:hAnsiTheme="minorHAnsi" w:cstheme="minorHAnsi"/>
          <w:szCs w:val="24"/>
        </w:rPr>
        <w:t>, representado neste ato pelo</w:t>
      </w:r>
      <w:r w:rsidRPr="00EC3408">
        <w:rPr>
          <w:rFonts w:asciiTheme="minorHAnsi" w:eastAsia="Arial" w:hAnsiTheme="minorHAnsi" w:cstheme="minorHAnsi"/>
          <w:szCs w:val="24"/>
        </w:rPr>
        <w:t xml:space="preserve"> Prefeito Municipal </w:t>
      </w:r>
      <w:r w:rsidRPr="00EC3408">
        <w:rPr>
          <w:rFonts w:asciiTheme="minorHAnsi" w:eastAsia="Arial" w:hAnsiTheme="minorHAnsi" w:cstheme="minorHAnsi"/>
          <w:b/>
          <w:bCs/>
          <w:color w:val="000000"/>
          <w:szCs w:val="24"/>
        </w:rPr>
        <w:t>VALMIR ZIRKE</w:t>
      </w:r>
      <w:r w:rsidRPr="00EC3408">
        <w:rPr>
          <w:rFonts w:asciiTheme="minorHAnsi" w:hAnsiTheme="minorHAnsi" w:cstheme="minorHAnsi"/>
          <w:szCs w:val="24"/>
        </w:rPr>
        <w:t xml:space="preserve">, doravante denominado (s) </w:t>
      </w:r>
      <w:r w:rsidRPr="00EC3408">
        <w:rPr>
          <w:rFonts w:asciiTheme="minorHAnsi" w:hAnsiTheme="minorHAnsi" w:cstheme="minorHAnsi"/>
          <w:b/>
          <w:bCs/>
          <w:szCs w:val="24"/>
        </w:rPr>
        <w:t>CONTRATANTE</w:t>
      </w:r>
      <w:r w:rsidRPr="00EC3408">
        <w:rPr>
          <w:rFonts w:asciiTheme="minorHAnsi" w:hAnsiTheme="minorHAnsi" w:cstheme="minorHAnsi"/>
          <w:szCs w:val="24"/>
        </w:rPr>
        <w:t xml:space="preserve">, e por outro lado </w:t>
      </w:r>
      <w:r w:rsidRPr="00EC3408">
        <w:rPr>
          <w:rFonts w:asciiTheme="minorHAnsi" w:hAnsiTheme="minorHAnsi" w:cstheme="minorHAnsi"/>
          <w:bCs/>
          <w:szCs w:val="24"/>
        </w:rPr>
        <w:t>______________________</w:t>
      </w:r>
      <w:r w:rsidRPr="00EC3408">
        <w:rPr>
          <w:rFonts w:asciiTheme="minorHAnsi" w:eastAsia="Arial" w:hAnsiTheme="minorHAnsi" w:cstheme="minorHAnsi"/>
          <w:bCs/>
          <w:szCs w:val="24"/>
        </w:rPr>
        <w:t xml:space="preserve">, brasileiro, casado, inscrito no CPF nº _________________, residente e </w:t>
      </w:r>
      <w:r w:rsidRPr="00EC3408">
        <w:rPr>
          <w:rFonts w:asciiTheme="minorHAnsi" w:hAnsiTheme="minorHAnsi" w:cstheme="minorHAnsi"/>
          <w:szCs w:val="24"/>
        </w:rPr>
        <w:t>domiciliado à Rua _________________, _____, Bairro ________________,</w:t>
      </w:r>
      <w:r w:rsidRPr="00EC3408">
        <w:rPr>
          <w:rFonts w:asciiTheme="minorHAnsi" w:eastAsia="Arial" w:hAnsiTheme="minorHAnsi" w:cstheme="minorHAnsi"/>
          <w:szCs w:val="24"/>
        </w:rPr>
        <w:t xml:space="preserve"> na cidade de ____________/__, </w:t>
      </w:r>
      <w:r w:rsidRPr="00EC3408">
        <w:rPr>
          <w:rFonts w:asciiTheme="minorHAnsi" w:hAnsiTheme="minorHAnsi" w:cstheme="minorHAnsi"/>
          <w:szCs w:val="24"/>
        </w:rPr>
        <w:t xml:space="preserve">doravante denominado (a) </w:t>
      </w:r>
      <w:r w:rsidRPr="00EC3408">
        <w:rPr>
          <w:rFonts w:asciiTheme="minorHAnsi" w:hAnsiTheme="minorHAnsi" w:cstheme="minorHAnsi"/>
          <w:b/>
          <w:bCs/>
          <w:szCs w:val="24"/>
        </w:rPr>
        <w:t>CONTRATADO</w:t>
      </w:r>
      <w:r w:rsidRPr="00EC3408">
        <w:rPr>
          <w:rFonts w:asciiTheme="minorHAnsi" w:hAnsiTheme="minorHAnsi" w:cstheme="minorHAnsi"/>
          <w:szCs w:val="24"/>
        </w:rPr>
        <w:t xml:space="preserve"> </w:t>
      </w:r>
      <w:r w:rsidRPr="00EC3408">
        <w:rPr>
          <w:rFonts w:asciiTheme="minorHAnsi" w:hAnsiTheme="minorHAnsi" w:cstheme="minorHAnsi"/>
          <w:b/>
          <w:bCs/>
          <w:szCs w:val="24"/>
        </w:rPr>
        <w:t>(A)</w:t>
      </w:r>
      <w:r w:rsidRPr="00EC3408">
        <w:rPr>
          <w:rFonts w:asciiTheme="minorHAnsi" w:hAnsiTheme="minorHAnsi" w:cstheme="minorHAnsi"/>
          <w:szCs w:val="24"/>
        </w:rPr>
        <w:t xml:space="preserve">, fundamentados nas disposições Lei n.º 11.947, de 16/06/2009, Resolução CD/FNDE nº 26/2013, 04/2015, 06/2020 e da Lei nº 14133/2021, e tendo em vista o que consta na </w:t>
      </w:r>
      <w:r w:rsidRPr="00EC3408">
        <w:rPr>
          <w:rFonts w:asciiTheme="minorHAnsi" w:hAnsiTheme="minorHAnsi" w:cstheme="minorHAnsi"/>
          <w:b/>
          <w:bCs/>
          <w:szCs w:val="24"/>
        </w:rPr>
        <w:t>Chamada Pública nº 001/</w:t>
      </w:r>
      <w:r w:rsidR="002469F6">
        <w:rPr>
          <w:rFonts w:asciiTheme="minorHAnsi" w:hAnsiTheme="minorHAnsi" w:cstheme="minorHAnsi"/>
          <w:b/>
          <w:bCs/>
          <w:szCs w:val="24"/>
        </w:rPr>
        <w:t>2025</w:t>
      </w:r>
      <w:r w:rsidRPr="00EC3408">
        <w:rPr>
          <w:rFonts w:asciiTheme="minorHAnsi" w:hAnsiTheme="minorHAnsi" w:cstheme="minorHAnsi"/>
          <w:szCs w:val="24"/>
        </w:rPr>
        <w:t>, resolvem celebrar o presente contrato mediante as cláusulas que seguem:</w:t>
      </w:r>
    </w:p>
    <w:p w14:paraId="73177A24" w14:textId="77777777" w:rsidR="00EC3408" w:rsidRPr="00EC3408" w:rsidRDefault="00EC3408" w:rsidP="00EC3408">
      <w:pPr>
        <w:pStyle w:val="Recuodecorpodetexto"/>
        <w:spacing w:after="0"/>
        <w:ind w:left="0"/>
        <w:rPr>
          <w:rFonts w:asciiTheme="minorHAnsi" w:hAnsiTheme="minorHAnsi" w:cstheme="minorHAnsi"/>
          <w:szCs w:val="24"/>
        </w:rPr>
      </w:pPr>
    </w:p>
    <w:p w14:paraId="66B5AEA9"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PRIMEIRA:</w:t>
      </w:r>
    </w:p>
    <w:p w14:paraId="62FA85B3" w14:textId="77777777" w:rsidR="00EC3408" w:rsidRPr="00EC3408" w:rsidRDefault="00EC3408" w:rsidP="00EC3408">
      <w:pPr>
        <w:jc w:val="both"/>
        <w:rPr>
          <w:rFonts w:asciiTheme="minorHAnsi" w:hAnsiTheme="minorHAnsi" w:cstheme="minorHAnsi"/>
          <w:b/>
          <w:bCs/>
        </w:rPr>
      </w:pPr>
    </w:p>
    <w:p w14:paraId="3FE80AFB" w14:textId="72308118" w:rsidR="00EC3408" w:rsidRPr="00EC3408" w:rsidRDefault="00EC3408" w:rsidP="00EC3408">
      <w:pPr>
        <w:jc w:val="both"/>
        <w:rPr>
          <w:rFonts w:asciiTheme="minorHAnsi" w:hAnsiTheme="minorHAnsi" w:cstheme="minorHAnsi"/>
        </w:rPr>
      </w:pPr>
      <w:r w:rsidRPr="00EC3408">
        <w:rPr>
          <w:rFonts w:asciiTheme="minorHAnsi" w:hAnsiTheme="minorHAnsi" w:cstheme="minorHAnsi"/>
        </w:rPr>
        <w:t xml:space="preserve">É objeto desta contratação a aquisição de </w:t>
      </w:r>
      <w:r w:rsidRPr="00EC3408">
        <w:rPr>
          <w:rFonts w:asciiTheme="minorHAnsi" w:hAnsiTheme="minorHAnsi" w:cstheme="minorHAnsi"/>
          <w:b/>
          <w:bCs/>
        </w:rPr>
        <w:t>GÊNEROS ALIMENTÍCIOS DA AGRICULTURA FAMILIAR PARA ALIMENTAÇÃO ESCOLAR</w:t>
      </w:r>
      <w:r w:rsidRPr="00EC3408">
        <w:rPr>
          <w:rFonts w:asciiTheme="minorHAnsi" w:hAnsiTheme="minorHAnsi" w:cstheme="minorHAnsi"/>
        </w:rPr>
        <w:t xml:space="preserve">, para alunos da rede de educação básica pública, verba FNDE/PNAE, no ano letivo de </w:t>
      </w:r>
      <w:r>
        <w:rPr>
          <w:rFonts w:asciiTheme="minorHAnsi" w:hAnsiTheme="minorHAnsi" w:cstheme="minorHAnsi"/>
        </w:rPr>
        <w:t>2025</w:t>
      </w:r>
      <w:r w:rsidRPr="00EC3408">
        <w:rPr>
          <w:rFonts w:asciiTheme="minorHAnsi" w:hAnsiTheme="minorHAnsi" w:cstheme="minorHAnsi"/>
          <w:color w:val="000000"/>
        </w:rPr>
        <w:t xml:space="preserve">, </w:t>
      </w:r>
      <w:r w:rsidRPr="00EC3408">
        <w:rPr>
          <w:rFonts w:asciiTheme="minorHAnsi" w:hAnsiTheme="minorHAnsi" w:cstheme="minorHAnsi"/>
        </w:rPr>
        <w:t>de acordo com a Chamada Pública n.º 001/</w:t>
      </w:r>
      <w:r>
        <w:rPr>
          <w:rFonts w:asciiTheme="minorHAnsi" w:hAnsiTheme="minorHAnsi" w:cstheme="minorHAnsi"/>
        </w:rPr>
        <w:t>2025</w:t>
      </w:r>
      <w:r w:rsidRPr="00EC3408">
        <w:rPr>
          <w:rFonts w:asciiTheme="minorHAnsi" w:hAnsiTheme="minorHAnsi" w:cstheme="minorHAnsi"/>
        </w:rPr>
        <w:t>, o qual fica fazendo parte integrante do presente contrato, independentemente de anexação ou transcrição.</w:t>
      </w:r>
    </w:p>
    <w:p w14:paraId="43FA08B0" w14:textId="77777777" w:rsidR="00EC3408" w:rsidRPr="00EC3408" w:rsidRDefault="00EC3408" w:rsidP="00EC3408">
      <w:pPr>
        <w:jc w:val="both"/>
        <w:rPr>
          <w:rFonts w:asciiTheme="minorHAnsi" w:hAnsiTheme="minorHAnsi" w:cstheme="minorHAnsi"/>
        </w:rPr>
      </w:pPr>
    </w:p>
    <w:p w14:paraId="6A2C290B"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SEGUNDA:</w:t>
      </w:r>
    </w:p>
    <w:p w14:paraId="3B2F746C" w14:textId="77777777" w:rsidR="00EC3408" w:rsidRPr="00EC3408" w:rsidRDefault="00EC3408" w:rsidP="00EC3408">
      <w:pPr>
        <w:jc w:val="both"/>
        <w:rPr>
          <w:rFonts w:asciiTheme="minorHAnsi" w:hAnsiTheme="minorHAnsi" w:cstheme="minorHAnsi"/>
          <w:b/>
          <w:bCs/>
        </w:rPr>
      </w:pPr>
    </w:p>
    <w:p w14:paraId="26921C84" w14:textId="77777777" w:rsidR="00EC3408" w:rsidRPr="00EC3408" w:rsidRDefault="00EC3408" w:rsidP="00EC3408">
      <w:pPr>
        <w:pStyle w:val="Recuodecorpodetexto"/>
        <w:spacing w:after="0"/>
        <w:ind w:left="0"/>
        <w:jc w:val="both"/>
        <w:rPr>
          <w:rFonts w:asciiTheme="minorHAnsi" w:hAnsiTheme="minorHAnsi" w:cstheme="minorHAnsi"/>
          <w:szCs w:val="24"/>
        </w:rPr>
      </w:pPr>
      <w:r w:rsidRPr="00EC3408">
        <w:rPr>
          <w:rFonts w:asciiTheme="minorHAnsi" w:hAnsiTheme="minorHAnsi" w:cstheme="minorHAnsi"/>
          <w:b/>
          <w:bCs/>
          <w:szCs w:val="24"/>
        </w:rPr>
        <w:t>O CONTRATADO</w:t>
      </w:r>
      <w:r w:rsidRPr="00EC3408">
        <w:rPr>
          <w:rFonts w:asciiTheme="minorHAnsi" w:hAnsiTheme="minorHAnsi" w:cstheme="minorHAnsi"/>
          <w:szCs w:val="24"/>
        </w:rPr>
        <w:t xml:space="preserve"> se compromete a fornecer os gêneros alimentícios da Agricultura Familiar ao </w:t>
      </w:r>
      <w:r w:rsidRPr="00EC3408">
        <w:rPr>
          <w:rFonts w:asciiTheme="minorHAnsi" w:hAnsiTheme="minorHAnsi" w:cstheme="minorHAnsi"/>
          <w:b/>
          <w:bCs/>
          <w:szCs w:val="24"/>
        </w:rPr>
        <w:t>CONTRATANTE</w:t>
      </w:r>
      <w:r w:rsidRPr="00EC3408">
        <w:rPr>
          <w:rFonts w:asciiTheme="minorHAnsi" w:hAnsiTheme="minorHAnsi" w:cstheme="minorHAnsi"/>
          <w:szCs w:val="24"/>
        </w:rPr>
        <w:t xml:space="preserve"> conforme descrito no Projeto de Venda de Gêneros Alimentícios da Agricultura Familiar, parte integrante deste Instrumento.</w:t>
      </w:r>
    </w:p>
    <w:p w14:paraId="4E5CC028" w14:textId="77777777" w:rsidR="00EC3408" w:rsidRPr="00EC3408" w:rsidRDefault="00EC3408" w:rsidP="00EC3408">
      <w:pPr>
        <w:pStyle w:val="Recuodecorpodetexto"/>
        <w:spacing w:after="0"/>
        <w:ind w:left="0"/>
        <w:rPr>
          <w:rFonts w:asciiTheme="minorHAnsi" w:hAnsiTheme="minorHAnsi" w:cstheme="minorHAnsi"/>
          <w:color w:val="FF0000"/>
          <w:szCs w:val="24"/>
        </w:rPr>
      </w:pPr>
    </w:p>
    <w:p w14:paraId="57448DF4" w14:textId="77777777" w:rsidR="00EC3408" w:rsidRPr="00EC3408" w:rsidRDefault="00EC3408" w:rsidP="00EC3408">
      <w:pPr>
        <w:pStyle w:val="Recuodecorpodetexto"/>
        <w:spacing w:after="0"/>
        <w:ind w:left="0"/>
        <w:rPr>
          <w:rFonts w:asciiTheme="minorHAnsi" w:hAnsiTheme="minorHAnsi" w:cstheme="minorHAnsi"/>
          <w:bCs/>
          <w:szCs w:val="24"/>
        </w:rPr>
      </w:pPr>
      <w:r w:rsidRPr="00EC3408">
        <w:rPr>
          <w:rFonts w:asciiTheme="minorHAnsi" w:hAnsiTheme="minorHAnsi" w:cstheme="minorHAnsi"/>
          <w:b/>
          <w:bCs/>
          <w:szCs w:val="24"/>
        </w:rPr>
        <w:t>CLÁUSULA TERCEIRA:</w:t>
      </w:r>
      <w:r w:rsidRPr="00EC3408">
        <w:rPr>
          <w:rFonts w:asciiTheme="minorHAnsi" w:hAnsiTheme="minorHAnsi" w:cstheme="minorHAnsi"/>
          <w:bCs/>
          <w:szCs w:val="24"/>
        </w:rPr>
        <w:t xml:space="preserve"> </w:t>
      </w:r>
    </w:p>
    <w:p w14:paraId="7C06B828" w14:textId="77777777" w:rsidR="00EC3408" w:rsidRPr="00EC3408" w:rsidRDefault="00EC3408" w:rsidP="00EC3408">
      <w:pPr>
        <w:pStyle w:val="Recuodecorpodetexto"/>
        <w:spacing w:after="0"/>
        <w:ind w:left="0"/>
        <w:rPr>
          <w:rFonts w:asciiTheme="minorHAnsi" w:hAnsiTheme="minorHAnsi" w:cstheme="minorHAnsi"/>
          <w:bCs/>
          <w:szCs w:val="24"/>
        </w:rPr>
      </w:pPr>
    </w:p>
    <w:p w14:paraId="28D3D3AA" w14:textId="77777777" w:rsidR="00EC3408" w:rsidRPr="00EC3408" w:rsidRDefault="00EC3408" w:rsidP="00EC3408">
      <w:pPr>
        <w:pStyle w:val="Recuodecorpodetexto"/>
        <w:spacing w:after="0"/>
        <w:ind w:left="0"/>
        <w:jc w:val="both"/>
        <w:rPr>
          <w:rFonts w:asciiTheme="minorHAnsi" w:hAnsiTheme="minorHAnsi" w:cstheme="minorHAnsi"/>
          <w:szCs w:val="24"/>
        </w:rPr>
      </w:pPr>
      <w:r w:rsidRPr="00EC3408">
        <w:rPr>
          <w:rFonts w:asciiTheme="minorHAnsi" w:hAnsiTheme="minorHAnsi" w:cstheme="minorHAnsi"/>
          <w:bCs/>
          <w:szCs w:val="24"/>
        </w:rPr>
        <w:t xml:space="preserve">O </w:t>
      </w:r>
      <w:r w:rsidRPr="00EC3408">
        <w:rPr>
          <w:rFonts w:asciiTheme="minorHAnsi" w:hAnsiTheme="minorHAnsi" w:cstheme="minorHAnsi"/>
          <w:szCs w:val="24"/>
        </w:rPr>
        <w:t xml:space="preserve">limite individual de venda de gêneros alimentícios da Agricultura Familiar e do Empreendedor Familiar Rural, neste ato denominados </w:t>
      </w:r>
      <w:r w:rsidRPr="00EC3408">
        <w:rPr>
          <w:rFonts w:asciiTheme="minorHAnsi" w:hAnsiTheme="minorHAnsi" w:cstheme="minorHAnsi"/>
          <w:b/>
          <w:bCs/>
          <w:szCs w:val="24"/>
        </w:rPr>
        <w:t>CONTRATADOS</w:t>
      </w:r>
      <w:r w:rsidRPr="00EC3408">
        <w:rPr>
          <w:rFonts w:asciiTheme="minorHAnsi" w:hAnsiTheme="minorHAnsi" w:cstheme="minorHAnsi"/>
          <w:szCs w:val="24"/>
        </w:rPr>
        <w:t xml:space="preserve"> será de até </w:t>
      </w:r>
      <w:r w:rsidRPr="00EC3408">
        <w:rPr>
          <w:rFonts w:asciiTheme="minorHAnsi" w:hAnsiTheme="minorHAnsi" w:cstheme="minorHAnsi"/>
          <w:color w:val="000000"/>
          <w:szCs w:val="24"/>
        </w:rPr>
        <w:t>R$ 40.000,00 (quarenta mil reais)</w:t>
      </w:r>
      <w:r w:rsidRPr="00EC3408">
        <w:rPr>
          <w:rFonts w:asciiTheme="minorHAnsi" w:hAnsiTheme="minorHAnsi" w:cstheme="minorHAnsi"/>
          <w:szCs w:val="24"/>
        </w:rPr>
        <w:t xml:space="preserve"> por Declaração de Aptidão ao PRONAF – DAP por ano civil, referente à sua produção, conforme a legislação do Programa Nacional de Alimentação Escolar.</w:t>
      </w:r>
    </w:p>
    <w:p w14:paraId="616BE16B" w14:textId="77777777" w:rsidR="00EC3408" w:rsidRPr="00EC3408" w:rsidRDefault="00EC3408" w:rsidP="00EC3408">
      <w:pPr>
        <w:pStyle w:val="Recuodecorpodetexto"/>
        <w:spacing w:after="0"/>
        <w:ind w:left="0"/>
        <w:rPr>
          <w:rFonts w:asciiTheme="minorHAnsi" w:hAnsiTheme="minorHAnsi" w:cstheme="minorHAnsi"/>
          <w:szCs w:val="24"/>
        </w:rPr>
      </w:pPr>
    </w:p>
    <w:p w14:paraId="02B3BCB6" w14:textId="77777777" w:rsidR="00EC3408" w:rsidRPr="00EC3408" w:rsidRDefault="00EC3408" w:rsidP="00EC3408">
      <w:pPr>
        <w:pStyle w:val="Recuodecorpodetexto"/>
        <w:spacing w:after="0"/>
        <w:ind w:left="0"/>
        <w:rPr>
          <w:rFonts w:asciiTheme="minorHAnsi" w:hAnsiTheme="minorHAnsi" w:cstheme="minorHAnsi"/>
          <w:b/>
          <w:bCs/>
          <w:szCs w:val="24"/>
        </w:rPr>
      </w:pPr>
      <w:r w:rsidRPr="00EC3408">
        <w:rPr>
          <w:rFonts w:asciiTheme="minorHAnsi" w:hAnsiTheme="minorHAnsi" w:cstheme="minorHAnsi"/>
          <w:b/>
          <w:bCs/>
          <w:szCs w:val="24"/>
        </w:rPr>
        <w:t>CLÁUSULA QUARTA</w:t>
      </w:r>
    </w:p>
    <w:p w14:paraId="445B48BD" w14:textId="77777777" w:rsidR="00EC3408" w:rsidRPr="00EC3408" w:rsidRDefault="00EC3408" w:rsidP="00EC3408">
      <w:pPr>
        <w:pStyle w:val="Recuodecorpodetexto"/>
        <w:spacing w:after="0"/>
        <w:ind w:left="0"/>
        <w:rPr>
          <w:rFonts w:asciiTheme="minorHAnsi" w:hAnsiTheme="minorHAnsi" w:cstheme="minorHAnsi"/>
          <w:b/>
          <w:bCs/>
          <w:szCs w:val="24"/>
        </w:rPr>
      </w:pPr>
    </w:p>
    <w:p w14:paraId="7D026475" w14:textId="77777777" w:rsidR="00EC3408" w:rsidRPr="00EC3408" w:rsidRDefault="00EC3408" w:rsidP="00EC3408">
      <w:pPr>
        <w:pStyle w:val="Recuodecorpodetexto"/>
        <w:spacing w:after="0"/>
        <w:ind w:left="0"/>
        <w:jc w:val="both"/>
        <w:rPr>
          <w:rFonts w:asciiTheme="minorHAnsi" w:hAnsiTheme="minorHAnsi" w:cstheme="minorHAnsi"/>
          <w:szCs w:val="24"/>
        </w:rPr>
      </w:pPr>
      <w:r w:rsidRPr="00EC3408">
        <w:rPr>
          <w:rFonts w:asciiTheme="minorHAnsi" w:hAnsiTheme="minorHAnsi" w:cstheme="minorHAnsi"/>
          <w:b/>
          <w:bCs/>
          <w:szCs w:val="24"/>
        </w:rPr>
        <w:t>OS CONTRATADOS FORNECEDORES</w:t>
      </w:r>
      <w:r w:rsidRPr="00EC3408">
        <w:rPr>
          <w:rFonts w:asciiTheme="minorHAnsi" w:hAnsiTheme="minorHAnsi" w:cstheme="minorHAnsi"/>
          <w:szCs w:val="24"/>
        </w:rPr>
        <w:t xml:space="preserve"> ou as </w:t>
      </w:r>
      <w:r w:rsidRPr="00EC3408">
        <w:rPr>
          <w:rFonts w:asciiTheme="minorHAnsi" w:hAnsiTheme="minorHAnsi" w:cstheme="minorHAnsi"/>
          <w:b/>
          <w:bCs/>
          <w:szCs w:val="24"/>
        </w:rPr>
        <w:t>ENTIDADES ARTICULADORAS</w:t>
      </w:r>
      <w:r w:rsidRPr="00EC3408">
        <w:rPr>
          <w:rFonts w:asciiTheme="minorHAnsi" w:hAnsiTheme="minorHAnsi" w:cstheme="minorHAnsi"/>
          <w:szCs w:val="24"/>
        </w:rPr>
        <w:t xml:space="preserve">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14:paraId="5FD4DFA0" w14:textId="77777777" w:rsidR="00EC3408" w:rsidRPr="00EC3408" w:rsidRDefault="00EC3408" w:rsidP="00EC3408">
      <w:pPr>
        <w:jc w:val="both"/>
        <w:rPr>
          <w:rFonts w:asciiTheme="minorHAnsi" w:hAnsiTheme="minorHAnsi" w:cstheme="minorHAnsi"/>
          <w:b/>
          <w:bCs/>
        </w:rPr>
      </w:pPr>
    </w:p>
    <w:p w14:paraId="0493F889"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QUINTA:</w:t>
      </w:r>
    </w:p>
    <w:p w14:paraId="3BB25977" w14:textId="77777777" w:rsidR="00EC3408" w:rsidRPr="00EC3408" w:rsidRDefault="00EC3408" w:rsidP="00EC3408">
      <w:pPr>
        <w:jc w:val="both"/>
        <w:rPr>
          <w:rFonts w:asciiTheme="minorHAnsi" w:hAnsiTheme="minorHAnsi" w:cstheme="minorHAnsi"/>
          <w:b/>
          <w:bCs/>
        </w:rPr>
      </w:pPr>
    </w:p>
    <w:p w14:paraId="441EFED3" w14:textId="05182EE3" w:rsidR="00EC3408" w:rsidRPr="00EC3408" w:rsidRDefault="00EC3408" w:rsidP="00EC3408">
      <w:pPr>
        <w:jc w:val="both"/>
        <w:rPr>
          <w:rFonts w:asciiTheme="minorHAnsi" w:hAnsiTheme="minorHAnsi" w:cstheme="minorHAnsi"/>
          <w:color w:val="000000"/>
        </w:rPr>
      </w:pPr>
      <w:r w:rsidRPr="00EC3408">
        <w:rPr>
          <w:rFonts w:asciiTheme="minorHAnsi" w:hAnsiTheme="minorHAnsi" w:cstheme="minorHAnsi"/>
          <w:color w:val="000000"/>
        </w:rPr>
        <w:t xml:space="preserve">O início da entrega dos gêneros alimentícios será imediatamente após o recebimento da Ordem de Compra, expedida pelo Departamento de Compras, sendo o prazo do fornecimento até o término da quantidade adquirida ou até a </w:t>
      </w:r>
      <w:r w:rsidRPr="00EC3408">
        <w:rPr>
          <w:rFonts w:asciiTheme="minorHAnsi" w:hAnsiTheme="minorHAnsi" w:cstheme="minorHAnsi"/>
          <w:b/>
          <w:i/>
          <w:color w:val="000000"/>
        </w:rPr>
        <w:t xml:space="preserve">segunda quinzena de dezembro de </w:t>
      </w:r>
      <w:r>
        <w:rPr>
          <w:rFonts w:asciiTheme="minorHAnsi" w:hAnsiTheme="minorHAnsi" w:cstheme="minorHAnsi"/>
          <w:b/>
          <w:i/>
          <w:color w:val="000000"/>
        </w:rPr>
        <w:t>2025</w:t>
      </w:r>
      <w:r w:rsidRPr="00EC3408">
        <w:rPr>
          <w:rFonts w:asciiTheme="minorHAnsi" w:hAnsiTheme="minorHAnsi" w:cstheme="minorHAnsi"/>
          <w:color w:val="000000"/>
        </w:rPr>
        <w:t>.</w:t>
      </w:r>
    </w:p>
    <w:p w14:paraId="7422C143" w14:textId="77777777" w:rsidR="00EC3408" w:rsidRPr="00EC3408" w:rsidRDefault="00EC3408" w:rsidP="00EC3408">
      <w:pPr>
        <w:jc w:val="both"/>
        <w:rPr>
          <w:rFonts w:asciiTheme="minorHAnsi" w:hAnsiTheme="minorHAnsi" w:cstheme="minorHAnsi"/>
          <w:color w:val="000000"/>
        </w:rPr>
      </w:pPr>
    </w:p>
    <w:p w14:paraId="745D14A8" w14:textId="27B362BA" w:rsidR="00EC3408" w:rsidRPr="00EC3408" w:rsidRDefault="00EC3408" w:rsidP="00EC3408">
      <w:pPr>
        <w:jc w:val="both"/>
        <w:rPr>
          <w:rFonts w:asciiTheme="minorHAnsi" w:hAnsiTheme="minorHAnsi" w:cstheme="minorHAnsi"/>
        </w:rPr>
      </w:pPr>
      <w:r w:rsidRPr="00EC3408">
        <w:rPr>
          <w:rFonts w:asciiTheme="minorHAnsi" w:hAnsiTheme="minorHAnsi" w:cstheme="minorHAnsi"/>
        </w:rPr>
        <w:t>a) A entrega dos gêneros alimentícios deverá ser feita nos locais, dias e quantidades de acordo com a chamada pública n.º 001/</w:t>
      </w:r>
      <w:r>
        <w:rPr>
          <w:rFonts w:asciiTheme="minorHAnsi" w:hAnsiTheme="minorHAnsi" w:cstheme="minorHAnsi"/>
        </w:rPr>
        <w:t>2025</w:t>
      </w:r>
      <w:r w:rsidRPr="00EC3408">
        <w:rPr>
          <w:rFonts w:asciiTheme="minorHAnsi" w:hAnsiTheme="minorHAnsi" w:cstheme="minorHAnsi"/>
        </w:rPr>
        <w:t>.</w:t>
      </w:r>
    </w:p>
    <w:p w14:paraId="31EE71D6" w14:textId="77777777" w:rsidR="00EC3408" w:rsidRPr="00EC3408" w:rsidRDefault="00EC3408" w:rsidP="00EC3408">
      <w:pPr>
        <w:jc w:val="both"/>
        <w:rPr>
          <w:rFonts w:asciiTheme="minorHAnsi" w:hAnsiTheme="minorHAnsi" w:cstheme="minorHAnsi"/>
        </w:rPr>
      </w:pPr>
    </w:p>
    <w:p w14:paraId="2391DB83" w14:textId="77777777" w:rsidR="00EC3408" w:rsidRPr="00EC3408" w:rsidRDefault="00EC3408" w:rsidP="00EC3408">
      <w:pPr>
        <w:jc w:val="both"/>
        <w:rPr>
          <w:rFonts w:asciiTheme="minorHAnsi" w:hAnsiTheme="minorHAnsi" w:cstheme="minorHAnsi"/>
          <w:bCs/>
        </w:rPr>
      </w:pPr>
      <w:r w:rsidRPr="00EC3408">
        <w:rPr>
          <w:rFonts w:asciiTheme="minorHAnsi" w:hAnsiTheme="minorHAnsi" w:cstheme="minorHAnsi"/>
        </w:rPr>
        <w:t>b) O recebimento dos gêneros alimentícios dar-se-á mediante apresentação do Termo de Recebimento e as Notas Fiscais de Venda pela pessoa responsável pela alimentação no local de entrega</w:t>
      </w:r>
      <w:r w:rsidRPr="00EC3408">
        <w:rPr>
          <w:rFonts w:asciiTheme="minorHAnsi" w:hAnsiTheme="minorHAnsi" w:cstheme="minorHAnsi"/>
          <w:bCs/>
        </w:rPr>
        <w:t>.</w:t>
      </w:r>
    </w:p>
    <w:p w14:paraId="2D9EEFFB" w14:textId="77777777" w:rsidR="00EC3408" w:rsidRPr="00EC3408" w:rsidRDefault="00EC3408" w:rsidP="00EC3408">
      <w:pPr>
        <w:jc w:val="both"/>
        <w:rPr>
          <w:rFonts w:asciiTheme="minorHAnsi" w:hAnsiTheme="minorHAnsi" w:cstheme="minorHAnsi"/>
          <w:b/>
        </w:rPr>
      </w:pPr>
    </w:p>
    <w:p w14:paraId="45693D49" w14:textId="77777777" w:rsidR="00EC3408" w:rsidRPr="00EC3408" w:rsidRDefault="00EC3408" w:rsidP="00EC3408">
      <w:pPr>
        <w:jc w:val="both"/>
        <w:rPr>
          <w:rFonts w:asciiTheme="minorHAnsi" w:hAnsiTheme="minorHAnsi" w:cstheme="minorHAnsi"/>
        </w:rPr>
      </w:pPr>
      <w:r w:rsidRPr="00EC3408">
        <w:rPr>
          <w:rFonts w:asciiTheme="minorHAnsi" w:hAnsiTheme="minorHAnsi" w:cstheme="minorHAnsi"/>
          <w:b/>
        </w:rPr>
        <w:t>CLÁUSULA SEXTA</w:t>
      </w:r>
      <w:r w:rsidRPr="00EC3408">
        <w:rPr>
          <w:rFonts w:asciiTheme="minorHAnsi" w:hAnsiTheme="minorHAnsi" w:cstheme="minorHAnsi"/>
        </w:rPr>
        <w:t>:</w:t>
      </w:r>
    </w:p>
    <w:p w14:paraId="7160EFD6" w14:textId="77777777" w:rsidR="00EC3408" w:rsidRPr="00EC3408" w:rsidRDefault="00EC3408" w:rsidP="00EC3408">
      <w:pPr>
        <w:jc w:val="both"/>
        <w:rPr>
          <w:rFonts w:asciiTheme="minorHAnsi" w:hAnsiTheme="minorHAnsi" w:cstheme="minorHAnsi"/>
        </w:rPr>
      </w:pPr>
    </w:p>
    <w:p w14:paraId="2EDDC82C" w14:textId="62F7AE79" w:rsidR="00EC3408" w:rsidRPr="00EC3408" w:rsidRDefault="00EC3408" w:rsidP="00EC3408">
      <w:pPr>
        <w:jc w:val="both"/>
        <w:rPr>
          <w:rFonts w:asciiTheme="minorHAnsi" w:eastAsia="Arial" w:hAnsiTheme="minorHAnsi" w:cstheme="minorHAnsi"/>
        </w:rPr>
      </w:pPr>
      <w:r w:rsidRPr="00EC3408">
        <w:rPr>
          <w:rFonts w:asciiTheme="minorHAnsi" w:hAnsiTheme="minorHAnsi" w:cstheme="minorHAnsi"/>
        </w:rPr>
        <w:t xml:space="preserve">Pelo fornecimento dos gêneros alimentícios, nos quantitativos descritos no Projeto de Venda de Gêneros Alimentícios da Agricultura Familiar, o (a) CONTRATADO (A) receberá o valor total de </w:t>
      </w:r>
      <w:r w:rsidRPr="00EC3408">
        <w:rPr>
          <w:rFonts w:asciiTheme="minorHAnsi" w:eastAsia="Arial" w:hAnsiTheme="minorHAnsi" w:cstheme="minorHAnsi"/>
          <w:b/>
          <w:bCs/>
          <w:i/>
          <w:iCs/>
        </w:rPr>
        <w:t xml:space="preserve">R$ </w:t>
      </w:r>
      <w:r>
        <w:rPr>
          <w:rFonts w:asciiTheme="minorHAnsi" w:eastAsia="Arial" w:hAnsiTheme="minorHAnsi" w:cstheme="minorHAnsi"/>
          <w:b/>
          <w:bCs/>
          <w:i/>
          <w:iCs/>
        </w:rPr>
        <w:t>_____________</w:t>
      </w:r>
      <w:r w:rsidRPr="00EC3408">
        <w:rPr>
          <w:rFonts w:asciiTheme="minorHAnsi" w:eastAsia="Arial" w:hAnsiTheme="minorHAnsi" w:cstheme="minorHAnsi"/>
          <w:b/>
          <w:bCs/>
          <w:i/>
          <w:iCs/>
        </w:rPr>
        <w:t xml:space="preserve"> (</w:t>
      </w:r>
      <w:r>
        <w:rPr>
          <w:rFonts w:asciiTheme="minorHAnsi" w:eastAsia="Arial" w:hAnsiTheme="minorHAnsi" w:cstheme="minorHAnsi"/>
          <w:b/>
          <w:bCs/>
          <w:i/>
          <w:iCs/>
        </w:rPr>
        <w:t>_____________________________</w:t>
      </w:r>
      <w:r w:rsidRPr="00EC3408">
        <w:rPr>
          <w:rFonts w:asciiTheme="minorHAnsi" w:eastAsia="Arial" w:hAnsiTheme="minorHAnsi" w:cstheme="minorHAnsi"/>
          <w:b/>
          <w:bCs/>
          <w:i/>
          <w:iCs/>
        </w:rPr>
        <w:t>)</w:t>
      </w:r>
      <w:r w:rsidRPr="00EC3408">
        <w:rPr>
          <w:rFonts w:asciiTheme="minorHAnsi" w:eastAsia="Arial" w:hAnsiTheme="minorHAnsi" w:cstheme="minorHAnsi"/>
        </w:rPr>
        <w:t>, conforme listagem anexa a seguir:</w:t>
      </w:r>
    </w:p>
    <w:p w14:paraId="0D551B53" w14:textId="77777777" w:rsidR="00EC3408" w:rsidRPr="00EC3408" w:rsidRDefault="00EC3408" w:rsidP="00EC3408">
      <w:pPr>
        <w:jc w:val="both"/>
        <w:rPr>
          <w:rFonts w:asciiTheme="minorHAnsi" w:hAnsiTheme="minorHAnsi" w:cstheme="minorHAnsi"/>
        </w:rPr>
      </w:pPr>
      <w:r w:rsidRPr="00EC3408">
        <w:rPr>
          <w:rFonts w:asciiTheme="minorHAnsi" w:hAnsiTheme="minorHAnsi" w:cstheme="minorHAnsi"/>
        </w:rPr>
        <w:tab/>
      </w:r>
    </w:p>
    <w:tbl>
      <w:tblPr>
        <w:tblW w:w="10353" w:type="dxa"/>
        <w:tblCellMar>
          <w:left w:w="70" w:type="dxa"/>
          <w:right w:w="70" w:type="dxa"/>
        </w:tblCellMar>
        <w:tblLook w:val="04A0" w:firstRow="1" w:lastRow="0" w:firstColumn="1" w:lastColumn="0" w:noHBand="0" w:noVBand="1"/>
      </w:tblPr>
      <w:tblGrid>
        <w:gridCol w:w="566"/>
        <w:gridCol w:w="4686"/>
        <w:gridCol w:w="929"/>
        <w:gridCol w:w="1287"/>
        <w:gridCol w:w="1599"/>
        <w:gridCol w:w="1286"/>
      </w:tblGrid>
      <w:tr w:rsidR="007D67F3" w:rsidRPr="007D67F3" w14:paraId="469CEB40" w14:textId="77777777" w:rsidTr="007D67F3">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150602BE" w14:textId="77777777" w:rsidR="00EC3408" w:rsidRPr="007D67F3" w:rsidRDefault="00EC3408" w:rsidP="00EC3408">
            <w:pPr>
              <w:widowControl/>
              <w:suppressAutoHyphens w:val="0"/>
              <w:jc w:val="center"/>
              <w:rPr>
                <w:rFonts w:asciiTheme="minorHAnsi" w:eastAsia="Times New Roman" w:hAnsiTheme="minorHAnsi" w:cstheme="minorHAnsi"/>
                <w:b/>
                <w:bCs/>
                <w:color w:val="000000"/>
                <w:kern w:val="0"/>
                <w:sz w:val="20"/>
                <w:szCs w:val="20"/>
                <w:lang w:eastAsia="pt-BR" w:bidi="ar-SA"/>
              </w:rPr>
            </w:pPr>
            <w:r w:rsidRPr="007D67F3">
              <w:rPr>
                <w:rFonts w:asciiTheme="minorHAnsi" w:eastAsia="Arial" w:hAnsiTheme="minorHAnsi" w:cstheme="minorHAnsi"/>
                <w:b/>
                <w:bCs/>
                <w:color w:val="000000"/>
                <w:kern w:val="0"/>
                <w:sz w:val="20"/>
                <w:szCs w:val="20"/>
                <w:lang w:eastAsia="pt-BR" w:bidi="ar-SA"/>
              </w:rPr>
              <w:t>ITEM</w:t>
            </w:r>
          </w:p>
        </w:tc>
        <w:tc>
          <w:tcPr>
            <w:tcW w:w="4675" w:type="dxa"/>
            <w:tcBorders>
              <w:top w:val="single" w:sz="4" w:space="0" w:color="auto"/>
              <w:left w:val="nil"/>
              <w:bottom w:val="single" w:sz="4" w:space="0" w:color="auto"/>
              <w:right w:val="single" w:sz="4" w:space="0" w:color="auto"/>
            </w:tcBorders>
            <w:shd w:val="clear" w:color="000000" w:fill="C0C0C0"/>
            <w:vAlign w:val="center"/>
            <w:hideMark/>
          </w:tcPr>
          <w:p w14:paraId="22A3E05B" w14:textId="77777777" w:rsidR="00EC3408" w:rsidRPr="007D67F3" w:rsidRDefault="00EC3408" w:rsidP="00EC3408">
            <w:pPr>
              <w:widowControl/>
              <w:suppressAutoHyphens w:val="0"/>
              <w:rPr>
                <w:rFonts w:asciiTheme="minorHAnsi" w:eastAsia="Times New Roman" w:hAnsiTheme="minorHAnsi" w:cstheme="minorHAnsi"/>
                <w:b/>
                <w:bCs/>
                <w:color w:val="000000"/>
                <w:kern w:val="0"/>
                <w:sz w:val="20"/>
                <w:szCs w:val="20"/>
                <w:lang w:eastAsia="pt-BR" w:bidi="ar-SA"/>
              </w:rPr>
            </w:pPr>
            <w:r w:rsidRPr="007D67F3">
              <w:rPr>
                <w:rFonts w:asciiTheme="minorHAnsi" w:eastAsia="Arial" w:hAnsiTheme="minorHAnsi" w:cstheme="minorHAnsi"/>
                <w:b/>
                <w:bCs/>
                <w:color w:val="000000"/>
                <w:kern w:val="0"/>
                <w:sz w:val="20"/>
                <w:szCs w:val="20"/>
                <w:lang w:eastAsia="pt-BR" w:bidi="ar-SA"/>
              </w:rPr>
              <w:t>PRODUTO</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03E2D8C8" w14:textId="77777777" w:rsidR="00EC3408" w:rsidRPr="007D67F3" w:rsidRDefault="00EC3408" w:rsidP="00EC3408">
            <w:pPr>
              <w:widowControl/>
              <w:suppressAutoHyphens w:val="0"/>
              <w:jc w:val="center"/>
              <w:rPr>
                <w:rFonts w:asciiTheme="minorHAnsi" w:eastAsia="Times New Roman" w:hAnsiTheme="minorHAnsi" w:cstheme="minorHAnsi"/>
                <w:b/>
                <w:bCs/>
                <w:color w:val="000000"/>
                <w:kern w:val="0"/>
                <w:sz w:val="20"/>
                <w:szCs w:val="20"/>
                <w:lang w:eastAsia="pt-BR" w:bidi="ar-SA"/>
              </w:rPr>
            </w:pPr>
            <w:r w:rsidRPr="007D67F3">
              <w:rPr>
                <w:rFonts w:asciiTheme="minorHAnsi" w:eastAsia="Arial" w:hAnsiTheme="minorHAnsi" w:cstheme="minorHAnsi"/>
                <w:b/>
                <w:bCs/>
                <w:color w:val="000000"/>
                <w:kern w:val="0"/>
                <w:sz w:val="20"/>
                <w:szCs w:val="20"/>
                <w:lang w:eastAsia="pt-BR" w:bidi="ar-SA"/>
              </w:rPr>
              <w:t>UNIDADE</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30A31C57" w14:textId="77777777" w:rsidR="00EC3408" w:rsidRPr="007D67F3" w:rsidRDefault="00EC3408" w:rsidP="00EC3408">
            <w:pPr>
              <w:widowControl/>
              <w:suppressAutoHyphens w:val="0"/>
              <w:jc w:val="center"/>
              <w:rPr>
                <w:rFonts w:asciiTheme="minorHAnsi" w:eastAsia="Times New Roman" w:hAnsiTheme="minorHAnsi" w:cstheme="minorHAnsi"/>
                <w:b/>
                <w:bCs/>
                <w:color w:val="000000"/>
                <w:kern w:val="0"/>
                <w:sz w:val="20"/>
                <w:szCs w:val="20"/>
                <w:lang w:eastAsia="pt-BR" w:bidi="ar-SA"/>
              </w:rPr>
            </w:pPr>
            <w:r w:rsidRPr="007D67F3">
              <w:rPr>
                <w:rFonts w:asciiTheme="minorHAnsi" w:eastAsia="Arial" w:hAnsiTheme="minorHAnsi" w:cstheme="minorHAnsi"/>
                <w:b/>
                <w:bCs/>
                <w:color w:val="000000"/>
                <w:kern w:val="0"/>
                <w:sz w:val="20"/>
                <w:szCs w:val="20"/>
                <w:lang w:eastAsia="pt-BR" w:bidi="ar-SA"/>
              </w:rPr>
              <w:t>QUANTIDADE</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7C830B78" w14:textId="77777777" w:rsidR="00EC3408" w:rsidRPr="007D67F3" w:rsidRDefault="00EC3408" w:rsidP="00EC3408">
            <w:pPr>
              <w:widowControl/>
              <w:suppressAutoHyphens w:val="0"/>
              <w:jc w:val="center"/>
              <w:rPr>
                <w:rFonts w:asciiTheme="minorHAnsi" w:eastAsia="Times New Roman" w:hAnsiTheme="minorHAnsi" w:cstheme="minorHAnsi"/>
                <w:b/>
                <w:bCs/>
                <w:color w:val="000000"/>
                <w:kern w:val="0"/>
                <w:sz w:val="20"/>
                <w:szCs w:val="20"/>
                <w:lang w:eastAsia="pt-BR" w:bidi="ar-SA"/>
              </w:rPr>
            </w:pPr>
            <w:r w:rsidRPr="007D67F3">
              <w:rPr>
                <w:rFonts w:asciiTheme="minorHAnsi" w:eastAsia="Arial" w:hAnsiTheme="minorHAnsi" w:cstheme="minorHAnsi"/>
                <w:b/>
                <w:bCs/>
                <w:color w:val="000000"/>
                <w:kern w:val="0"/>
                <w:sz w:val="20"/>
                <w:szCs w:val="20"/>
                <w:lang w:eastAsia="pt-BR" w:bidi="ar-SA"/>
              </w:rPr>
              <w:t>VALOR UNITÁRIO</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4A5C00F1" w14:textId="77777777" w:rsidR="00EC3408" w:rsidRPr="007D67F3" w:rsidRDefault="00EC3408" w:rsidP="00EC3408">
            <w:pPr>
              <w:widowControl/>
              <w:suppressAutoHyphens w:val="0"/>
              <w:jc w:val="center"/>
              <w:rPr>
                <w:rFonts w:asciiTheme="minorHAnsi" w:eastAsia="Times New Roman" w:hAnsiTheme="minorHAnsi" w:cstheme="minorHAnsi"/>
                <w:b/>
                <w:bCs/>
                <w:color w:val="000000"/>
                <w:kern w:val="0"/>
                <w:sz w:val="20"/>
                <w:szCs w:val="20"/>
                <w:lang w:eastAsia="pt-BR" w:bidi="ar-SA"/>
              </w:rPr>
            </w:pPr>
            <w:r w:rsidRPr="007D67F3">
              <w:rPr>
                <w:rFonts w:asciiTheme="minorHAnsi" w:eastAsia="Arial" w:hAnsiTheme="minorHAnsi" w:cstheme="minorHAnsi"/>
                <w:b/>
                <w:bCs/>
                <w:color w:val="000000"/>
                <w:kern w:val="0"/>
                <w:sz w:val="20"/>
                <w:szCs w:val="20"/>
                <w:lang w:eastAsia="pt-BR" w:bidi="ar-SA"/>
              </w:rPr>
              <w:t>VALOR TOTAL</w:t>
            </w:r>
          </w:p>
        </w:tc>
      </w:tr>
      <w:tr w:rsidR="007D67F3" w:rsidRPr="007D67F3" w14:paraId="4B3CE711" w14:textId="77777777" w:rsidTr="007D67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CF9DDF4" w14:textId="6057ABDB"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4675" w:type="dxa"/>
            <w:tcBorders>
              <w:top w:val="nil"/>
              <w:left w:val="nil"/>
              <w:bottom w:val="single" w:sz="4" w:space="0" w:color="auto"/>
              <w:right w:val="single" w:sz="4" w:space="0" w:color="auto"/>
            </w:tcBorders>
            <w:shd w:val="clear" w:color="auto" w:fill="auto"/>
            <w:vAlign w:val="center"/>
          </w:tcPr>
          <w:p w14:paraId="68C49C1A" w14:textId="16589BA4" w:rsidR="00EC3408" w:rsidRPr="007D67F3" w:rsidRDefault="00EC3408" w:rsidP="00EC3408">
            <w:pPr>
              <w:widowControl/>
              <w:suppressAutoHyphens w:val="0"/>
              <w:jc w:val="both"/>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59A56FB4" w14:textId="4FA209A3"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3ABB3990" w14:textId="4E453228"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3B9C15BD" w14:textId="571B52D2"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6DFAD7FD" w14:textId="08EBBF6C"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r>
      <w:tr w:rsidR="007D67F3" w:rsidRPr="007D67F3" w14:paraId="7DE2DCAA" w14:textId="77777777" w:rsidTr="007D67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A794F37" w14:textId="44287C8F"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4675" w:type="dxa"/>
            <w:tcBorders>
              <w:top w:val="nil"/>
              <w:left w:val="nil"/>
              <w:bottom w:val="single" w:sz="4" w:space="0" w:color="auto"/>
              <w:right w:val="single" w:sz="4" w:space="0" w:color="auto"/>
            </w:tcBorders>
            <w:shd w:val="clear" w:color="auto" w:fill="auto"/>
            <w:vAlign w:val="center"/>
          </w:tcPr>
          <w:p w14:paraId="1AE0DB3B" w14:textId="386635BE" w:rsidR="00EC3408" w:rsidRPr="007D67F3" w:rsidRDefault="00EC3408" w:rsidP="00EC3408">
            <w:pPr>
              <w:widowControl/>
              <w:suppressAutoHyphens w:val="0"/>
              <w:jc w:val="both"/>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3F472FCA" w14:textId="26CA4282"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29012B8E" w14:textId="3A6744E1"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2CF0B1E4" w14:textId="38DE120D"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28E5405C" w14:textId="1E68E320"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r>
      <w:tr w:rsidR="007D67F3" w:rsidRPr="007D67F3" w14:paraId="461BC1BB" w14:textId="77777777" w:rsidTr="007D67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3385E65" w14:textId="21CF02AF"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4675" w:type="dxa"/>
            <w:tcBorders>
              <w:top w:val="nil"/>
              <w:left w:val="nil"/>
              <w:bottom w:val="single" w:sz="4" w:space="0" w:color="auto"/>
              <w:right w:val="single" w:sz="4" w:space="0" w:color="auto"/>
            </w:tcBorders>
            <w:shd w:val="clear" w:color="auto" w:fill="auto"/>
            <w:vAlign w:val="center"/>
          </w:tcPr>
          <w:p w14:paraId="248A0D41" w14:textId="6C80BC91" w:rsidR="00EC3408" w:rsidRPr="007D67F3" w:rsidRDefault="00EC3408" w:rsidP="00EC3408">
            <w:pPr>
              <w:widowControl/>
              <w:suppressAutoHyphens w:val="0"/>
              <w:jc w:val="both"/>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5F2B31CF" w14:textId="2DAD4D71"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1722AFB6" w14:textId="17EE57DC"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28BBA6F8" w14:textId="7A332A65"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4201475E" w14:textId="603F5F2D"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r>
      <w:tr w:rsidR="007D67F3" w:rsidRPr="007D67F3" w14:paraId="1362BA7C" w14:textId="77777777" w:rsidTr="007D67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1E401F2" w14:textId="6962BE8C"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4675" w:type="dxa"/>
            <w:tcBorders>
              <w:top w:val="nil"/>
              <w:left w:val="nil"/>
              <w:bottom w:val="single" w:sz="4" w:space="0" w:color="auto"/>
              <w:right w:val="single" w:sz="4" w:space="0" w:color="auto"/>
            </w:tcBorders>
            <w:shd w:val="clear" w:color="auto" w:fill="auto"/>
            <w:vAlign w:val="center"/>
          </w:tcPr>
          <w:p w14:paraId="132B60AE" w14:textId="3142C3EA" w:rsidR="00EC3408" w:rsidRPr="007D67F3" w:rsidRDefault="00EC3408" w:rsidP="00EC3408">
            <w:pPr>
              <w:widowControl/>
              <w:suppressAutoHyphens w:val="0"/>
              <w:jc w:val="both"/>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0228BCCB" w14:textId="7ADAA6ED"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6FDF7975" w14:textId="29A00488"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6B4362CF" w14:textId="20EFC688"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13327FEF" w14:textId="1DA6BEBB"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r>
      <w:tr w:rsidR="007D67F3" w:rsidRPr="007D67F3" w14:paraId="6DD5961C" w14:textId="77777777" w:rsidTr="007D67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D98E589" w14:textId="2E271F83"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4675" w:type="dxa"/>
            <w:tcBorders>
              <w:top w:val="nil"/>
              <w:left w:val="nil"/>
              <w:bottom w:val="single" w:sz="4" w:space="0" w:color="auto"/>
              <w:right w:val="single" w:sz="4" w:space="0" w:color="auto"/>
            </w:tcBorders>
            <w:shd w:val="clear" w:color="auto" w:fill="auto"/>
            <w:vAlign w:val="center"/>
          </w:tcPr>
          <w:p w14:paraId="7DAAA556" w14:textId="5D0F4717" w:rsidR="00EC3408" w:rsidRPr="007D67F3" w:rsidRDefault="00EC3408" w:rsidP="00EC3408">
            <w:pPr>
              <w:widowControl/>
              <w:suppressAutoHyphens w:val="0"/>
              <w:jc w:val="both"/>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1695DC04" w14:textId="41EDDB9F"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0E263E07" w14:textId="6D49C3EA"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6C264B56" w14:textId="6748C210"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1425164F" w14:textId="0C34F933"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r>
      <w:tr w:rsidR="007D67F3" w:rsidRPr="007D67F3" w14:paraId="165DDFDF" w14:textId="77777777" w:rsidTr="007D67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5EC9FF7" w14:textId="33763D46"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4675" w:type="dxa"/>
            <w:tcBorders>
              <w:top w:val="nil"/>
              <w:left w:val="nil"/>
              <w:bottom w:val="single" w:sz="4" w:space="0" w:color="auto"/>
              <w:right w:val="single" w:sz="4" w:space="0" w:color="auto"/>
            </w:tcBorders>
            <w:shd w:val="clear" w:color="auto" w:fill="auto"/>
            <w:vAlign w:val="center"/>
          </w:tcPr>
          <w:p w14:paraId="51C1A0DE" w14:textId="26E828E9" w:rsidR="00EC3408" w:rsidRPr="007D67F3" w:rsidRDefault="00EC3408" w:rsidP="00EC3408">
            <w:pPr>
              <w:widowControl/>
              <w:suppressAutoHyphens w:val="0"/>
              <w:jc w:val="both"/>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0C455232" w14:textId="1790BE7B"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5A6F1111" w14:textId="2B5C8616"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71EEAF43" w14:textId="077B9700"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6CC6815E" w14:textId="2DF0BC7B"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r>
      <w:tr w:rsidR="007D67F3" w:rsidRPr="007D67F3" w14:paraId="03E71854" w14:textId="77777777" w:rsidTr="007D67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A623712" w14:textId="437CE100"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4675" w:type="dxa"/>
            <w:tcBorders>
              <w:top w:val="nil"/>
              <w:left w:val="nil"/>
              <w:bottom w:val="single" w:sz="4" w:space="0" w:color="auto"/>
              <w:right w:val="single" w:sz="4" w:space="0" w:color="auto"/>
            </w:tcBorders>
            <w:shd w:val="clear" w:color="auto" w:fill="auto"/>
            <w:vAlign w:val="center"/>
          </w:tcPr>
          <w:p w14:paraId="14E764D7" w14:textId="713CC5CB" w:rsidR="00EC3408" w:rsidRPr="007D67F3" w:rsidRDefault="00EC3408" w:rsidP="00EC3408">
            <w:pPr>
              <w:widowControl/>
              <w:suppressAutoHyphens w:val="0"/>
              <w:jc w:val="both"/>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0C144188" w14:textId="68A3DC06"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0022C571" w14:textId="7FEE00DB"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50FD3B05" w14:textId="1EDC2E6E"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1DCE06C9" w14:textId="5A197CF8"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r>
      <w:tr w:rsidR="007D67F3" w:rsidRPr="007D67F3" w14:paraId="4903365F" w14:textId="77777777" w:rsidTr="007D67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39CF0AF" w14:textId="1A5CB82E"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4675" w:type="dxa"/>
            <w:tcBorders>
              <w:top w:val="nil"/>
              <w:left w:val="nil"/>
              <w:bottom w:val="single" w:sz="4" w:space="0" w:color="auto"/>
              <w:right w:val="single" w:sz="4" w:space="0" w:color="auto"/>
            </w:tcBorders>
            <w:shd w:val="clear" w:color="auto" w:fill="auto"/>
            <w:vAlign w:val="center"/>
          </w:tcPr>
          <w:p w14:paraId="46CA3CD2" w14:textId="5240C89B" w:rsidR="00EC3408" w:rsidRPr="007D67F3" w:rsidRDefault="00EC3408" w:rsidP="00EC3408">
            <w:pPr>
              <w:widowControl/>
              <w:suppressAutoHyphens w:val="0"/>
              <w:jc w:val="both"/>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578C168F" w14:textId="414369DB"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344A56B9" w14:textId="3BE0FC7F"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22EDCAD4" w14:textId="65710530"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c>
          <w:tcPr>
            <w:tcW w:w="0" w:type="auto"/>
            <w:tcBorders>
              <w:top w:val="nil"/>
              <w:left w:val="nil"/>
              <w:bottom w:val="single" w:sz="4" w:space="0" w:color="auto"/>
              <w:right w:val="single" w:sz="4" w:space="0" w:color="auto"/>
            </w:tcBorders>
            <w:shd w:val="clear" w:color="auto" w:fill="auto"/>
            <w:vAlign w:val="center"/>
          </w:tcPr>
          <w:p w14:paraId="178AF5C5" w14:textId="28D09857" w:rsidR="00EC3408" w:rsidRPr="007D67F3" w:rsidRDefault="00EC3408" w:rsidP="00EC3408">
            <w:pPr>
              <w:widowControl/>
              <w:suppressAutoHyphens w:val="0"/>
              <w:jc w:val="center"/>
              <w:rPr>
                <w:rFonts w:asciiTheme="minorHAnsi" w:eastAsia="Times New Roman" w:hAnsiTheme="minorHAnsi" w:cstheme="minorHAnsi"/>
                <w:color w:val="000000"/>
                <w:kern w:val="0"/>
                <w:sz w:val="20"/>
                <w:szCs w:val="20"/>
                <w:lang w:eastAsia="pt-BR" w:bidi="ar-SA"/>
              </w:rPr>
            </w:pPr>
          </w:p>
        </w:tc>
      </w:tr>
      <w:tr w:rsidR="007D67F3" w:rsidRPr="007D67F3" w14:paraId="020B9BE2" w14:textId="77777777" w:rsidTr="007D67F3">
        <w:trPr>
          <w:trHeight w:val="20"/>
        </w:trPr>
        <w:tc>
          <w:tcPr>
            <w:tcW w:w="9067"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1B49B002" w14:textId="77777777" w:rsidR="00EC3408" w:rsidRPr="007D67F3" w:rsidRDefault="00EC3408" w:rsidP="00EC3408">
            <w:pPr>
              <w:widowControl/>
              <w:suppressAutoHyphens w:val="0"/>
              <w:jc w:val="center"/>
              <w:rPr>
                <w:rFonts w:asciiTheme="minorHAnsi" w:eastAsia="Times New Roman" w:hAnsiTheme="minorHAnsi" w:cstheme="minorHAnsi"/>
                <w:b/>
                <w:bCs/>
                <w:color w:val="000000"/>
                <w:kern w:val="0"/>
                <w:sz w:val="20"/>
                <w:szCs w:val="20"/>
                <w:lang w:eastAsia="pt-BR" w:bidi="ar-SA"/>
              </w:rPr>
            </w:pPr>
            <w:r w:rsidRPr="007D67F3">
              <w:rPr>
                <w:rFonts w:asciiTheme="minorHAnsi" w:eastAsia="Arial" w:hAnsiTheme="minorHAnsi" w:cstheme="minorHAnsi"/>
                <w:b/>
                <w:bCs/>
                <w:color w:val="000000"/>
                <w:kern w:val="0"/>
                <w:sz w:val="20"/>
                <w:szCs w:val="20"/>
                <w:lang w:eastAsia="pt-BR" w:bidi="ar-SA"/>
              </w:rPr>
              <w:t>VALOR TOTAL DO FORNECEDOR</w:t>
            </w:r>
          </w:p>
        </w:tc>
        <w:tc>
          <w:tcPr>
            <w:tcW w:w="1286" w:type="dxa"/>
            <w:tcBorders>
              <w:top w:val="nil"/>
              <w:left w:val="nil"/>
              <w:bottom w:val="single" w:sz="4" w:space="0" w:color="auto"/>
              <w:right w:val="single" w:sz="4" w:space="0" w:color="auto"/>
            </w:tcBorders>
            <w:shd w:val="clear" w:color="000000" w:fill="D9D9D9"/>
            <w:vAlign w:val="center"/>
            <w:hideMark/>
          </w:tcPr>
          <w:p w14:paraId="74F1F9DD" w14:textId="3E309D2A" w:rsidR="00EC3408" w:rsidRPr="007D67F3" w:rsidRDefault="007D67F3" w:rsidP="00EC3408">
            <w:pPr>
              <w:widowControl/>
              <w:suppressAutoHyphens w:val="0"/>
              <w:jc w:val="center"/>
              <w:rPr>
                <w:rFonts w:asciiTheme="minorHAnsi" w:eastAsia="Times New Roman" w:hAnsiTheme="minorHAnsi" w:cstheme="minorHAnsi"/>
                <w:b/>
                <w:bCs/>
                <w:color w:val="000000"/>
                <w:kern w:val="0"/>
                <w:sz w:val="20"/>
                <w:szCs w:val="20"/>
                <w:lang w:eastAsia="pt-BR" w:bidi="ar-SA"/>
              </w:rPr>
            </w:pPr>
            <w:r>
              <w:rPr>
                <w:rFonts w:asciiTheme="minorHAnsi" w:eastAsia="Arial" w:hAnsiTheme="minorHAnsi" w:cstheme="minorHAnsi"/>
                <w:b/>
                <w:bCs/>
                <w:color w:val="000000"/>
                <w:kern w:val="0"/>
                <w:sz w:val="20"/>
                <w:szCs w:val="20"/>
                <w:lang w:eastAsia="pt-BR" w:bidi="ar-SA"/>
              </w:rPr>
              <w:t xml:space="preserve">R$ </w:t>
            </w:r>
          </w:p>
        </w:tc>
      </w:tr>
    </w:tbl>
    <w:p w14:paraId="1267E5AD" w14:textId="77777777" w:rsidR="00EC3408" w:rsidRPr="00EC3408" w:rsidRDefault="00EC3408" w:rsidP="00EC3408">
      <w:pPr>
        <w:jc w:val="both"/>
        <w:rPr>
          <w:rFonts w:asciiTheme="minorHAnsi" w:hAnsiTheme="minorHAnsi" w:cstheme="minorHAnsi"/>
        </w:rPr>
      </w:pPr>
    </w:p>
    <w:p w14:paraId="36E2D6A6" w14:textId="77777777" w:rsidR="00EC3408" w:rsidRPr="00EC3408" w:rsidRDefault="00EC3408" w:rsidP="00EC3408">
      <w:pPr>
        <w:pStyle w:val="Recuodecorpodetexto"/>
        <w:spacing w:after="0"/>
        <w:ind w:left="0"/>
        <w:rPr>
          <w:rFonts w:asciiTheme="minorHAnsi" w:hAnsiTheme="minorHAnsi" w:cstheme="minorHAnsi"/>
          <w:b/>
          <w:bCs/>
          <w:szCs w:val="24"/>
        </w:rPr>
      </w:pPr>
      <w:r w:rsidRPr="00EC3408">
        <w:rPr>
          <w:rFonts w:asciiTheme="minorHAnsi" w:hAnsiTheme="minorHAnsi" w:cstheme="minorHAnsi"/>
          <w:b/>
          <w:bCs/>
          <w:szCs w:val="24"/>
        </w:rPr>
        <w:t>CLÁUSULA SÉTIMA:</w:t>
      </w:r>
    </w:p>
    <w:p w14:paraId="37515CA5" w14:textId="77777777" w:rsidR="00EC3408" w:rsidRPr="00EC3408" w:rsidRDefault="00EC3408" w:rsidP="00EC3408">
      <w:pPr>
        <w:pStyle w:val="Recuodecorpodetexto"/>
        <w:spacing w:after="0"/>
        <w:ind w:left="0"/>
        <w:rPr>
          <w:rFonts w:asciiTheme="minorHAnsi" w:hAnsiTheme="minorHAnsi" w:cstheme="minorHAnsi"/>
          <w:b/>
          <w:bCs/>
          <w:szCs w:val="24"/>
        </w:rPr>
      </w:pPr>
    </w:p>
    <w:p w14:paraId="475C0493" w14:textId="77777777" w:rsidR="00EC3408" w:rsidRPr="00EC3408" w:rsidRDefault="00EC3408" w:rsidP="007D67F3">
      <w:pPr>
        <w:pStyle w:val="Recuodecorpodetexto"/>
        <w:spacing w:after="0"/>
        <w:ind w:left="0"/>
        <w:jc w:val="both"/>
        <w:rPr>
          <w:rFonts w:asciiTheme="minorHAnsi" w:hAnsiTheme="minorHAnsi" w:cstheme="minorHAnsi"/>
          <w:szCs w:val="24"/>
        </w:rPr>
      </w:pPr>
      <w:r w:rsidRPr="00EC3408">
        <w:rPr>
          <w:rFonts w:asciiTheme="minorHAnsi" w:hAnsiTheme="minorHAnsi" w:cstheme="minorHAnsi"/>
          <w:szCs w:val="24"/>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31FF379B" w14:textId="77777777" w:rsidR="007D67F3" w:rsidRDefault="007D67F3" w:rsidP="00EC3408">
      <w:pPr>
        <w:jc w:val="both"/>
        <w:rPr>
          <w:rFonts w:asciiTheme="minorHAnsi" w:hAnsiTheme="minorHAnsi" w:cstheme="minorHAnsi"/>
          <w:b/>
          <w:bCs/>
        </w:rPr>
      </w:pPr>
    </w:p>
    <w:p w14:paraId="3028650D" w14:textId="0FBF1E6F"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OITAVA:</w:t>
      </w:r>
    </w:p>
    <w:p w14:paraId="18B981E9" w14:textId="77777777" w:rsidR="00EC3408" w:rsidRPr="00EC3408" w:rsidRDefault="00EC3408" w:rsidP="00EC3408">
      <w:pPr>
        <w:jc w:val="both"/>
        <w:rPr>
          <w:rFonts w:asciiTheme="minorHAnsi" w:hAnsiTheme="minorHAnsi" w:cstheme="minorHAnsi"/>
          <w:b/>
          <w:bCs/>
        </w:rPr>
      </w:pPr>
    </w:p>
    <w:p w14:paraId="1FB9877C" w14:textId="77777777" w:rsidR="00EC3408" w:rsidRPr="00EC3408" w:rsidRDefault="00EC3408" w:rsidP="00EC3408">
      <w:pPr>
        <w:pStyle w:val="Recuodecorpodetexto"/>
        <w:spacing w:after="0"/>
        <w:ind w:left="0"/>
        <w:rPr>
          <w:rFonts w:asciiTheme="minorHAnsi" w:hAnsiTheme="minorHAnsi" w:cstheme="minorHAnsi"/>
          <w:szCs w:val="24"/>
        </w:rPr>
      </w:pPr>
      <w:r w:rsidRPr="00EC3408">
        <w:rPr>
          <w:rFonts w:asciiTheme="minorHAnsi" w:hAnsiTheme="minorHAnsi" w:cstheme="minorHAnsi"/>
          <w:szCs w:val="24"/>
        </w:rPr>
        <w:t xml:space="preserve">As despesas decorrentes do presente contrato correrão à conta das seguintes dotações orçamentárias: </w:t>
      </w:r>
    </w:p>
    <w:p w14:paraId="2B8F7099" w14:textId="77777777" w:rsidR="00EC3408" w:rsidRPr="00EC3408" w:rsidRDefault="00EC3408" w:rsidP="00EC3408">
      <w:pPr>
        <w:pStyle w:val="Recuodecorpodetexto"/>
        <w:spacing w:after="0"/>
        <w:ind w:left="0"/>
        <w:rPr>
          <w:rFonts w:asciiTheme="minorHAnsi" w:hAnsiTheme="minorHAnsi" w:cstheme="minorHAnsi"/>
          <w:b/>
          <w:bCs/>
          <w:szCs w:val="24"/>
        </w:rPr>
      </w:pPr>
    </w:p>
    <w:tbl>
      <w:tblPr>
        <w:tblW w:w="5000" w:type="pct"/>
        <w:tblCellMar>
          <w:left w:w="70" w:type="dxa"/>
          <w:right w:w="70" w:type="dxa"/>
        </w:tblCellMar>
        <w:tblLook w:val="04A0" w:firstRow="1" w:lastRow="0" w:firstColumn="1" w:lastColumn="0" w:noHBand="0" w:noVBand="1"/>
      </w:tblPr>
      <w:tblGrid>
        <w:gridCol w:w="934"/>
        <w:gridCol w:w="2657"/>
        <w:gridCol w:w="615"/>
        <w:gridCol w:w="728"/>
        <w:gridCol w:w="946"/>
        <w:gridCol w:w="621"/>
        <w:gridCol w:w="2322"/>
        <w:gridCol w:w="1523"/>
      </w:tblGrid>
      <w:tr w:rsidR="007D67F3" w:rsidRPr="007D67F3" w14:paraId="3669A0B1" w14:textId="77777777" w:rsidTr="007D67F3">
        <w:trPr>
          <w:trHeight w:val="113"/>
        </w:trPr>
        <w:tc>
          <w:tcPr>
            <w:tcW w:w="452" w:type="pct"/>
            <w:tcBorders>
              <w:top w:val="nil"/>
              <w:left w:val="nil"/>
              <w:bottom w:val="nil"/>
              <w:right w:val="nil"/>
            </w:tcBorders>
            <w:shd w:val="clear" w:color="000000" w:fill="C0C0C0"/>
            <w:vAlign w:val="center"/>
            <w:hideMark/>
          </w:tcPr>
          <w:p w14:paraId="65763ED7" w14:textId="77777777" w:rsidR="007D67F3" w:rsidRPr="007D67F3" w:rsidRDefault="007D67F3" w:rsidP="007D67F3">
            <w:pPr>
              <w:widowControl/>
              <w:suppressAutoHyphens w:val="0"/>
              <w:jc w:val="center"/>
              <w:rPr>
                <w:rFonts w:asciiTheme="minorHAnsi" w:eastAsia="Times New Roman" w:hAnsiTheme="minorHAnsi" w:cstheme="minorHAnsi"/>
                <w:b/>
                <w:bCs/>
                <w:color w:val="000000"/>
                <w:kern w:val="0"/>
                <w:sz w:val="18"/>
                <w:szCs w:val="18"/>
                <w:lang w:eastAsia="pt-BR" w:bidi="ar-SA"/>
              </w:rPr>
            </w:pPr>
            <w:r w:rsidRPr="007D67F3">
              <w:rPr>
                <w:rFonts w:asciiTheme="minorHAnsi" w:eastAsia="Times New Roman" w:hAnsiTheme="minorHAnsi" w:cstheme="minorHAnsi"/>
                <w:b/>
                <w:bCs/>
                <w:color w:val="000000"/>
                <w:kern w:val="0"/>
                <w:sz w:val="18"/>
                <w:szCs w:val="18"/>
                <w:lang w:eastAsia="pt-BR" w:bidi="ar-SA"/>
              </w:rPr>
              <w:t>Dotação</w:t>
            </w:r>
          </w:p>
        </w:tc>
        <w:tc>
          <w:tcPr>
            <w:tcW w:w="1284" w:type="pct"/>
            <w:tcBorders>
              <w:top w:val="nil"/>
              <w:left w:val="nil"/>
              <w:bottom w:val="nil"/>
              <w:right w:val="nil"/>
            </w:tcBorders>
            <w:shd w:val="clear" w:color="000000" w:fill="C0C0C0"/>
            <w:vAlign w:val="center"/>
            <w:hideMark/>
          </w:tcPr>
          <w:p w14:paraId="04559AB9" w14:textId="77777777" w:rsidR="007D67F3" w:rsidRPr="007D67F3" w:rsidRDefault="007D67F3" w:rsidP="007D67F3">
            <w:pPr>
              <w:widowControl/>
              <w:suppressAutoHyphens w:val="0"/>
              <w:jc w:val="center"/>
              <w:rPr>
                <w:rFonts w:asciiTheme="minorHAnsi" w:eastAsia="Times New Roman" w:hAnsiTheme="minorHAnsi" w:cstheme="minorHAnsi"/>
                <w:b/>
                <w:bCs/>
                <w:color w:val="000000"/>
                <w:kern w:val="0"/>
                <w:sz w:val="18"/>
                <w:szCs w:val="18"/>
                <w:lang w:eastAsia="pt-BR" w:bidi="ar-SA"/>
              </w:rPr>
            </w:pPr>
            <w:r w:rsidRPr="007D67F3">
              <w:rPr>
                <w:rFonts w:asciiTheme="minorHAnsi" w:eastAsia="Times New Roman" w:hAnsiTheme="minorHAnsi" w:cstheme="minorHAnsi"/>
                <w:b/>
                <w:bCs/>
                <w:color w:val="000000"/>
                <w:kern w:val="0"/>
                <w:sz w:val="18"/>
                <w:szCs w:val="18"/>
                <w:lang w:eastAsia="pt-BR" w:bidi="ar-SA"/>
              </w:rPr>
              <w:t>Cliente</w:t>
            </w:r>
          </w:p>
        </w:tc>
        <w:tc>
          <w:tcPr>
            <w:tcW w:w="297" w:type="pct"/>
            <w:tcBorders>
              <w:top w:val="nil"/>
              <w:left w:val="nil"/>
              <w:bottom w:val="nil"/>
              <w:right w:val="nil"/>
            </w:tcBorders>
            <w:shd w:val="clear" w:color="000000" w:fill="C0C0C0"/>
            <w:vAlign w:val="center"/>
            <w:hideMark/>
          </w:tcPr>
          <w:p w14:paraId="631D4BCD" w14:textId="77777777" w:rsidR="007D67F3" w:rsidRPr="007D67F3" w:rsidRDefault="007D67F3" w:rsidP="007D67F3">
            <w:pPr>
              <w:widowControl/>
              <w:suppressAutoHyphens w:val="0"/>
              <w:jc w:val="center"/>
              <w:rPr>
                <w:rFonts w:asciiTheme="minorHAnsi" w:eastAsia="Times New Roman" w:hAnsiTheme="minorHAnsi" w:cstheme="minorHAnsi"/>
                <w:b/>
                <w:bCs/>
                <w:color w:val="000000"/>
                <w:kern w:val="0"/>
                <w:sz w:val="18"/>
                <w:szCs w:val="18"/>
                <w:lang w:eastAsia="pt-BR" w:bidi="ar-SA"/>
              </w:rPr>
            </w:pPr>
            <w:r w:rsidRPr="007D67F3">
              <w:rPr>
                <w:rFonts w:asciiTheme="minorHAnsi" w:eastAsia="Times New Roman" w:hAnsiTheme="minorHAnsi" w:cstheme="minorHAnsi"/>
                <w:b/>
                <w:bCs/>
                <w:color w:val="000000"/>
                <w:kern w:val="0"/>
                <w:sz w:val="18"/>
                <w:szCs w:val="18"/>
                <w:lang w:eastAsia="pt-BR" w:bidi="ar-SA"/>
              </w:rPr>
              <w:t>Ano</w:t>
            </w:r>
          </w:p>
        </w:tc>
        <w:tc>
          <w:tcPr>
            <w:tcW w:w="352" w:type="pct"/>
            <w:tcBorders>
              <w:top w:val="nil"/>
              <w:left w:val="nil"/>
              <w:bottom w:val="nil"/>
              <w:right w:val="nil"/>
            </w:tcBorders>
            <w:shd w:val="clear" w:color="000000" w:fill="C0C0C0"/>
            <w:vAlign w:val="center"/>
            <w:hideMark/>
          </w:tcPr>
          <w:p w14:paraId="75F1D1D5" w14:textId="77777777" w:rsidR="007D67F3" w:rsidRPr="007D67F3" w:rsidRDefault="007D67F3" w:rsidP="007D67F3">
            <w:pPr>
              <w:widowControl/>
              <w:suppressAutoHyphens w:val="0"/>
              <w:jc w:val="center"/>
              <w:rPr>
                <w:rFonts w:asciiTheme="minorHAnsi" w:eastAsia="Times New Roman" w:hAnsiTheme="minorHAnsi" w:cstheme="minorHAnsi"/>
                <w:b/>
                <w:bCs/>
                <w:color w:val="000000"/>
                <w:kern w:val="0"/>
                <w:sz w:val="18"/>
                <w:szCs w:val="18"/>
                <w:lang w:eastAsia="pt-BR" w:bidi="ar-SA"/>
              </w:rPr>
            </w:pPr>
            <w:r w:rsidRPr="007D67F3">
              <w:rPr>
                <w:rFonts w:asciiTheme="minorHAnsi" w:eastAsia="Times New Roman" w:hAnsiTheme="minorHAnsi" w:cstheme="minorHAnsi"/>
                <w:b/>
                <w:bCs/>
                <w:color w:val="000000"/>
                <w:kern w:val="0"/>
                <w:sz w:val="18"/>
                <w:szCs w:val="18"/>
                <w:lang w:eastAsia="pt-BR" w:bidi="ar-SA"/>
              </w:rPr>
              <w:t>Órgão</w:t>
            </w:r>
          </w:p>
        </w:tc>
        <w:tc>
          <w:tcPr>
            <w:tcW w:w="457" w:type="pct"/>
            <w:tcBorders>
              <w:top w:val="nil"/>
              <w:left w:val="nil"/>
              <w:bottom w:val="nil"/>
              <w:right w:val="nil"/>
            </w:tcBorders>
            <w:shd w:val="clear" w:color="000000" w:fill="C0C0C0"/>
            <w:vAlign w:val="center"/>
            <w:hideMark/>
          </w:tcPr>
          <w:p w14:paraId="590BDAD4" w14:textId="77777777" w:rsidR="007D67F3" w:rsidRPr="007D67F3" w:rsidRDefault="007D67F3" w:rsidP="007D67F3">
            <w:pPr>
              <w:widowControl/>
              <w:suppressAutoHyphens w:val="0"/>
              <w:jc w:val="center"/>
              <w:rPr>
                <w:rFonts w:asciiTheme="minorHAnsi" w:eastAsia="Times New Roman" w:hAnsiTheme="minorHAnsi" w:cstheme="minorHAnsi"/>
                <w:b/>
                <w:bCs/>
                <w:color w:val="000000"/>
                <w:kern w:val="0"/>
                <w:sz w:val="18"/>
                <w:szCs w:val="18"/>
                <w:lang w:eastAsia="pt-BR" w:bidi="ar-SA"/>
              </w:rPr>
            </w:pPr>
            <w:r w:rsidRPr="007D67F3">
              <w:rPr>
                <w:rFonts w:asciiTheme="minorHAnsi" w:eastAsia="Times New Roman" w:hAnsiTheme="minorHAnsi" w:cstheme="minorHAnsi"/>
                <w:b/>
                <w:bCs/>
                <w:color w:val="000000"/>
                <w:kern w:val="0"/>
                <w:sz w:val="18"/>
                <w:szCs w:val="18"/>
                <w:lang w:eastAsia="pt-BR" w:bidi="ar-SA"/>
              </w:rPr>
              <w:t>Unidade</w:t>
            </w:r>
          </w:p>
        </w:tc>
        <w:tc>
          <w:tcPr>
            <w:tcW w:w="300" w:type="pct"/>
            <w:tcBorders>
              <w:top w:val="nil"/>
              <w:left w:val="nil"/>
              <w:bottom w:val="nil"/>
              <w:right w:val="nil"/>
            </w:tcBorders>
            <w:shd w:val="clear" w:color="000000" w:fill="C0C0C0"/>
            <w:vAlign w:val="center"/>
            <w:hideMark/>
          </w:tcPr>
          <w:p w14:paraId="36D6D9FF" w14:textId="77777777" w:rsidR="007D67F3" w:rsidRPr="007D67F3" w:rsidRDefault="007D67F3" w:rsidP="007D67F3">
            <w:pPr>
              <w:widowControl/>
              <w:suppressAutoHyphens w:val="0"/>
              <w:jc w:val="center"/>
              <w:rPr>
                <w:rFonts w:asciiTheme="minorHAnsi" w:eastAsia="Times New Roman" w:hAnsiTheme="minorHAnsi" w:cstheme="minorHAnsi"/>
                <w:b/>
                <w:bCs/>
                <w:color w:val="000000"/>
                <w:kern w:val="0"/>
                <w:sz w:val="18"/>
                <w:szCs w:val="18"/>
                <w:lang w:eastAsia="pt-BR" w:bidi="ar-SA"/>
              </w:rPr>
            </w:pPr>
            <w:r w:rsidRPr="007D67F3">
              <w:rPr>
                <w:rFonts w:asciiTheme="minorHAnsi" w:eastAsia="Times New Roman" w:hAnsiTheme="minorHAnsi" w:cstheme="minorHAnsi"/>
                <w:b/>
                <w:bCs/>
                <w:color w:val="000000"/>
                <w:kern w:val="0"/>
                <w:sz w:val="18"/>
                <w:szCs w:val="18"/>
                <w:lang w:eastAsia="pt-BR" w:bidi="ar-SA"/>
              </w:rPr>
              <w:t>Ação</w:t>
            </w:r>
          </w:p>
        </w:tc>
        <w:tc>
          <w:tcPr>
            <w:tcW w:w="1122" w:type="pct"/>
            <w:tcBorders>
              <w:top w:val="nil"/>
              <w:left w:val="nil"/>
              <w:bottom w:val="nil"/>
              <w:right w:val="nil"/>
            </w:tcBorders>
            <w:shd w:val="clear" w:color="000000" w:fill="C0C0C0"/>
            <w:vAlign w:val="center"/>
            <w:hideMark/>
          </w:tcPr>
          <w:p w14:paraId="6B75E373" w14:textId="77777777" w:rsidR="007D67F3" w:rsidRPr="007D67F3" w:rsidRDefault="007D67F3" w:rsidP="007D67F3">
            <w:pPr>
              <w:widowControl/>
              <w:suppressAutoHyphens w:val="0"/>
              <w:jc w:val="center"/>
              <w:rPr>
                <w:rFonts w:asciiTheme="minorHAnsi" w:eastAsia="Times New Roman" w:hAnsiTheme="minorHAnsi" w:cstheme="minorHAnsi"/>
                <w:b/>
                <w:bCs/>
                <w:color w:val="000000"/>
                <w:kern w:val="0"/>
                <w:sz w:val="18"/>
                <w:szCs w:val="18"/>
                <w:lang w:eastAsia="pt-BR" w:bidi="ar-SA"/>
              </w:rPr>
            </w:pPr>
            <w:r w:rsidRPr="007D67F3">
              <w:rPr>
                <w:rFonts w:asciiTheme="minorHAnsi" w:eastAsia="Times New Roman" w:hAnsiTheme="minorHAnsi" w:cstheme="minorHAnsi"/>
                <w:b/>
                <w:bCs/>
                <w:color w:val="000000"/>
                <w:kern w:val="0"/>
                <w:sz w:val="18"/>
                <w:szCs w:val="18"/>
                <w:lang w:eastAsia="pt-BR" w:bidi="ar-SA"/>
              </w:rPr>
              <w:t>Elemento</w:t>
            </w:r>
          </w:p>
        </w:tc>
        <w:tc>
          <w:tcPr>
            <w:tcW w:w="737" w:type="pct"/>
            <w:tcBorders>
              <w:top w:val="nil"/>
              <w:left w:val="nil"/>
              <w:bottom w:val="nil"/>
              <w:right w:val="nil"/>
            </w:tcBorders>
            <w:shd w:val="clear" w:color="000000" w:fill="C0C0C0"/>
            <w:vAlign w:val="center"/>
            <w:hideMark/>
          </w:tcPr>
          <w:p w14:paraId="24A3AE7C" w14:textId="77777777" w:rsidR="007D67F3" w:rsidRPr="007D67F3" w:rsidRDefault="007D67F3" w:rsidP="007D67F3">
            <w:pPr>
              <w:widowControl/>
              <w:suppressAutoHyphens w:val="0"/>
              <w:jc w:val="center"/>
              <w:rPr>
                <w:rFonts w:asciiTheme="minorHAnsi" w:eastAsia="Times New Roman" w:hAnsiTheme="minorHAnsi" w:cstheme="minorHAnsi"/>
                <w:b/>
                <w:bCs/>
                <w:color w:val="000000"/>
                <w:kern w:val="0"/>
                <w:sz w:val="18"/>
                <w:szCs w:val="18"/>
                <w:lang w:eastAsia="pt-BR" w:bidi="ar-SA"/>
              </w:rPr>
            </w:pPr>
            <w:r w:rsidRPr="007D67F3">
              <w:rPr>
                <w:rFonts w:asciiTheme="minorHAnsi" w:eastAsia="Times New Roman" w:hAnsiTheme="minorHAnsi" w:cstheme="minorHAnsi"/>
                <w:b/>
                <w:bCs/>
                <w:color w:val="000000"/>
                <w:kern w:val="0"/>
                <w:sz w:val="18"/>
                <w:szCs w:val="18"/>
                <w:lang w:eastAsia="pt-BR" w:bidi="ar-SA"/>
              </w:rPr>
              <w:t>Vínculo</w:t>
            </w:r>
          </w:p>
        </w:tc>
      </w:tr>
      <w:tr w:rsidR="007D67F3" w:rsidRPr="007D67F3" w14:paraId="73254509" w14:textId="77777777" w:rsidTr="007D67F3">
        <w:trPr>
          <w:trHeight w:val="113"/>
        </w:trPr>
        <w:tc>
          <w:tcPr>
            <w:tcW w:w="452" w:type="pct"/>
            <w:tcBorders>
              <w:top w:val="nil"/>
              <w:left w:val="nil"/>
              <w:bottom w:val="nil"/>
              <w:right w:val="nil"/>
            </w:tcBorders>
            <w:shd w:val="clear" w:color="000000" w:fill="E4E4E4"/>
            <w:vAlign w:val="center"/>
            <w:hideMark/>
          </w:tcPr>
          <w:p w14:paraId="0D467162"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41</w:t>
            </w:r>
          </w:p>
        </w:tc>
        <w:tc>
          <w:tcPr>
            <w:tcW w:w="1284" w:type="pct"/>
            <w:tcBorders>
              <w:top w:val="nil"/>
              <w:left w:val="nil"/>
              <w:bottom w:val="nil"/>
              <w:right w:val="nil"/>
            </w:tcBorders>
            <w:shd w:val="clear" w:color="000000" w:fill="E4E4E4"/>
            <w:vAlign w:val="center"/>
            <w:hideMark/>
          </w:tcPr>
          <w:p w14:paraId="6278703A"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000000" w:fill="E4E4E4"/>
            <w:vAlign w:val="center"/>
            <w:hideMark/>
          </w:tcPr>
          <w:p w14:paraId="417640AE"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000000" w:fill="E4E4E4"/>
            <w:vAlign w:val="center"/>
            <w:hideMark/>
          </w:tcPr>
          <w:p w14:paraId="709C245B"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000000" w:fill="E4E4E4"/>
            <w:vAlign w:val="center"/>
            <w:hideMark/>
          </w:tcPr>
          <w:p w14:paraId="312BAC66"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w:t>
            </w:r>
          </w:p>
        </w:tc>
        <w:tc>
          <w:tcPr>
            <w:tcW w:w="300" w:type="pct"/>
            <w:tcBorders>
              <w:top w:val="nil"/>
              <w:left w:val="nil"/>
              <w:bottom w:val="nil"/>
              <w:right w:val="nil"/>
            </w:tcBorders>
            <w:shd w:val="clear" w:color="000000" w:fill="E4E4E4"/>
            <w:vAlign w:val="center"/>
            <w:hideMark/>
          </w:tcPr>
          <w:p w14:paraId="738189E9"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2019</w:t>
            </w:r>
          </w:p>
        </w:tc>
        <w:tc>
          <w:tcPr>
            <w:tcW w:w="1122" w:type="pct"/>
            <w:tcBorders>
              <w:top w:val="nil"/>
              <w:left w:val="nil"/>
              <w:bottom w:val="nil"/>
              <w:right w:val="nil"/>
            </w:tcBorders>
            <w:shd w:val="clear" w:color="000000" w:fill="E4E4E4"/>
            <w:vAlign w:val="center"/>
            <w:hideMark/>
          </w:tcPr>
          <w:p w14:paraId="4B94AD13"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000000" w:fill="E4E4E4"/>
            <w:vAlign w:val="center"/>
            <w:hideMark/>
          </w:tcPr>
          <w:p w14:paraId="21C08E71"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150070000000</w:t>
            </w:r>
          </w:p>
        </w:tc>
      </w:tr>
      <w:tr w:rsidR="007D67F3" w:rsidRPr="007D67F3" w14:paraId="55D52A0C" w14:textId="77777777" w:rsidTr="007D67F3">
        <w:trPr>
          <w:trHeight w:val="113"/>
        </w:trPr>
        <w:tc>
          <w:tcPr>
            <w:tcW w:w="452" w:type="pct"/>
            <w:tcBorders>
              <w:top w:val="nil"/>
              <w:left w:val="nil"/>
              <w:bottom w:val="nil"/>
              <w:right w:val="nil"/>
            </w:tcBorders>
            <w:shd w:val="clear" w:color="auto" w:fill="auto"/>
            <w:vAlign w:val="center"/>
            <w:hideMark/>
          </w:tcPr>
          <w:p w14:paraId="77D66F1D"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42</w:t>
            </w:r>
          </w:p>
        </w:tc>
        <w:tc>
          <w:tcPr>
            <w:tcW w:w="1284" w:type="pct"/>
            <w:tcBorders>
              <w:top w:val="nil"/>
              <w:left w:val="nil"/>
              <w:bottom w:val="nil"/>
              <w:right w:val="nil"/>
            </w:tcBorders>
            <w:shd w:val="clear" w:color="auto" w:fill="auto"/>
            <w:vAlign w:val="center"/>
            <w:hideMark/>
          </w:tcPr>
          <w:p w14:paraId="7871ADAF"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auto" w:fill="auto"/>
            <w:vAlign w:val="center"/>
            <w:hideMark/>
          </w:tcPr>
          <w:p w14:paraId="3C21000C"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auto" w:fill="auto"/>
            <w:vAlign w:val="center"/>
            <w:hideMark/>
          </w:tcPr>
          <w:p w14:paraId="590B8E5F"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auto" w:fill="auto"/>
            <w:vAlign w:val="center"/>
            <w:hideMark/>
          </w:tcPr>
          <w:p w14:paraId="2B61AD54"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w:t>
            </w:r>
          </w:p>
        </w:tc>
        <w:tc>
          <w:tcPr>
            <w:tcW w:w="300" w:type="pct"/>
            <w:tcBorders>
              <w:top w:val="nil"/>
              <w:left w:val="nil"/>
              <w:bottom w:val="nil"/>
              <w:right w:val="nil"/>
            </w:tcBorders>
            <w:shd w:val="clear" w:color="auto" w:fill="auto"/>
            <w:vAlign w:val="center"/>
            <w:hideMark/>
          </w:tcPr>
          <w:p w14:paraId="5D4328AF"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2019</w:t>
            </w:r>
          </w:p>
        </w:tc>
        <w:tc>
          <w:tcPr>
            <w:tcW w:w="1122" w:type="pct"/>
            <w:tcBorders>
              <w:top w:val="nil"/>
              <w:left w:val="nil"/>
              <w:bottom w:val="nil"/>
              <w:right w:val="nil"/>
            </w:tcBorders>
            <w:shd w:val="clear" w:color="auto" w:fill="auto"/>
            <w:vAlign w:val="center"/>
            <w:hideMark/>
          </w:tcPr>
          <w:p w14:paraId="747CB21D"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auto" w:fill="auto"/>
            <w:vAlign w:val="center"/>
            <w:hideMark/>
          </w:tcPr>
          <w:p w14:paraId="6EC9FBFE"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155270000100</w:t>
            </w:r>
          </w:p>
        </w:tc>
      </w:tr>
      <w:tr w:rsidR="007D67F3" w:rsidRPr="007D67F3" w14:paraId="3D7B3914" w14:textId="77777777" w:rsidTr="007D67F3">
        <w:trPr>
          <w:trHeight w:val="113"/>
        </w:trPr>
        <w:tc>
          <w:tcPr>
            <w:tcW w:w="452" w:type="pct"/>
            <w:tcBorders>
              <w:top w:val="nil"/>
              <w:left w:val="nil"/>
              <w:bottom w:val="nil"/>
              <w:right w:val="nil"/>
            </w:tcBorders>
            <w:shd w:val="clear" w:color="000000" w:fill="E4E4E4"/>
            <w:vAlign w:val="center"/>
            <w:hideMark/>
          </w:tcPr>
          <w:p w14:paraId="6DBAE20D"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43</w:t>
            </w:r>
          </w:p>
        </w:tc>
        <w:tc>
          <w:tcPr>
            <w:tcW w:w="1284" w:type="pct"/>
            <w:tcBorders>
              <w:top w:val="nil"/>
              <w:left w:val="nil"/>
              <w:bottom w:val="nil"/>
              <w:right w:val="nil"/>
            </w:tcBorders>
            <w:shd w:val="clear" w:color="000000" w:fill="E4E4E4"/>
            <w:vAlign w:val="center"/>
            <w:hideMark/>
          </w:tcPr>
          <w:p w14:paraId="357F08CE"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000000" w:fill="E4E4E4"/>
            <w:vAlign w:val="center"/>
            <w:hideMark/>
          </w:tcPr>
          <w:p w14:paraId="658198E1"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000000" w:fill="E4E4E4"/>
            <w:vAlign w:val="center"/>
            <w:hideMark/>
          </w:tcPr>
          <w:p w14:paraId="37D2EBF8"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000000" w:fill="E4E4E4"/>
            <w:vAlign w:val="center"/>
            <w:hideMark/>
          </w:tcPr>
          <w:p w14:paraId="31B36914"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w:t>
            </w:r>
          </w:p>
        </w:tc>
        <w:tc>
          <w:tcPr>
            <w:tcW w:w="300" w:type="pct"/>
            <w:tcBorders>
              <w:top w:val="nil"/>
              <w:left w:val="nil"/>
              <w:bottom w:val="nil"/>
              <w:right w:val="nil"/>
            </w:tcBorders>
            <w:shd w:val="clear" w:color="000000" w:fill="E4E4E4"/>
            <w:vAlign w:val="center"/>
            <w:hideMark/>
          </w:tcPr>
          <w:p w14:paraId="4AD2F1E4"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2019</w:t>
            </w:r>
          </w:p>
        </w:tc>
        <w:tc>
          <w:tcPr>
            <w:tcW w:w="1122" w:type="pct"/>
            <w:tcBorders>
              <w:top w:val="nil"/>
              <w:left w:val="nil"/>
              <w:bottom w:val="nil"/>
              <w:right w:val="nil"/>
            </w:tcBorders>
            <w:shd w:val="clear" w:color="000000" w:fill="E4E4E4"/>
            <w:vAlign w:val="center"/>
            <w:hideMark/>
          </w:tcPr>
          <w:p w14:paraId="19969890"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000000" w:fill="E4E4E4"/>
            <w:vAlign w:val="center"/>
            <w:hideMark/>
          </w:tcPr>
          <w:p w14:paraId="416792E5"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155270000500</w:t>
            </w:r>
          </w:p>
        </w:tc>
      </w:tr>
      <w:tr w:rsidR="007D67F3" w:rsidRPr="007D67F3" w14:paraId="40791B41" w14:textId="77777777" w:rsidTr="007D67F3">
        <w:trPr>
          <w:trHeight w:val="113"/>
        </w:trPr>
        <w:tc>
          <w:tcPr>
            <w:tcW w:w="452" w:type="pct"/>
            <w:tcBorders>
              <w:top w:val="nil"/>
              <w:left w:val="nil"/>
              <w:bottom w:val="nil"/>
              <w:right w:val="nil"/>
            </w:tcBorders>
            <w:shd w:val="clear" w:color="auto" w:fill="auto"/>
            <w:vAlign w:val="center"/>
            <w:hideMark/>
          </w:tcPr>
          <w:p w14:paraId="3B497E98"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66</w:t>
            </w:r>
          </w:p>
        </w:tc>
        <w:tc>
          <w:tcPr>
            <w:tcW w:w="1284" w:type="pct"/>
            <w:tcBorders>
              <w:top w:val="nil"/>
              <w:left w:val="nil"/>
              <w:bottom w:val="nil"/>
              <w:right w:val="nil"/>
            </w:tcBorders>
            <w:shd w:val="clear" w:color="auto" w:fill="auto"/>
            <w:vAlign w:val="center"/>
            <w:hideMark/>
          </w:tcPr>
          <w:p w14:paraId="0D8A6E41"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auto" w:fill="auto"/>
            <w:vAlign w:val="center"/>
            <w:hideMark/>
          </w:tcPr>
          <w:p w14:paraId="12B46FB5"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auto" w:fill="auto"/>
            <w:vAlign w:val="center"/>
            <w:hideMark/>
          </w:tcPr>
          <w:p w14:paraId="2F2E4028"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auto" w:fill="auto"/>
            <w:vAlign w:val="center"/>
            <w:hideMark/>
          </w:tcPr>
          <w:p w14:paraId="1C600A5C"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300" w:type="pct"/>
            <w:tcBorders>
              <w:top w:val="nil"/>
              <w:left w:val="nil"/>
              <w:bottom w:val="nil"/>
              <w:right w:val="nil"/>
            </w:tcBorders>
            <w:shd w:val="clear" w:color="auto" w:fill="auto"/>
            <w:vAlign w:val="center"/>
            <w:hideMark/>
          </w:tcPr>
          <w:p w14:paraId="2B7A3E5E"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2032</w:t>
            </w:r>
          </w:p>
        </w:tc>
        <w:tc>
          <w:tcPr>
            <w:tcW w:w="1122" w:type="pct"/>
            <w:tcBorders>
              <w:top w:val="nil"/>
              <w:left w:val="nil"/>
              <w:bottom w:val="nil"/>
              <w:right w:val="nil"/>
            </w:tcBorders>
            <w:shd w:val="clear" w:color="auto" w:fill="auto"/>
            <w:vAlign w:val="center"/>
            <w:hideMark/>
          </w:tcPr>
          <w:p w14:paraId="0BB778EA"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auto" w:fill="auto"/>
            <w:vAlign w:val="center"/>
            <w:hideMark/>
          </w:tcPr>
          <w:p w14:paraId="18A6578A"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150070000000</w:t>
            </w:r>
          </w:p>
        </w:tc>
      </w:tr>
      <w:tr w:rsidR="007D67F3" w:rsidRPr="007D67F3" w14:paraId="2AF67DCA" w14:textId="77777777" w:rsidTr="007D67F3">
        <w:trPr>
          <w:trHeight w:val="113"/>
        </w:trPr>
        <w:tc>
          <w:tcPr>
            <w:tcW w:w="452" w:type="pct"/>
            <w:tcBorders>
              <w:top w:val="nil"/>
              <w:left w:val="nil"/>
              <w:bottom w:val="nil"/>
              <w:right w:val="nil"/>
            </w:tcBorders>
            <w:shd w:val="clear" w:color="000000" w:fill="E4E4E4"/>
            <w:vAlign w:val="center"/>
            <w:hideMark/>
          </w:tcPr>
          <w:p w14:paraId="01176974"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67</w:t>
            </w:r>
          </w:p>
        </w:tc>
        <w:tc>
          <w:tcPr>
            <w:tcW w:w="1284" w:type="pct"/>
            <w:tcBorders>
              <w:top w:val="nil"/>
              <w:left w:val="nil"/>
              <w:bottom w:val="nil"/>
              <w:right w:val="nil"/>
            </w:tcBorders>
            <w:shd w:val="clear" w:color="000000" w:fill="E4E4E4"/>
            <w:vAlign w:val="center"/>
            <w:hideMark/>
          </w:tcPr>
          <w:p w14:paraId="7A353CA3"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000000" w:fill="E4E4E4"/>
            <w:vAlign w:val="center"/>
            <w:hideMark/>
          </w:tcPr>
          <w:p w14:paraId="67642D94"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000000" w:fill="E4E4E4"/>
            <w:vAlign w:val="center"/>
            <w:hideMark/>
          </w:tcPr>
          <w:p w14:paraId="09356F98"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000000" w:fill="E4E4E4"/>
            <w:vAlign w:val="center"/>
            <w:hideMark/>
          </w:tcPr>
          <w:p w14:paraId="6206D21D"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300" w:type="pct"/>
            <w:tcBorders>
              <w:top w:val="nil"/>
              <w:left w:val="nil"/>
              <w:bottom w:val="nil"/>
              <w:right w:val="nil"/>
            </w:tcBorders>
            <w:shd w:val="clear" w:color="000000" w:fill="E4E4E4"/>
            <w:vAlign w:val="center"/>
            <w:hideMark/>
          </w:tcPr>
          <w:p w14:paraId="3AB78FB5"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2032</w:t>
            </w:r>
          </w:p>
        </w:tc>
        <w:tc>
          <w:tcPr>
            <w:tcW w:w="1122" w:type="pct"/>
            <w:tcBorders>
              <w:top w:val="nil"/>
              <w:left w:val="nil"/>
              <w:bottom w:val="nil"/>
              <w:right w:val="nil"/>
            </w:tcBorders>
            <w:shd w:val="clear" w:color="000000" w:fill="E4E4E4"/>
            <w:vAlign w:val="center"/>
            <w:hideMark/>
          </w:tcPr>
          <w:p w14:paraId="2F10DF2F"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000000" w:fill="E4E4E4"/>
            <w:vAlign w:val="center"/>
            <w:hideMark/>
          </w:tcPr>
          <w:p w14:paraId="354ECC0A"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155270000300</w:t>
            </w:r>
          </w:p>
        </w:tc>
      </w:tr>
      <w:tr w:rsidR="007D67F3" w:rsidRPr="007D67F3" w14:paraId="3BB4BA08" w14:textId="77777777" w:rsidTr="007D67F3">
        <w:trPr>
          <w:trHeight w:val="113"/>
        </w:trPr>
        <w:tc>
          <w:tcPr>
            <w:tcW w:w="452" w:type="pct"/>
            <w:tcBorders>
              <w:top w:val="nil"/>
              <w:left w:val="nil"/>
              <w:bottom w:val="nil"/>
              <w:right w:val="nil"/>
            </w:tcBorders>
            <w:shd w:val="clear" w:color="auto" w:fill="auto"/>
            <w:vAlign w:val="center"/>
            <w:hideMark/>
          </w:tcPr>
          <w:p w14:paraId="4D448646"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68</w:t>
            </w:r>
          </w:p>
        </w:tc>
        <w:tc>
          <w:tcPr>
            <w:tcW w:w="1284" w:type="pct"/>
            <w:tcBorders>
              <w:top w:val="nil"/>
              <w:left w:val="nil"/>
              <w:bottom w:val="nil"/>
              <w:right w:val="nil"/>
            </w:tcBorders>
            <w:shd w:val="clear" w:color="auto" w:fill="auto"/>
            <w:vAlign w:val="center"/>
            <w:hideMark/>
          </w:tcPr>
          <w:p w14:paraId="58E007BD"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auto" w:fill="auto"/>
            <w:vAlign w:val="center"/>
            <w:hideMark/>
          </w:tcPr>
          <w:p w14:paraId="2595D579"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auto" w:fill="auto"/>
            <w:vAlign w:val="center"/>
            <w:hideMark/>
          </w:tcPr>
          <w:p w14:paraId="002B4772"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auto" w:fill="auto"/>
            <w:vAlign w:val="center"/>
            <w:hideMark/>
          </w:tcPr>
          <w:p w14:paraId="176094A4"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300" w:type="pct"/>
            <w:tcBorders>
              <w:top w:val="nil"/>
              <w:left w:val="nil"/>
              <w:bottom w:val="nil"/>
              <w:right w:val="nil"/>
            </w:tcBorders>
            <w:shd w:val="clear" w:color="auto" w:fill="auto"/>
            <w:vAlign w:val="center"/>
            <w:hideMark/>
          </w:tcPr>
          <w:p w14:paraId="6F332235"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2032</w:t>
            </w:r>
          </w:p>
        </w:tc>
        <w:tc>
          <w:tcPr>
            <w:tcW w:w="1122" w:type="pct"/>
            <w:tcBorders>
              <w:top w:val="nil"/>
              <w:left w:val="nil"/>
              <w:bottom w:val="nil"/>
              <w:right w:val="nil"/>
            </w:tcBorders>
            <w:shd w:val="clear" w:color="auto" w:fill="auto"/>
            <w:vAlign w:val="center"/>
            <w:hideMark/>
          </w:tcPr>
          <w:p w14:paraId="17B4302B"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auto" w:fill="auto"/>
            <w:vAlign w:val="center"/>
            <w:hideMark/>
          </w:tcPr>
          <w:p w14:paraId="76A8904C"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155270000400</w:t>
            </w:r>
          </w:p>
        </w:tc>
      </w:tr>
      <w:tr w:rsidR="007D67F3" w:rsidRPr="007D67F3" w14:paraId="570D982A" w14:textId="77777777" w:rsidTr="007D67F3">
        <w:trPr>
          <w:trHeight w:val="113"/>
        </w:trPr>
        <w:tc>
          <w:tcPr>
            <w:tcW w:w="452" w:type="pct"/>
            <w:tcBorders>
              <w:top w:val="nil"/>
              <w:left w:val="nil"/>
              <w:bottom w:val="nil"/>
              <w:right w:val="nil"/>
            </w:tcBorders>
            <w:shd w:val="clear" w:color="000000" w:fill="E4E4E4"/>
            <w:vAlign w:val="center"/>
            <w:hideMark/>
          </w:tcPr>
          <w:p w14:paraId="1F5199A7"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350</w:t>
            </w:r>
          </w:p>
        </w:tc>
        <w:tc>
          <w:tcPr>
            <w:tcW w:w="1284" w:type="pct"/>
            <w:tcBorders>
              <w:top w:val="nil"/>
              <w:left w:val="nil"/>
              <w:bottom w:val="nil"/>
              <w:right w:val="nil"/>
            </w:tcBorders>
            <w:shd w:val="clear" w:color="000000" w:fill="E4E4E4"/>
            <w:vAlign w:val="center"/>
            <w:hideMark/>
          </w:tcPr>
          <w:p w14:paraId="18805FDB"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000000" w:fill="E4E4E4"/>
            <w:vAlign w:val="center"/>
            <w:hideMark/>
          </w:tcPr>
          <w:p w14:paraId="0FEA1347"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000000" w:fill="E4E4E4"/>
            <w:vAlign w:val="center"/>
            <w:hideMark/>
          </w:tcPr>
          <w:p w14:paraId="21F23F8B"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000000" w:fill="E4E4E4"/>
            <w:vAlign w:val="center"/>
            <w:hideMark/>
          </w:tcPr>
          <w:p w14:paraId="657C8C8A"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300" w:type="pct"/>
            <w:tcBorders>
              <w:top w:val="nil"/>
              <w:left w:val="nil"/>
              <w:bottom w:val="nil"/>
              <w:right w:val="nil"/>
            </w:tcBorders>
            <w:shd w:val="clear" w:color="000000" w:fill="E4E4E4"/>
            <w:vAlign w:val="center"/>
            <w:hideMark/>
          </w:tcPr>
          <w:p w14:paraId="76286A30"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2032</w:t>
            </w:r>
          </w:p>
        </w:tc>
        <w:tc>
          <w:tcPr>
            <w:tcW w:w="1122" w:type="pct"/>
            <w:tcBorders>
              <w:top w:val="nil"/>
              <w:left w:val="nil"/>
              <w:bottom w:val="nil"/>
              <w:right w:val="nil"/>
            </w:tcBorders>
            <w:shd w:val="clear" w:color="000000" w:fill="E4E4E4"/>
            <w:vAlign w:val="center"/>
            <w:hideMark/>
          </w:tcPr>
          <w:p w14:paraId="077EAE66"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000000" w:fill="E4E4E4"/>
            <w:vAlign w:val="center"/>
            <w:hideMark/>
          </w:tcPr>
          <w:p w14:paraId="21F53561"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255270000300</w:t>
            </w:r>
          </w:p>
        </w:tc>
      </w:tr>
      <w:tr w:rsidR="007D67F3" w:rsidRPr="007D67F3" w14:paraId="16DD62CC" w14:textId="77777777" w:rsidTr="007D67F3">
        <w:trPr>
          <w:trHeight w:val="113"/>
        </w:trPr>
        <w:tc>
          <w:tcPr>
            <w:tcW w:w="452" w:type="pct"/>
            <w:tcBorders>
              <w:top w:val="nil"/>
              <w:left w:val="nil"/>
              <w:bottom w:val="nil"/>
              <w:right w:val="nil"/>
            </w:tcBorders>
            <w:shd w:val="clear" w:color="auto" w:fill="auto"/>
            <w:vAlign w:val="center"/>
            <w:hideMark/>
          </w:tcPr>
          <w:p w14:paraId="3F935980"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351</w:t>
            </w:r>
          </w:p>
        </w:tc>
        <w:tc>
          <w:tcPr>
            <w:tcW w:w="1284" w:type="pct"/>
            <w:tcBorders>
              <w:top w:val="nil"/>
              <w:left w:val="nil"/>
              <w:bottom w:val="nil"/>
              <w:right w:val="nil"/>
            </w:tcBorders>
            <w:shd w:val="clear" w:color="auto" w:fill="auto"/>
            <w:vAlign w:val="center"/>
            <w:hideMark/>
          </w:tcPr>
          <w:p w14:paraId="12DD5FF7"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auto" w:fill="auto"/>
            <w:vAlign w:val="center"/>
            <w:hideMark/>
          </w:tcPr>
          <w:p w14:paraId="51B73FC0"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auto" w:fill="auto"/>
            <w:vAlign w:val="center"/>
            <w:hideMark/>
          </w:tcPr>
          <w:p w14:paraId="7E158B5A"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auto" w:fill="auto"/>
            <w:vAlign w:val="center"/>
            <w:hideMark/>
          </w:tcPr>
          <w:p w14:paraId="1B8FFD66"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300" w:type="pct"/>
            <w:tcBorders>
              <w:top w:val="nil"/>
              <w:left w:val="nil"/>
              <w:bottom w:val="nil"/>
              <w:right w:val="nil"/>
            </w:tcBorders>
            <w:shd w:val="clear" w:color="auto" w:fill="auto"/>
            <w:vAlign w:val="center"/>
            <w:hideMark/>
          </w:tcPr>
          <w:p w14:paraId="7DF8F5B6"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2032</w:t>
            </w:r>
          </w:p>
        </w:tc>
        <w:tc>
          <w:tcPr>
            <w:tcW w:w="1122" w:type="pct"/>
            <w:tcBorders>
              <w:top w:val="nil"/>
              <w:left w:val="nil"/>
              <w:bottom w:val="nil"/>
              <w:right w:val="nil"/>
            </w:tcBorders>
            <w:shd w:val="clear" w:color="auto" w:fill="auto"/>
            <w:vAlign w:val="center"/>
            <w:hideMark/>
          </w:tcPr>
          <w:p w14:paraId="52F74825"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auto" w:fill="auto"/>
            <w:vAlign w:val="center"/>
            <w:hideMark/>
          </w:tcPr>
          <w:p w14:paraId="7397852F"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255270000400</w:t>
            </w:r>
          </w:p>
        </w:tc>
      </w:tr>
      <w:tr w:rsidR="007D67F3" w:rsidRPr="007D67F3" w14:paraId="59648119" w14:textId="77777777" w:rsidTr="007D67F3">
        <w:trPr>
          <w:trHeight w:val="113"/>
        </w:trPr>
        <w:tc>
          <w:tcPr>
            <w:tcW w:w="452" w:type="pct"/>
            <w:tcBorders>
              <w:top w:val="nil"/>
              <w:left w:val="nil"/>
              <w:bottom w:val="nil"/>
              <w:right w:val="nil"/>
            </w:tcBorders>
            <w:shd w:val="clear" w:color="000000" w:fill="E4E4E4"/>
            <w:vAlign w:val="center"/>
            <w:hideMark/>
          </w:tcPr>
          <w:p w14:paraId="4623F65D"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352</w:t>
            </w:r>
          </w:p>
        </w:tc>
        <w:tc>
          <w:tcPr>
            <w:tcW w:w="1284" w:type="pct"/>
            <w:tcBorders>
              <w:top w:val="nil"/>
              <w:left w:val="nil"/>
              <w:bottom w:val="nil"/>
              <w:right w:val="nil"/>
            </w:tcBorders>
            <w:shd w:val="clear" w:color="000000" w:fill="E4E4E4"/>
            <w:vAlign w:val="center"/>
            <w:hideMark/>
          </w:tcPr>
          <w:p w14:paraId="6CAF27D9"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000000" w:fill="E4E4E4"/>
            <w:vAlign w:val="center"/>
            <w:hideMark/>
          </w:tcPr>
          <w:p w14:paraId="16989669"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000000" w:fill="E4E4E4"/>
            <w:vAlign w:val="center"/>
            <w:hideMark/>
          </w:tcPr>
          <w:p w14:paraId="76CF073E"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000000" w:fill="E4E4E4"/>
            <w:vAlign w:val="center"/>
            <w:hideMark/>
          </w:tcPr>
          <w:p w14:paraId="7F55D233"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w:t>
            </w:r>
          </w:p>
        </w:tc>
        <w:tc>
          <w:tcPr>
            <w:tcW w:w="300" w:type="pct"/>
            <w:tcBorders>
              <w:top w:val="nil"/>
              <w:left w:val="nil"/>
              <w:bottom w:val="nil"/>
              <w:right w:val="nil"/>
            </w:tcBorders>
            <w:shd w:val="clear" w:color="000000" w:fill="E4E4E4"/>
            <w:vAlign w:val="center"/>
            <w:hideMark/>
          </w:tcPr>
          <w:p w14:paraId="1A6DF853"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2019</w:t>
            </w:r>
          </w:p>
        </w:tc>
        <w:tc>
          <w:tcPr>
            <w:tcW w:w="1122" w:type="pct"/>
            <w:tcBorders>
              <w:top w:val="nil"/>
              <w:left w:val="nil"/>
              <w:bottom w:val="nil"/>
              <w:right w:val="nil"/>
            </w:tcBorders>
            <w:shd w:val="clear" w:color="000000" w:fill="E4E4E4"/>
            <w:vAlign w:val="center"/>
            <w:hideMark/>
          </w:tcPr>
          <w:p w14:paraId="07DC3D21"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000000" w:fill="E4E4E4"/>
            <w:vAlign w:val="center"/>
            <w:hideMark/>
          </w:tcPr>
          <w:p w14:paraId="2721DE93"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255270000500</w:t>
            </w:r>
          </w:p>
        </w:tc>
      </w:tr>
      <w:tr w:rsidR="007D67F3" w:rsidRPr="007D67F3" w14:paraId="1C9A1DDC" w14:textId="77777777" w:rsidTr="007D67F3">
        <w:trPr>
          <w:trHeight w:val="113"/>
        </w:trPr>
        <w:tc>
          <w:tcPr>
            <w:tcW w:w="452" w:type="pct"/>
            <w:tcBorders>
              <w:top w:val="nil"/>
              <w:left w:val="nil"/>
              <w:bottom w:val="nil"/>
              <w:right w:val="nil"/>
            </w:tcBorders>
            <w:shd w:val="clear" w:color="auto" w:fill="auto"/>
            <w:vAlign w:val="center"/>
            <w:hideMark/>
          </w:tcPr>
          <w:p w14:paraId="7FB971CC"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353</w:t>
            </w:r>
          </w:p>
        </w:tc>
        <w:tc>
          <w:tcPr>
            <w:tcW w:w="1284" w:type="pct"/>
            <w:tcBorders>
              <w:top w:val="nil"/>
              <w:left w:val="nil"/>
              <w:bottom w:val="nil"/>
              <w:right w:val="nil"/>
            </w:tcBorders>
            <w:shd w:val="clear" w:color="auto" w:fill="auto"/>
            <w:vAlign w:val="center"/>
            <w:hideMark/>
          </w:tcPr>
          <w:p w14:paraId="084F9786"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auto" w:fill="auto"/>
            <w:vAlign w:val="center"/>
            <w:hideMark/>
          </w:tcPr>
          <w:p w14:paraId="70749F42"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auto" w:fill="auto"/>
            <w:vAlign w:val="center"/>
            <w:hideMark/>
          </w:tcPr>
          <w:p w14:paraId="450E8DEE"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auto" w:fill="auto"/>
            <w:vAlign w:val="center"/>
            <w:hideMark/>
          </w:tcPr>
          <w:p w14:paraId="5A67AD1D"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w:t>
            </w:r>
          </w:p>
        </w:tc>
        <w:tc>
          <w:tcPr>
            <w:tcW w:w="300" w:type="pct"/>
            <w:tcBorders>
              <w:top w:val="nil"/>
              <w:left w:val="nil"/>
              <w:bottom w:val="nil"/>
              <w:right w:val="nil"/>
            </w:tcBorders>
            <w:shd w:val="clear" w:color="auto" w:fill="auto"/>
            <w:vAlign w:val="center"/>
            <w:hideMark/>
          </w:tcPr>
          <w:p w14:paraId="56692094"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2019</w:t>
            </w:r>
          </w:p>
        </w:tc>
        <w:tc>
          <w:tcPr>
            <w:tcW w:w="1122" w:type="pct"/>
            <w:tcBorders>
              <w:top w:val="nil"/>
              <w:left w:val="nil"/>
              <w:bottom w:val="nil"/>
              <w:right w:val="nil"/>
            </w:tcBorders>
            <w:shd w:val="clear" w:color="auto" w:fill="auto"/>
            <w:vAlign w:val="center"/>
            <w:hideMark/>
          </w:tcPr>
          <w:p w14:paraId="1A13AEF3"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auto" w:fill="auto"/>
            <w:vAlign w:val="center"/>
            <w:hideMark/>
          </w:tcPr>
          <w:p w14:paraId="002B6A50"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255270000100</w:t>
            </w:r>
          </w:p>
        </w:tc>
      </w:tr>
      <w:tr w:rsidR="007D67F3" w:rsidRPr="007D67F3" w14:paraId="2A430774" w14:textId="77777777" w:rsidTr="007D67F3">
        <w:trPr>
          <w:trHeight w:val="113"/>
        </w:trPr>
        <w:tc>
          <w:tcPr>
            <w:tcW w:w="452" w:type="pct"/>
            <w:tcBorders>
              <w:top w:val="nil"/>
              <w:left w:val="nil"/>
              <w:bottom w:val="nil"/>
              <w:right w:val="nil"/>
            </w:tcBorders>
            <w:shd w:val="clear" w:color="000000" w:fill="E4E4E4"/>
            <w:vAlign w:val="center"/>
            <w:hideMark/>
          </w:tcPr>
          <w:p w14:paraId="5F784D80"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460</w:t>
            </w:r>
          </w:p>
        </w:tc>
        <w:tc>
          <w:tcPr>
            <w:tcW w:w="1284" w:type="pct"/>
            <w:tcBorders>
              <w:top w:val="nil"/>
              <w:left w:val="nil"/>
              <w:bottom w:val="nil"/>
              <w:right w:val="nil"/>
            </w:tcBorders>
            <w:shd w:val="clear" w:color="000000" w:fill="E4E4E4"/>
            <w:vAlign w:val="center"/>
            <w:hideMark/>
          </w:tcPr>
          <w:p w14:paraId="254201CA"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MUNICIPIO DE GUABIRUBA</w:t>
            </w:r>
          </w:p>
        </w:tc>
        <w:tc>
          <w:tcPr>
            <w:tcW w:w="297" w:type="pct"/>
            <w:tcBorders>
              <w:top w:val="nil"/>
              <w:left w:val="nil"/>
              <w:bottom w:val="nil"/>
              <w:right w:val="nil"/>
            </w:tcBorders>
            <w:shd w:val="clear" w:color="000000" w:fill="E4E4E4"/>
            <w:vAlign w:val="center"/>
            <w:hideMark/>
          </w:tcPr>
          <w:p w14:paraId="704B7780"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2025</w:t>
            </w:r>
          </w:p>
        </w:tc>
        <w:tc>
          <w:tcPr>
            <w:tcW w:w="352" w:type="pct"/>
            <w:tcBorders>
              <w:top w:val="nil"/>
              <w:left w:val="nil"/>
              <w:bottom w:val="nil"/>
              <w:right w:val="nil"/>
            </w:tcBorders>
            <w:shd w:val="clear" w:color="000000" w:fill="E4E4E4"/>
            <w:vAlign w:val="center"/>
            <w:hideMark/>
          </w:tcPr>
          <w:p w14:paraId="1A345087"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4</w:t>
            </w:r>
          </w:p>
        </w:tc>
        <w:tc>
          <w:tcPr>
            <w:tcW w:w="457" w:type="pct"/>
            <w:tcBorders>
              <w:top w:val="nil"/>
              <w:left w:val="nil"/>
              <w:bottom w:val="nil"/>
              <w:right w:val="nil"/>
            </w:tcBorders>
            <w:shd w:val="clear" w:color="000000" w:fill="E4E4E4"/>
            <w:vAlign w:val="center"/>
            <w:hideMark/>
          </w:tcPr>
          <w:p w14:paraId="64021B97"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w:t>
            </w:r>
          </w:p>
        </w:tc>
        <w:tc>
          <w:tcPr>
            <w:tcW w:w="300" w:type="pct"/>
            <w:tcBorders>
              <w:top w:val="nil"/>
              <w:left w:val="nil"/>
              <w:bottom w:val="nil"/>
              <w:right w:val="nil"/>
            </w:tcBorders>
            <w:shd w:val="clear" w:color="000000" w:fill="E4E4E4"/>
            <w:vAlign w:val="center"/>
            <w:hideMark/>
          </w:tcPr>
          <w:p w14:paraId="3FE953CF"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2019</w:t>
            </w:r>
          </w:p>
        </w:tc>
        <w:tc>
          <w:tcPr>
            <w:tcW w:w="1122" w:type="pct"/>
            <w:tcBorders>
              <w:top w:val="nil"/>
              <w:left w:val="nil"/>
              <w:bottom w:val="nil"/>
              <w:right w:val="nil"/>
            </w:tcBorders>
            <w:shd w:val="clear" w:color="000000" w:fill="E4E4E4"/>
            <w:vAlign w:val="center"/>
            <w:hideMark/>
          </w:tcPr>
          <w:p w14:paraId="754111E0"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3339030070000000000</w:t>
            </w:r>
          </w:p>
        </w:tc>
        <w:tc>
          <w:tcPr>
            <w:tcW w:w="737" w:type="pct"/>
            <w:tcBorders>
              <w:top w:val="nil"/>
              <w:left w:val="nil"/>
              <w:bottom w:val="nil"/>
              <w:right w:val="nil"/>
            </w:tcBorders>
            <w:shd w:val="clear" w:color="000000" w:fill="E4E4E4"/>
            <w:vAlign w:val="center"/>
            <w:hideMark/>
          </w:tcPr>
          <w:p w14:paraId="5C57AADF" w14:textId="77777777" w:rsidR="007D67F3" w:rsidRPr="007D67F3" w:rsidRDefault="007D67F3" w:rsidP="007D67F3">
            <w:pPr>
              <w:widowControl/>
              <w:suppressAutoHyphens w:val="0"/>
              <w:jc w:val="center"/>
              <w:rPr>
                <w:rFonts w:asciiTheme="minorHAnsi" w:eastAsia="Times New Roman" w:hAnsiTheme="minorHAnsi" w:cstheme="minorHAnsi"/>
                <w:color w:val="000000"/>
                <w:kern w:val="0"/>
                <w:sz w:val="18"/>
                <w:szCs w:val="18"/>
                <w:lang w:eastAsia="pt-BR" w:bidi="ar-SA"/>
              </w:rPr>
            </w:pPr>
            <w:r w:rsidRPr="007D67F3">
              <w:rPr>
                <w:rFonts w:asciiTheme="minorHAnsi" w:eastAsia="Times New Roman" w:hAnsiTheme="minorHAnsi" w:cstheme="minorHAnsi"/>
                <w:color w:val="000000"/>
                <w:kern w:val="0"/>
                <w:sz w:val="18"/>
                <w:szCs w:val="18"/>
                <w:lang w:eastAsia="pt-BR" w:bidi="ar-SA"/>
              </w:rPr>
              <w:t>257170000300</w:t>
            </w:r>
          </w:p>
        </w:tc>
      </w:tr>
    </w:tbl>
    <w:p w14:paraId="2419B1D4" w14:textId="77777777" w:rsidR="00EC3408" w:rsidRPr="00EC3408" w:rsidRDefault="00EC3408" w:rsidP="00EC3408">
      <w:pPr>
        <w:autoSpaceDE w:val="0"/>
        <w:jc w:val="both"/>
        <w:rPr>
          <w:rFonts w:asciiTheme="minorHAnsi" w:hAnsiTheme="minorHAnsi" w:cstheme="minorHAnsi"/>
          <w:b/>
        </w:rPr>
      </w:pPr>
    </w:p>
    <w:p w14:paraId="08C7E6B0" w14:textId="77777777" w:rsidR="00EC3408" w:rsidRPr="00EC3408" w:rsidRDefault="00EC3408" w:rsidP="00EC3408">
      <w:pPr>
        <w:autoSpaceDE w:val="0"/>
        <w:jc w:val="both"/>
        <w:rPr>
          <w:rFonts w:asciiTheme="minorHAnsi" w:hAnsiTheme="minorHAnsi" w:cstheme="minorHAnsi"/>
          <w:b/>
        </w:rPr>
      </w:pPr>
      <w:r w:rsidRPr="00EC3408">
        <w:rPr>
          <w:rFonts w:asciiTheme="minorHAnsi" w:hAnsiTheme="minorHAnsi" w:cstheme="minorHAnsi"/>
          <w:b/>
        </w:rPr>
        <w:t xml:space="preserve">CLÁUSULA NONA: </w:t>
      </w:r>
    </w:p>
    <w:p w14:paraId="77E9AB27" w14:textId="77777777" w:rsidR="00EC3408" w:rsidRPr="00EC3408" w:rsidRDefault="00EC3408" w:rsidP="00EC3408">
      <w:pPr>
        <w:autoSpaceDE w:val="0"/>
        <w:jc w:val="both"/>
        <w:rPr>
          <w:rFonts w:asciiTheme="minorHAnsi" w:hAnsiTheme="minorHAnsi" w:cstheme="minorHAnsi"/>
          <w:b/>
        </w:rPr>
      </w:pPr>
    </w:p>
    <w:p w14:paraId="5A57E05E" w14:textId="77777777" w:rsidR="00EC3408" w:rsidRPr="00EC3408" w:rsidRDefault="00EC3408" w:rsidP="00EC3408">
      <w:pPr>
        <w:autoSpaceDE w:val="0"/>
        <w:jc w:val="both"/>
        <w:rPr>
          <w:rFonts w:asciiTheme="minorHAnsi" w:hAnsiTheme="minorHAnsi" w:cstheme="minorHAnsi"/>
        </w:rPr>
      </w:pPr>
      <w:r w:rsidRPr="00EC3408">
        <w:rPr>
          <w:rFonts w:asciiTheme="minorHAnsi" w:hAnsiTheme="minorHAnsi" w:cstheme="minorHAnsi"/>
          <w:b/>
          <w:bCs/>
        </w:rPr>
        <w:t>O CONTRATANTE</w:t>
      </w:r>
      <w:r w:rsidRPr="00EC3408">
        <w:rPr>
          <w:rFonts w:asciiTheme="minorHAnsi" w:hAnsiTheme="minorHAnsi" w:cstheme="minorHAnsi"/>
        </w:rPr>
        <w:t xml:space="preserve">, após receber os documentos descritos na cláusula quinta, alínea “b”, e após a tramitação do Processo para instrução e liquidação, efetuará o seu pagamento no valor correspondente às entregas do mês anterior. </w:t>
      </w:r>
    </w:p>
    <w:p w14:paraId="784750E2" w14:textId="77777777" w:rsidR="00EC3408" w:rsidRPr="00EC3408" w:rsidRDefault="00EC3408" w:rsidP="00EC3408">
      <w:pPr>
        <w:jc w:val="both"/>
        <w:rPr>
          <w:rFonts w:asciiTheme="minorHAnsi" w:hAnsiTheme="minorHAnsi" w:cstheme="minorHAnsi"/>
        </w:rPr>
      </w:pPr>
    </w:p>
    <w:p w14:paraId="62F6ED07" w14:textId="51135662" w:rsidR="00EC3408" w:rsidRPr="00EC3408" w:rsidRDefault="00EC3408" w:rsidP="00EC3408">
      <w:pPr>
        <w:jc w:val="both"/>
        <w:rPr>
          <w:rFonts w:asciiTheme="minorHAnsi" w:hAnsiTheme="minorHAnsi" w:cstheme="minorHAnsi"/>
          <w:kern w:val="2"/>
        </w:rPr>
      </w:pPr>
      <w:r w:rsidRPr="00EC3408">
        <w:rPr>
          <w:rFonts w:asciiTheme="minorHAnsi" w:hAnsiTheme="minorHAnsi" w:cstheme="minorHAnsi"/>
        </w:rPr>
        <w:t xml:space="preserve">O pagamento dos valores devidos será realizado por meio de deposito bancário no Banco </w:t>
      </w:r>
      <w:r w:rsidR="007D67F3">
        <w:rPr>
          <w:rFonts w:asciiTheme="minorHAnsi" w:hAnsiTheme="minorHAnsi" w:cstheme="minorHAnsi"/>
        </w:rPr>
        <w:t>__________</w:t>
      </w:r>
      <w:r w:rsidRPr="00EC3408">
        <w:rPr>
          <w:rFonts w:asciiTheme="minorHAnsi" w:hAnsiTheme="minorHAnsi" w:cstheme="minorHAnsi"/>
        </w:rPr>
        <w:t xml:space="preserve">, agência </w:t>
      </w:r>
      <w:r w:rsidR="007D67F3">
        <w:rPr>
          <w:rFonts w:asciiTheme="minorHAnsi" w:hAnsiTheme="minorHAnsi" w:cstheme="minorHAnsi"/>
        </w:rPr>
        <w:t>_________</w:t>
      </w:r>
      <w:r w:rsidRPr="00EC3408">
        <w:rPr>
          <w:rFonts w:asciiTheme="minorHAnsi" w:hAnsiTheme="minorHAnsi" w:cstheme="minorHAnsi"/>
        </w:rPr>
        <w:t xml:space="preserve">, conta corrente </w:t>
      </w:r>
      <w:r w:rsidR="007D67F3">
        <w:rPr>
          <w:rFonts w:asciiTheme="minorHAnsi" w:hAnsiTheme="minorHAnsi" w:cstheme="minorHAnsi"/>
        </w:rPr>
        <w:t>___________</w:t>
      </w:r>
      <w:r w:rsidRPr="00EC3408">
        <w:rPr>
          <w:rFonts w:asciiTheme="minorHAnsi" w:hAnsiTheme="minorHAnsi" w:cstheme="minorHAnsi"/>
        </w:rPr>
        <w:t xml:space="preserve"> em nome do CONTRATADO.</w:t>
      </w:r>
    </w:p>
    <w:p w14:paraId="35F01A5B" w14:textId="77777777" w:rsidR="00EC3408" w:rsidRPr="00EC3408" w:rsidRDefault="00EC3408" w:rsidP="00EC3408">
      <w:pPr>
        <w:jc w:val="both"/>
        <w:rPr>
          <w:rFonts w:asciiTheme="minorHAnsi" w:hAnsiTheme="minorHAnsi" w:cstheme="minorHAnsi"/>
        </w:rPr>
      </w:pPr>
    </w:p>
    <w:p w14:paraId="572FF5B7" w14:textId="77777777" w:rsidR="00EC3408" w:rsidRPr="00EC3408" w:rsidRDefault="00EC3408" w:rsidP="00EC3408">
      <w:pPr>
        <w:jc w:val="both"/>
        <w:rPr>
          <w:rFonts w:asciiTheme="minorHAnsi" w:hAnsiTheme="minorHAnsi" w:cstheme="minorHAnsi"/>
        </w:rPr>
      </w:pPr>
      <w:r w:rsidRPr="00EC3408">
        <w:rPr>
          <w:rFonts w:asciiTheme="minorHAnsi" w:hAnsiTheme="minorHAnsi" w:cstheme="minorHAnsi"/>
        </w:rPr>
        <w:t>Não será efetuado qualquer pagamento ao CONTRATADO enquanto houver pendência de liquidação da obrigação financeira em virtude de penalidade ou inadimplência contratual.</w:t>
      </w:r>
    </w:p>
    <w:p w14:paraId="65F25375" w14:textId="77777777" w:rsidR="00EC3408" w:rsidRPr="00EC3408" w:rsidRDefault="00EC3408" w:rsidP="00EC3408">
      <w:pPr>
        <w:autoSpaceDE w:val="0"/>
        <w:jc w:val="both"/>
        <w:rPr>
          <w:rFonts w:asciiTheme="minorHAnsi" w:hAnsiTheme="minorHAnsi" w:cstheme="minorHAnsi"/>
        </w:rPr>
      </w:pPr>
    </w:p>
    <w:p w14:paraId="1C789183"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DÉCIMA:</w:t>
      </w:r>
    </w:p>
    <w:p w14:paraId="5873188B" w14:textId="77777777" w:rsidR="00EC3408" w:rsidRPr="00EC3408" w:rsidRDefault="00EC3408" w:rsidP="00EC3408">
      <w:pPr>
        <w:jc w:val="both"/>
        <w:rPr>
          <w:rFonts w:asciiTheme="minorHAnsi" w:hAnsiTheme="minorHAnsi" w:cstheme="minorHAnsi"/>
          <w:b/>
          <w:bCs/>
        </w:rPr>
      </w:pPr>
    </w:p>
    <w:p w14:paraId="5281710D" w14:textId="77777777" w:rsidR="00EC3408" w:rsidRPr="00EC3408" w:rsidRDefault="00EC3408" w:rsidP="00EC3408">
      <w:pPr>
        <w:autoSpaceDE w:val="0"/>
        <w:jc w:val="both"/>
        <w:rPr>
          <w:rFonts w:asciiTheme="minorHAnsi" w:hAnsiTheme="minorHAnsi" w:cstheme="minorHAnsi"/>
        </w:rPr>
      </w:pPr>
      <w:r w:rsidRPr="00EC3408">
        <w:rPr>
          <w:rFonts w:asciiTheme="minorHAnsi" w:hAnsiTheme="minorHAnsi" w:cstheme="minorHAnsi"/>
          <w:b/>
          <w:bCs/>
        </w:rPr>
        <w:t>O CONTRATANTE</w:t>
      </w:r>
      <w:r w:rsidRPr="00EC3408">
        <w:rPr>
          <w:rFonts w:asciiTheme="minorHAnsi" w:hAnsiTheme="minorHAnsi" w:cstheme="minorHAnsi"/>
        </w:rPr>
        <w:t xml:space="preserve"> que não seguir a forma de liberação de recursos para pagamento do </w:t>
      </w:r>
      <w:r w:rsidRPr="00EC3408">
        <w:rPr>
          <w:rFonts w:asciiTheme="minorHAnsi" w:hAnsiTheme="minorHAnsi" w:cstheme="minorHAnsi"/>
          <w:b/>
          <w:bCs/>
        </w:rPr>
        <w:t>CONTRATADO FORNECEDOR</w:t>
      </w:r>
      <w:r w:rsidRPr="00EC3408">
        <w:rPr>
          <w:rFonts w:asciiTheme="minorHAnsi" w:hAnsiTheme="minorHAnsi" w:cstheme="minorHAnsi"/>
        </w:rPr>
        <w:t>, deverá pagar multa de 2%, mais juros de 0,1% ao dia, sobre o valor da parcela vencida. Ressalvados os casos quando não efetivados os repasses mensais de recursos do FNDE em tempo hábil.</w:t>
      </w:r>
    </w:p>
    <w:p w14:paraId="4ADAD06C" w14:textId="77777777" w:rsidR="00EC3408" w:rsidRPr="00EC3408" w:rsidRDefault="00EC3408" w:rsidP="00EC3408">
      <w:pPr>
        <w:jc w:val="both"/>
        <w:rPr>
          <w:rFonts w:asciiTheme="minorHAnsi" w:hAnsiTheme="minorHAnsi" w:cstheme="minorHAnsi"/>
        </w:rPr>
      </w:pPr>
    </w:p>
    <w:p w14:paraId="477A8AC3"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DÉCIMA PRIMEIRA:</w:t>
      </w:r>
    </w:p>
    <w:p w14:paraId="432A3847" w14:textId="77777777" w:rsidR="00EC3408" w:rsidRPr="00EC3408" w:rsidRDefault="00EC3408" w:rsidP="00EC3408">
      <w:pPr>
        <w:jc w:val="both"/>
        <w:rPr>
          <w:rFonts w:asciiTheme="minorHAnsi" w:hAnsiTheme="minorHAnsi" w:cstheme="minorHAnsi"/>
          <w:b/>
          <w:bCs/>
        </w:rPr>
      </w:pPr>
    </w:p>
    <w:p w14:paraId="45BDC2AD" w14:textId="77777777" w:rsidR="00EC3408" w:rsidRPr="00EC3408" w:rsidRDefault="00EC3408" w:rsidP="00EC3408">
      <w:pPr>
        <w:jc w:val="both"/>
        <w:rPr>
          <w:rFonts w:asciiTheme="minorHAnsi" w:hAnsiTheme="minorHAnsi" w:cstheme="minorHAnsi"/>
        </w:rPr>
      </w:pPr>
      <w:r w:rsidRPr="00EC3408">
        <w:rPr>
          <w:rFonts w:asciiTheme="minorHAnsi" w:hAnsiTheme="minorHAnsi" w:cstheme="minorHAnsi"/>
        </w:rPr>
        <w:t xml:space="preserve">Nos casos de inadimplência da </w:t>
      </w:r>
      <w:r w:rsidRPr="00EC3408">
        <w:rPr>
          <w:rFonts w:asciiTheme="minorHAnsi" w:hAnsiTheme="minorHAnsi" w:cstheme="minorHAnsi"/>
          <w:b/>
          <w:bCs/>
        </w:rPr>
        <w:t>CONTRATANTE</w:t>
      </w:r>
      <w:r w:rsidRPr="00EC3408">
        <w:rPr>
          <w:rFonts w:asciiTheme="minorHAnsi" w:hAnsiTheme="minorHAnsi" w:cstheme="minorHAnsi"/>
        </w:rPr>
        <w:t>, proceder-se-á conforme o § 1º, do art. 20 da Lei n.º 11.947, de 16/06/2009 e demais legislações relacionadas.</w:t>
      </w:r>
    </w:p>
    <w:p w14:paraId="1BE23A3F" w14:textId="77777777" w:rsidR="00EC3408" w:rsidRPr="00EC3408" w:rsidRDefault="00EC3408" w:rsidP="00EC3408">
      <w:pPr>
        <w:jc w:val="both"/>
        <w:rPr>
          <w:rFonts w:asciiTheme="minorHAnsi" w:hAnsiTheme="minorHAnsi" w:cstheme="minorHAnsi"/>
          <w:b/>
          <w:bCs/>
        </w:rPr>
      </w:pPr>
    </w:p>
    <w:p w14:paraId="50E13CBB"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DÉCIMA SEGUNDA:</w:t>
      </w:r>
    </w:p>
    <w:p w14:paraId="6BE3B476" w14:textId="77777777" w:rsidR="00EC3408" w:rsidRPr="00EC3408" w:rsidRDefault="00EC3408" w:rsidP="00EC3408">
      <w:pPr>
        <w:jc w:val="both"/>
        <w:rPr>
          <w:rFonts w:asciiTheme="minorHAnsi" w:hAnsiTheme="minorHAnsi" w:cstheme="minorHAnsi"/>
          <w:b/>
          <w:bCs/>
        </w:rPr>
      </w:pPr>
    </w:p>
    <w:p w14:paraId="198F0D9A" w14:textId="77777777" w:rsidR="00EC3408" w:rsidRPr="00EC3408" w:rsidRDefault="00EC3408" w:rsidP="00EC3408">
      <w:pPr>
        <w:jc w:val="both"/>
        <w:rPr>
          <w:rFonts w:asciiTheme="minorHAnsi" w:hAnsiTheme="minorHAnsi" w:cstheme="minorHAnsi"/>
        </w:rPr>
      </w:pPr>
      <w:r w:rsidRPr="00EC3408">
        <w:rPr>
          <w:rFonts w:asciiTheme="minorHAnsi" w:hAnsiTheme="minorHAnsi" w:cstheme="minorHAnsi"/>
          <w:b/>
          <w:bCs/>
        </w:rPr>
        <w:t>O CONTRATADO FORNECEDOR</w:t>
      </w:r>
      <w:r w:rsidRPr="00EC3408">
        <w:rPr>
          <w:rFonts w:asciiTheme="minorHAnsi" w:hAnsiTheme="minorHAnsi" w:cstheme="minorHAnsi"/>
        </w:rPr>
        <w:t xml:space="preserve"> deverá guardar pelo prazo de 05 (cinco) anos, cópias das Notas Fiscais de Venda, ou congêneres, dos produtos participantes do Projeto de Venda de Gêneros Alimentícios da Agricultura Familiar para Alimentação Escolar, estando à disposição para comprovação.</w:t>
      </w:r>
    </w:p>
    <w:p w14:paraId="200994CE" w14:textId="77777777" w:rsidR="00EC3408" w:rsidRPr="00EC3408" w:rsidRDefault="00EC3408" w:rsidP="00EC3408">
      <w:pPr>
        <w:jc w:val="both"/>
        <w:rPr>
          <w:rFonts w:asciiTheme="minorHAnsi" w:hAnsiTheme="minorHAnsi" w:cstheme="minorHAnsi"/>
          <w:b/>
          <w:bCs/>
        </w:rPr>
      </w:pPr>
    </w:p>
    <w:p w14:paraId="2A9E5DBB"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DÉCIMA TERCEIRA:</w:t>
      </w:r>
    </w:p>
    <w:p w14:paraId="187E9FEF" w14:textId="77777777" w:rsidR="00EC3408" w:rsidRPr="00EC3408" w:rsidRDefault="00EC3408" w:rsidP="00EC3408">
      <w:pPr>
        <w:jc w:val="both"/>
        <w:rPr>
          <w:rFonts w:asciiTheme="minorHAnsi" w:hAnsiTheme="minorHAnsi" w:cstheme="minorHAnsi"/>
          <w:b/>
          <w:bCs/>
        </w:rPr>
      </w:pPr>
    </w:p>
    <w:p w14:paraId="09266F3D" w14:textId="6DE5DC1E" w:rsidR="00EC3408" w:rsidRPr="007D67F3" w:rsidRDefault="007D67F3" w:rsidP="00EC3408">
      <w:pPr>
        <w:jc w:val="both"/>
        <w:rPr>
          <w:rFonts w:asciiTheme="minorHAnsi" w:hAnsiTheme="minorHAnsi" w:cstheme="minorHAnsi"/>
        </w:rPr>
      </w:pPr>
      <w:r w:rsidRPr="007D67F3">
        <w:rPr>
          <w:rFonts w:asciiTheme="minorHAnsi" w:hAnsiTheme="minorHAnsi" w:cstheme="minorHAnsi"/>
        </w:rPr>
        <w:t>O CONTRATANTE se compromete em guardar pelo prazo estabelecido no § 11 do artigo 45 da Resolução CD/FNDE nº 26/2013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6BC76DD9" w14:textId="77777777" w:rsidR="007D67F3" w:rsidRPr="00EC3408" w:rsidRDefault="007D67F3" w:rsidP="00EC3408">
      <w:pPr>
        <w:jc w:val="both"/>
        <w:rPr>
          <w:rFonts w:asciiTheme="minorHAnsi" w:hAnsiTheme="minorHAnsi" w:cstheme="minorHAnsi"/>
          <w:b/>
          <w:bCs/>
        </w:rPr>
      </w:pPr>
    </w:p>
    <w:p w14:paraId="22863F8B"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DÉCIMA QUARTA:</w:t>
      </w:r>
    </w:p>
    <w:p w14:paraId="13407CCF" w14:textId="77777777" w:rsidR="00EC3408" w:rsidRPr="00EC3408" w:rsidRDefault="00EC3408" w:rsidP="00EC3408">
      <w:pPr>
        <w:jc w:val="both"/>
        <w:rPr>
          <w:rFonts w:asciiTheme="minorHAnsi" w:hAnsiTheme="minorHAnsi" w:cstheme="minorHAnsi"/>
          <w:b/>
          <w:bCs/>
        </w:rPr>
      </w:pPr>
    </w:p>
    <w:p w14:paraId="2C00C55A" w14:textId="77777777" w:rsidR="00EC3408" w:rsidRPr="00EC3408" w:rsidRDefault="00EC3408" w:rsidP="00EC3408">
      <w:pPr>
        <w:pStyle w:val="Recuodecorpodetexto"/>
        <w:spacing w:after="0"/>
        <w:ind w:left="0"/>
        <w:rPr>
          <w:rFonts w:asciiTheme="minorHAnsi" w:hAnsiTheme="minorHAnsi" w:cstheme="minorHAnsi"/>
          <w:szCs w:val="24"/>
        </w:rPr>
      </w:pPr>
      <w:r w:rsidRPr="00EC3408">
        <w:rPr>
          <w:rFonts w:asciiTheme="minorHAnsi" w:hAnsiTheme="minorHAnsi" w:cstheme="minorHAnsi"/>
          <w:szCs w:val="24"/>
        </w:rPr>
        <w:t xml:space="preserve">É de exclusiva responsabilidade do </w:t>
      </w:r>
      <w:r w:rsidRPr="00EC3408">
        <w:rPr>
          <w:rFonts w:asciiTheme="minorHAnsi" w:hAnsiTheme="minorHAnsi" w:cstheme="minorHAnsi"/>
          <w:b/>
          <w:bCs/>
          <w:szCs w:val="24"/>
        </w:rPr>
        <w:t>CONTRATADO FORNECEDOR</w:t>
      </w:r>
      <w:r w:rsidRPr="00EC3408">
        <w:rPr>
          <w:rFonts w:asciiTheme="minorHAnsi" w:hAnsiTheme="minorHAnsi" w:cstheme="minorHAnsi"/>
          <w:szCs w:val="24"/>
        </w:rPr>
        <w:t xml:space="preserve"> o ressarcimento de danos causados ao </w:t>
      </w:r>
      <w:r w:rsidRPr="00EC3408">
        <w:rPr>
          <w:rFonts w:asciiTheme="minorHAnsi" w:hAnsiTheme="minorHAnsi" w:cstheme="minorHAnsi"/>
          <w:b/>
          <w:bCs/>
          <w:szCs w:val="24"/>
        </w:rPr>
        <w:t>CONTRATANTE</w:t>
      </w:r>
      <w:r w:rsidRPr="00EC3408">
        <w:rPr>
          <w:rFonts w:asciiTheme="minorHAnsi" w:hAnsiTheme="minorHAnsi" w:cstheme="minorHAnsi"/>
          <w:szCs w:val="24"/>
        </w:rPr>
        <w:t xml:space="preserve"> ou a terceiros, decorrentes de sua culpa ou dolo na execução do contrato, não excluindo ou reduzindo esta responsabilidade à fiscalização.</w:t>
      </w:r>
    </w:p>
    <w:p w14:paraId="349FD15B" w14:textId="77777777" w:rsidR="00EC3408" w:rsidRPr="00EC3408" w:rsidRDefault="00EC3408" w:rsidP="00EC3408">
      <w:pPr>
        <w:jc w:val="both"/>
        <w:rPr>
          <w:rFonts w:asciiTheme="minorHAnsi" w:hAnsiTheme="minorHAnsi" w:cstheme="minorHAnsi"/>
          <w:b/>
          <w:bCs/>
        </w:rPr>
      </w:pPr>
    </w:p>
    <w:p w14:paraId="722F6AB8"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DÉCIMA QUINTA:</w:t>
      </w:r>
    </w:p>
    <w:p w14:paraId="201E0CCE" w14:textId="77777777" w:rsidR="00EC3408" w:rsidRPr="00EC3408" w:rsidRDefault="00EC3408" w:rsidP="00EC3408">
      <w:pPr>
        <w:jc w:val="both"/>
        <w:rPr>
          <w:rFonts w:asciiTheme="minorHAnsi" w:hAnsiTheme="minorHAnsi" w:cstheme="minorHAnsi"/>
          <w:b/>
          <w:bCs/>
        </w:rPr>
      </w:pPr>
    </w:p>
    <w:p w14:paraId="3BDE0D55" w14:textId="77777777" w:rsidR="00EC3408" w:rsidRPr="00EC3408" w:rsidRDefault="00EC3408" w:rsidP="00EC3408">
      <w:pPr>
        <w:jc w:val="both"/>
        <w:rPr>
          <w:rFonts w:asciiTheme="minorHAnsi" w:hAnsiTheme="minorHAnsi" w:cstheme="minorHAnsi"/>
          <w:bCs/>
        </w:rPr>
      </w:pPr>
      <w:r w:rsidRPr="00EC3408">
        <w:rPr>
          <w:rFonts w:asciiTheme="minorHAnsi" w:hAnsiTheme="minorHAnsi" w:cstheme="minorHAnsi"/>
          <w:b/>
          <w:bCs/>
        </w:rPr>
        <w:t>O CONTRATANTE</w:t>
      </w:r>
      <w:r w:rsidRPr="00EC3408">
        <w:rPr>
          <w:rFonts w:asciiTheme="minorHAnsi" w:hAnsiTheme="minorHAnsi" w:cstheme="minorHAnsi"/>
          <w:bCs/>
        </w:rPr>
        <w:t xml:space="preserve"> em razão da supremacia dos interesses públicos sobre os interesses particulares poderá:</w:t>
      </w:r>
    </w:p>
    <w:p w14:paraId="50B24F31" w14:textId="77777777" w:rsidR="00EC3408" w:rsidRPr="00EC3408" w:rsidRDefault="00EC3408" w:rsidP="00EC3408">
      <w:pPr>
        <w:jc w:val="both"/>
        <w:rPr>
          <w:rFonts w:asciiTheme="minorHAnsi" w:hAnsiTheme="minorHAnsi" w:cstheme="minorHAnsi"/>
          <w:bCs/>
        </w:rPr>
      </w:pPr>
    </w:p>
    <w:p w14:paraId="6394F86B" w14:textId="451D07D6" w:rsidR="00EC3408" w:rsidRPr="00EC3408" w:rsidRDefault="00EC3408" w:rsidP="00EC3408">
      <w:pPr>
        <w:tabs>
          <w:tab w:val="left" w:pos="960"/>
        </w:tabs>
        <w:jc w:val="both"/>
        <w:rPr>
          <w:rFonts w:asciiTheme="minorHAnsi" w:hAnsiTheme="minorHAnsi" w:cstheme="minorHAnsi"/>
          <w:bCs/>
        </w:rPr>
      </w:pPr>
      <w:r w:rsidRPr="00EC3408">
        <w:rPr>
          <w:rFonts w:asciiTheme="minorHAnsi" w:hAnsiTheme="minorHAnsi" w:cstheme="minorHAnsi"/>
          <w:bCs/>
        </w:rPr>
        <w:lastRenderedPageBreak/>
        <w:t>a)</w:t>
      </w:r>
      <w:r w:rsidR="007D67F3">
        <w:rPr>
          <w:rFonts w:asciiTheme="minorHAnsi" w:hAnsiTheme="minorHAnsi" w:cstheme="minorHAnsi"/>
          <w:bCs/>
        </w:rPr>
        <w:t xml:space="preserve"> M</w:t>
      </w:r>
      <w:r w:rsidRPr="00EC3408">
        <w:rPr>
          <w:rFonts w:asciiTheme="minorHAnsi" w:hAnsiTheme="minorHAnsi" w:cstheme="minorHAnsi"/>
          <w:bCs/>
        </w:rPr>
        <w:t xml:space="preserve">odificar unilateralmente o contrato para melhor adequação às finalidades de interesse público, respeitando os direitos do </w:t>
      </w:r>
      <w:r w:rsidRPr="00EC3408">
        <w:rPr>
          <w:rFonts w:asciiTheme="minorHAnsi" w:hAnsiTheme="minorHAnsi" w:cstheme="minorHAnsi"/>
          <w:b/>
          <w:bCs/>
        </w:rPr>
        <w:t>CONTRATADO</w:t>
      </w:r>
      <w:r w:rsidRPr="00EC3408">
        <w:rPr>
          <w:rFonts w:asciiTheme="minorHAnsi" w:hAnsiTheme="minorHAnsi" w:cstheme="minorHAnsi"/>
          <w:bCs/>
        </w:rPr>
        <w:t>;</w:t>
      </w:r>
    </w:p>
    <w:p w14:paraId="650B171B" w14:textId="667F4239" w:rsidR="00EC3408" w:rsidRPr="00EC3408" w:rsidRDefault="00EC3408" w:rsidP="00EC3408">
      <w:pPr>
        <w:tabs>
          <w:tab w:val="left" w:pos="960"/>
        </w:tabs>
        <w:jc w:val="both"/>
        <w:rPr>
          <w:rFonts w:asciiTheme="minorHAnsi" w:hAnsiTheme="minorHAnsi" w:cstheme="minorHAnsi"/>
          <w:bCs/>
        </w:rPr>
      </w:pPr>
      <w:r w:rsidRPr="00EC3408">
        <w:rPr>
          <w:rFonts w:asciiTheme="minorHAnsi" w:hAnsiTheme="minorHAnsi" w:cstheme="minorHAnsi"/>
          <w:bCs/>
        </w:rPr>
        <w:t xml:space="preserve">b) </w:t>
      </w:r>
      <w:r w:rsidR="007D67F3">
        <w:rPr>
          <w:rFonts w:asciiTheme="minorHAnsi" w:hAnsiTheme="minorHAnsi" w:cstheme="minorHAnsi"/>
          <w:bCs/>
        </w:rPr>
        <w:t>R</w:t>
      </w:r>
      <w:r w:rsidRPr="00EC3408">
        <w:rPr>
          <w:rFonts w:asciiTheme="minorHAnsi" w:hAnsiTheme="minorHAnsi" w:cstheme="minorHAnsi"/>
          <w:bCs/>
        </w:rPr>
        <w:t xml:space="preserve">escindir unilateralmente o contrato, nos casos de infração contratual ou inaptidão do </w:t>
      </w:r>
      <w:r w:rsidRPr="00EC3408">
        <w:rPr>
          <w:rFonts w:asciiTheme="minorHAnsi" w:hAnsiTheme="minorHAnsi" w:cstheme="minorHAnsi"/>
          <w:b/>
          <w:bCs/>
        </w:rPr>
        <w:t>CONTRATADO</w:t>
      </w:r>
      <w:r w:rsidRPr="00EC3408">
        <w:rPr>
          <w:rFonts w:asciiTheme="minorHAnsi" w:hAnsiTheme="minorHAnsi" w:cstheme="minorHAnsi"/>
          <w:bCs/>
        </w:rPr>
        <w:t>;</w:t>
      </w:r>
    </w:p>
    <w:p w14:paraId="2481CAD8" w14:textId="77777777" w:rsidR="007D67F3" w:rsidRDefault="00EC3408" w:rsidP="007D67F3">
      <w:pPr>
        <w:tabs>
          <w:tab w:val="left" w:pos="284"/>
        </w:tabs>
        <w:jc w:val="both"/>
        <w:rPr>
          <w:rFonts w:asciiTheme="minorHAnsi" w:hAnsiTheme="minorHAnsi" w:cstheme="minorHAnsi"/>
          <w:bCs/>
        </w:rPr>
      </w:pPr>
      <w:r w:rsidRPr="00EC3408">
        <w:rPr>
          <w:rFonts w:asciiTheme="minorHAnsi" w:hAnsiTheme="minorHAnsi" w:cstheme="minorHAnsi"/>
          <w:bCs/>
        </w:rPr>
        <w:t xml:space="preserve">c) </w:t>
      </w:r>
      <w:r w:rsidR="007D67F3">
        <w:rPr>
          <w:rFonts w:asciiTheme="minorHAnsi" w:hAnsiTheme="minorHAnsi" w:cstheme="minorHAnsi"/>
          <w:bCs/>
        </w:rPr>
        <w:t>F</w:t>
      </w:r>
      <w:r w:rsidRPr="00EC3408">
        <w:rPr>
          <w:rFonts w:asciiTheme="minorHAnsi" w:hAnsiTheme="minorHAnsi" w:cstheme="minorHAnsi"/>
          <w:bCs/>
        </w:rPr>
        <w:t>iscalizar a execução do contrato;</w:t>
      </w:r>
    </w:p>
    <w:p w14:paraId="24948856" w14:textId="6B3294CE" w:rsidR="00EC3408" w:rsidRPr="00EC3408" w:rsidRDefault="007D67F3" w:rsidP="007D67F3">
      <w:pPr>
        <w:tabs>
          <w:tab w:val="left" w:pos="284"/>
        </w:tabs>
        <w:jc w:val="both"/>
        <w:rPr>
          <w:rFonts w:asciiTheme="minorHAnsi" w:hAnsiTheme="minorHAnsi" w:cstheme="minorHAnsi"/>
          <w:bCs/>
        </w:rPr>
      </w:pPr>
      <w:r>
        <w:rPr>
          <w:rFonts w:asciiTheme="minorHAnsi" w:hAnsiTheme="minorHAnsi" w:cstheme="minorHAnsi"/>
          <w:bCs/>
        </w:rPr>
        <w:t>d) A</w:t>
      </w:r>
      <w:r w:rsidR="00EC3408" w:rsidRPr="00EC3408">
        <w:rPr>
          <w:rFonts w:asciiTheme="minorHAnsi" w:hAnsiTheme="minorHAnsi" w:cstheme="minorHAnsi"/>
          <w:bCs/>
        </w:rPr>
        <w:t>plicar sanções motivadas pela inexecução total ou parcial do ajuste.</w:t>
      </w:r>
    </w:p>
    <w:p w14:paraId="713F0E00" w14:textId="77777777" w:rsidR="00EC3408" w:rsidRPr="00EC3408" w:rsidRDefault="00EC3408" w:rsidP="00EC3408">
      <w:pPr>
        <w:tabs>
          <w:tab w:val="left" w:pos="960"/>
        </w:tabs>
        <w:jc w:val="both"/>
        <w:rPr>
          <w:rFonts w:asciiTheme="minorHAnsi" w:hAnsiTheme="minorHAnsi" w:cstheme="minorHAnsi"/>
          <w:bCs/>
        </w:rPr>
      </w:pPr>
    </w:p>
    <w:p w14:paraId="1B091023" w14:textId="77777777" w:rsidR="00EC3408" w:rsidRPr="00EC3408" w:rsidRDefault="00EC3408" w:rsidP="00EC3408">
      <w:pPr>
        <w:jc w:val="both"/>
        <w:rPr>
          <w:rFonts w:asciiTheme="minorHAnsi" w:hAnsiTheme="minorHAnsi" w:cstheme="minorHAnsi"/>
          <w:bCs/>
        </w:rPr>
      </w:pPr>
      <w:r w:rsidRPr="00EC3408">
        <w:rPr>
          <w:rFonts w:asciiTheme="minorHAnsi" w:hAnsiTheme="minorHAnsi" w:cstheme="minorHAnsi"/>
          <w:bCs/>
        </w:rPr>
        <w:t xml:space="preserve">Sempre que a </w:t>
      </w:r>
      <w:r w:rsidRPr="00EC3408">
        <w:rPr>
          <w:rFonts w:asciiTheme="minorHAnsi" w:hAnsiTheme="minorHAnsi" w:cstheme="minorHAnsi"/>
          <w:b/>
          <w:bCs/>
        </w:rPr>
        <w:t>CONTRATANTE</w:t>
      </w:r>
      <w:r w:rsidRPr="00EC3408">
        <w:rPr>
          <w:rFonts w:asciiTheme="minorHAnsi" w:hAnsiTheme="minorHAnsi" w:cstheme="minorHAnsi"/>
          <w:bCs/>
        </w:rPr>
        <w:t xml:space="preserve"> alterar ou rescindir o contrato sem culpa do </w:t>
      </w:r>
      <w:r w:rsidRPr="00EC3408">
        <w:rPr>
          <w:rFonts w:asciiTheme="minorHAnsi" w:hAnsiTheme="minorHAnsi" w:cstheme="minorHAnsi"/>
          <w:b/>
          <w:bCs/>
        </w:rPr>
        <w:t>CONTRATADO</w:t>
      </w:r>
      <w:r w:rsidRPr="00EC3408">
        <w:rPr>
          <w:rFonts w:asciiTheme="minorHAnsi" w:hAnsiTheme="minorHAnsi" w:cstheme="minorHAnsi"/>
          <w:bCs/>
        </w:rPr>
        <w:t xml:space="preserve">, deve respeitar o equilíbrio econômico-financeiro, garantindo-lhe o aumento da remuneração respectiva ou a indenização por despesas já realizadas. </w:t>
      </w:r>
    </w:p>
    <w:p w14:paraId="45BCC530" w14:textId="77777777" w:rsidR="00EC3408" w:rsidRPr="00EC3408" w:rsidRDefault="00EC3408" w:rsidP="00EC3408">
      <w:pPr>
        <w:jc w:val="both"/>
        <w:rPr>
          <w:rFonts w:asciiTheme="minorHAnsi" w:hAnsiTheme="minorHAnsi" w:cstheme="minorHAnsi"/>
        </w:rPr>
      </w:pPr>
    </w:p>
    <w:p w14:paraId="75E59E4C"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DÉCIMA SEXTA:</w:t>
      </w:r>
    </w:p>
    <w:p w14:paraId="04F6BDFA" w14:textId="77777777" w:rsidR="00EC3408" w:rsidRPr="00EC3408" w:rsidRDefault="00EC3408" w:rsidP="00EC3408">
      <w:pPr>
        <w:jc w:val="both"/>
        <w:rPr>
          <w:rFonts w:asciiTheme="minorHAnsi" w:hAnsiTheme="minorHAnsi" w:cstheme="minorHAnsi"/>
          <w:b/>
          <w:bCs/>
        </w:rPr>
      </w:pPr>
    </w:p>
    <w:p w14:paraId="08E2D6BF" w14:textId="77777777" w:rsidR="00EC3408" w:rsidRPr="00EC3408" w:rsidRDefault="00EC3408" w:rsidP="007D67F3">
      <w:pPr>
        <w:pStyle w:val="Recuodecorpodetexto"/>
        <w:spacing w:after="0"/>
        <w:ind w:left="0"/>
        <w:jc w:val="both"/>
        <w:rPr>
          <w:rFonts w:asciiTheme="minorHAnsi" w:hAnsiTheme="minorHAnsi" w:cstheme="minorHAnsi"/>
          <w:szCs w:val="24"/>
        </w:rPr>
      </w:pPr>
      <w:r w:rsidRPr="00EC3408">
        <w:rPr>
          <w:rFonts w:asciiTheme="minorHAnsi" w:hAnsiTheme="minorHAnsi" w:cstheme="minorHAnsi"/>
          <w:szCs w:val="24"/>
        </w:rPr>
        <w:t xml:space="preserve">A multa aplicada após regular processo administrativo poderá ser descontada dos pagamentos eventualmente devidos pelo </w:t>
      </w:r>
      <w:r w:rsidRPr="00EC3408">
        <w:rPr>
          <w:rFonts w:asciiTheme="minorHAnsi" w:hAnsiTheme="minorHAnsi" w:cstheme="minorHAnsi"/>
          <w:b/>
          <w:bCs/>
          <w:szCs w:val="24"/>
        </w:rPr>
        <w:t>CONTRATANTE</w:t>
      </w:r>
      <w:r w:rsidRPr="00EC3408">
        <w:rPr>
          <w:rFonts w:asciiTheme="minorHAnsi" w:hAnsiTheme="minorHAnsi" w:cstheme="minorHAnsi"/>
          <w:szCs w:val="24"/>
        </w:rPr>
        <w:t xml:space="preserve"> ou, quando for o caso, cobrada judicialmente.</w:t>
      </w:r>
    </w:p>
    <w:p w14:paraId="01551656" w14:textId="77777777" w:rsidR="00EC3408" w:rsidRPr="00EC3408" w:rsidRDefault="00EC3408" w:rsidP="00EC3408">
      <w:pPr>
        <w:jc w:val="both"/>
        <w:rPr>
          <w:rFonts w:asciiTheme="minorHAnsi" w:hAnsiTheme="minorHAnsi" w:cstheme="minorHAnsi"/>
        </w:rPr>
      </w:pPr>
    </w:p>
    <w:p w14:paraId="38469684"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DÉCIMA SÉTIMA:</w:t>
      </w:r>
    </w:p>
    <w:p w14:paraId="0709256B" w14:textId="77777777" w:rsidR="00EC3408" w:rsidRPr="00EC3408" w:rsidRDefault="00EC3408" w:rsidP="00EC3408">
      <w:pPr>
        <w:jc w:val="both"/>
        <w:rPr>
          <w:rFonts w:asciiTheme="minorHAnsi" w:hAnsiTheme="minorHAnsi" w:cstheme="minorHAnsi"/>
          <w:b/>
          <w:bCs/>
        </w:rPr>
      </w:pPr>
    </w:p>
    <w:p w14:paraId="04ED2230" w14:textId="77777777" w:rsidR="00EC3408" w:rsidRPr="00EC3408" w:rsidRDefault="00EC3408" w:rsidP="007D67F3">
      <w:pPr>
        <w:pStyle w:val="Recuodecorpodetexto"/>
        <w:spacing w:after="0"/>
        <w:ind w:left="0"/>
        <w:jc w:val="both"/>
        <w:rPr>
          <w:rFonts w:asciiTheme="minorHAnsi" w:hAnsiTheme="minorHAnsi" w:cstheme="minorHAnsi"/>
          <w:szCs w:val="24"/>
        </w:rPr>
      </w:pPr>
      <w:r w:rsidRPr="00EC3408">
        <w:rPr>
          <w:rFonts w:asciiTheme="minorHAnsi" w:hAnsiTheme="minorHAnsi" w:cstheme="minorHAnsi"/>
          <w:szCs w:val="24"/>
        </w:rPr>
        <w:t>A fiscalização do presente contrato ficará a cargo da Secretaria Municipal de Educação, da Entidade Executora, do Conselho de Alimentação Escolar – CAE e outras Entidades designadas pelo FNDE.</w:t>
      </w:r>
    </w:p>
    <w:p w14:paraId="18453447" w14:textId="77777777" w:rsidR="00EC3408" w:rsidRPr="00EC3408" w:rsidRDefault="00EC3408" w:rsidP="00EC3408">
      <w:pPr>
        <w:jc w:val="both"/>
        <w:rPr>
          <w:rFonts w:asciiTheme="minorHAnsi" w:hAnsiTheme="minorHAnsi" w:cstheme="minorHAnsi"/>
        </w:rPr>
      </w:pPr>
    </w:p>
    <w:p w14:paraId="31F33B0C" w14:textId="77777777" w:rsidR="00EC3408" w:rsidRPr="00EC3408" w:rsidRDefault="00EC3408" w:rsidP="00EC3408">
      <w:pPr>
        <w:jc w:val="both"/>
        <w:rPr>
          <w:rFonts w:asciiTheme="minorHAnsi" w:hAnsiTheme="minorHAnsi" w:cstheme="minorHAnsi"/>
        </w:rPr>
      </w:pPr>
      <w:r w:rsidRPr="00EC3408">
        <w:rPr>
          <w:rFonts w:asciiTheme="minorHAnsi" w:hAnsiTheme="minorHAnsi" w:cstheme="minorHAnsi"/>
          <w:b/>
          <w:bCs/>
        </w:rPr>
        <w:t>CLÁUSULA DÉCIMA OITAVA:</w:t>
      </w:r>
      <w:r w:rsidRPr="00EC3408">
        <w:rPr>
          <w:rFonts w:asciiTheme="minorHAnsi" w:hAnsiTheme="minorHAnsi" w:cstheme="minorHAnsi"/>
        </w:rPr>
        <w:t xml:space="preserve"> </w:t>
      </w:r>
    </w:p>
    <w:p w14:paraId="5B2CF820" w14:textId="77777777" w:rsidR="00EC3408" w:rsidRPr="00EC3408" w:rsidRDefault="00EC3408" w:rsidP="00EC3408">
      <w:pPr>
        <w:jc w:val="both"/>
        <w:rPr>
          <w:rFonts w:asciiTheme="minorHAnsi" w:hAnsiTheme="minorHAnsi" w:cstheme="minorHAnsi"/>
        </w:rPr>
      </w:pPr>
    </w:p>
    <w:p w14:paraId="6737C960" w14:textId="621AE1AD" w:rsidR="00EC3408" w:rsidRPr="00EC3408" w:rsidRDefault="00EC3408" w:rsidP="00EC3408">
      <w:pPr>
        <w:suppressAutoHyphens w:val="0"/>
        <w:autoSpaceDE w:val="0"/>
        <w:autoSpaceDN w:val="0"/>
        <w:adjustRightInd w:val="0"/>
        <w:jc w:val="both"/>
        <w:rPr>
          <w:rFonts w:asciiTheme="minorHAnsi" w:eastAsia="Times New Roman" w:hAnsiTheme="minorHAnsi" w:cstheme="minorHAnsi"/>
          <w:lang w:eastAsia="pt-BR"/>
        </w:rPr>
      </w:pPr>
      <w:r w:rsidRPr="00EC3408">
        <w:rPr>
          <w:rFonts w:asciiTheme="minorHAnsi" w:eastAsia="Times New Roman" w:hAnsiTheme="minorHAnsi" w:cstheme="minorHAnsi"/>
          <w:lang w:eastAsia="pt-BR"/>
        </w:rPr>
        <w:t xml:space="preserve">O presente contrato rege-se, ainda, </w:t>
      </w:r>
      <w:r w:rsidRPr="00EC3408">
        <w:rPr>
          <w:rFonts w:asciiTheme="minorHAnsi" w:hAnsiTheme="minorHAnsi" w:cstheme="minorHAnsi"/>
          <w:bCs/>
          <w:iCs/>
        </w:rPr>
        <w:t>pela</w:t>
      </w:r>
      <w:r w:rsidRPr="00EC3408">
        <w:rPr>
          <w:rFonts w:asciiTheme="minorHAnsi" w:hAnsiTheme="minorHAnsi" w:cstheme="minorHAnsi"/>
          <w:b/>
        </w:rPr>
        <w:t xml:space="preserve"> CHAMADA PÚBLICA Nº 001/</w:t>
      </w:r>
      <w:r w:rsidR="007D67F3">
        <w:rPr>
          <w:rFonts w:asciiTheme="minorHAnsi" w:hAnsiTheme="minorHAnsi" w:cstheme="minorHAnsi"/>
          <w:b/>
        </w:rPr>
        <w:t>2025</w:t>
      </w:r>
      <w:r w:rsidRPr="00EC3408">
        <w:rPr>
          <w:rFonts w:asciiTheme="minorHAnsi" w:eastAsia="Times New Roman" w:hAnsiTheme="minorHAnsi" w:cstheme="minorHAnsi"/>
          <w:lang w:eastAsia="pt-BR"/>
        </w:rPr>
        <w:t>, pela Resolução nº 06, de 08 de maio de 2020</w:t>
      </w:r>
      <w:r w:rsidRPr="00EC3408">
        <w:rPr>
          <w:rFonts w:asciiTheme="minorHAnsi" w:hAnsiTheme="minorHAnsi" w:cstheme="minorHAnsi"/>
          <w:b/>
        </w:rPr>
        <w:t xml:space="preserve"> </w:t>
      </w:r>
      <w:r w:rsidRPr="00EC3408">
        <w:rPr>
          <w:rFonts w:asciiTheme="minorHAnsi" w:eastAsia="Times New Roman" w:hAnsiTheme="minorHAnsi" w:cstheme="minorHAnsi"/>
          <w:lang w:eastAsia="pt-BR"/>
        </w:rPr>
        <w:t>e pela Lei n° 11.947/2009 e o dispositivo que a regulamente</w:t>
      </w:r>
      <w:r w:rsidR="007D67F3">
        <w:rPr>
          <w:rFonts w:asciiTheme="minorHAnsi" w:eastAsia="Times New Roman" w:hAnsiTheme="minorHAnsi" w:cstheme="minorHAnsi"/>
          <w:lang w:eastAsia="pt-BR"/>
        </w:rPr>
        <w:t xml:space="preserve"> e pela Lei nº 14.133/2021</w:t>
      </w:r>
      <w:r w:rsidRPr="00EC3408">
        <w:rPr>
          <w:rFonts w:asciiTheme="minorHAnsi" w:eastAsia="Times New Roman" w:hAnsiTheme="minorHAnsi" w:cstheme="minorHAnsi"/>
          <w:lang w:eastAsia="pt-BR"/>
        </w:rPr>
        <w:t>, em todos os seus termos, a qual será aplicada, também, onde o contrato for omisso.</w:t>
      </w:r>
    </w:p>
    <w:p w14:paraId="62355B56" w14:textId="77777777" w:rsidR="00EC3408" w:rsidRPr="00EC3408" w:rsidRDefault="00EC3408" w:rsidP="00EC3408">
      <w:pPr>
        <w:pStyle w:val="Recuodecorpodetexto"/>
        <w:spacing w:after="0"/>
        <w:ind w:left="0"/>
        <w:rPr>
          <w:rFonts w:asciiTheme="minorHAnsi" w:hAnsiTheme="minorHAnsi" w:cstheme="minorHAnsi"/>
          <w:szCs w:val="24"/>
        </w:rPr>
      </w:pPr>
    </w:p>
    <w:p w14:paraId="33FDEEED" w14:textId="77777777" w:rsidR="00EC3408" w:rsidRPr="00EC3408" w:rsidRDefault="00EC3408" w:rsidP="00EC3408">
      <w:pPr>
        <w:pStyle w:val="Recuodecorpodetexto21"/>
        <w:spacing w:after="0" w:line="240" w:lineRule="auto"/>
        <w:ind w:left="0"/>
        <w:jc w:val="both"/>
        <w:rPr>
          <w:rStyle w:val="Nmerodepgina"/>
          <w:rFonts w:asciiTheme="minorHAnsi" w:hAnsiTheme="minorHAnsi" w:cstheme="minorHAnsi"/>
          <w:b/>
          <w:color w:val="000000"/>
          <w:sz w:val="24"/>
          <w:szCs w:val="24"/>
        </w:rPr>
      </w:pPr>
      <w:r w:rsidRPr="00EC3408">
        <w:rPr>
          <w:rStyle w:val="Nmerodepgina"/>
          <w:rFonts w:asciiTheme="minorHAnsi" w:hAnsiTheme="minorHAnsi" w:cstheme="minorHAnsi"/>
          <w:b/>
          <w:color w:val="000000"/>
          <w:sz w:val="24"/>
          <w:szCs w:val="24"/>
        </w:rPr>
        <w:t>CLÁUSULA DÉCIMA NONA:</w:t>
      </w:r>
    </w:p>
    <w:p w14:paraId="2FC3B72A" w14:textId="77777777" w:rsidR="00EC3408" w:rsidRPr="00EC3408" w:rsidRDefault="00EC3408" w:rsidP="00EC3408">
      <w:pPr>
        <w:pStyle w:val="Recuodecorpodetexto21"/>
        <w:spacing w:after="0" w:line="240" w:lineRule="auto"/>
        <w:ind w:left="0"/>
        <w:jc w:val="both"/>
        <w:rPr>
          <w:rStyle w:val="Nmerodepgina"/>
          <w:rFonts w:asciiTheme="minorHAnsi" w:hAnsiTheme="minorHAnsi" w:cstheme="minorHAnsi"/>
          <w:b/>
          <w:color w:val="000000"/>
          <w:sz w:val="24"/>
          <w:szCs w:val="24"/>
        </w:rPr>
      </w:pPr>
    </w:p>
    <w:p w14:paraId="0256A186" w14:textId="134EBC72" w:rsidR="00EC3408" w:rsidRPr="00210C05" w:rsidRDefault="00EC3408" w:rsidP="00EC3408">
      <w:pPr>
        <w:pStyle w:val="Recuodecorpodetexto21"/>
        <w:spacing w:after="0" w:line="240" w:lineRule="auto"/>
        <w:ind w:left="0"/>
        <w:jc w:val="both"/>
        <w:rPr>
          <w:rFonts w:asciiTheme="minorHAnsi" w:hAnsiTheme="minorHAnsi" w:cstheme="minorHAnsi"/>
          <w:sz w:val="24"/>
          <w:szCs w:val="24"/>
        </w:rPr>
      </w:pPr>
      <w:r w:rsidRPr="00210C05">
        <w:rPr>
          <w:rFonts w:asciiTheme="minorHAnsi" w:hAnsiTheme="minorHAnsi" w:cstheme="minorHAnsi"/>
          <w:sz w:val="24"/>
          <w:szCs w:val="24"/>
        </w:rPr>
        <w:t>Este Contrato poderá ser aditado a qualquer tempo, mediante acordo formal entre as partes, resguardada as suas condições essenciais</w:t>
      </w:r>
      <w:r w:rsidR="007D67F3" w:rsidRPr="00210C05">
        <w:rPr>
          <w:rFonts w:asciiTheme="minorHAnsi" w:hAnsiTheme="minorHAnsi" w:cstheme="minorHAnsi"/>
          <w:sz w:val="24"/>
          <w:szCs w:val="24"/>
        </w:rPr>
        <w:t xml:space="preserve">, obedecendo </w:t>
      </w:r>
      <w:r w:rsidR="00210C05" w:rsidRPr="00210C05">
        <w:rPr>
          <w:rFonts w:asciiTheme="minorHAnsi" w:hAnsiTheme="minorHAnsi" w:cstheme="minorHAnsi"/>
          <w:sz w:val="24"/>
          <w:szCs w:val="24"/>
        </w:rPr>
        <w:t xml:space="preserve">o que estabelece o CAPITULO VII da </w:t>
      </w:r>
      <w:r w:rsidR="00210C05" w:rsidRPr="00210C05">
        <w:rPr>
          <w:rFonts w:asciiTheme="minorHAnsi" w:hAnsiTheme="minorHAnsi" w:cstheme="minorHAnsi"/>
          <w:sz w:val="24"/>
          <w:szCs w:val="24"/>
          <w:lang w:eastAsia="pt-BR"/>
        </w:rPr>
        <w:t>Lei nº 14.</w:t>
      </w:r>
      <w:r w:rsidR="00210C05" w:rsidRPr="00210C05">
        <w:rPr>
          <w:rFonts w:asciiTheme="minorHAnsi" w:hAnsiTheme="minorHAnsi" w:cstheme="minorHAnsi"/>
          <w:sz w:val="24"/>
          <w:szCs w:val="24"/>
        </w:rPr>
        <w:t>133/2021.</w:t>
      </w:r>
    </w:p>
    <w:p w14:paraId="507F4E4C" w14:textId="77777777" w:rsidR="00EC3408" w:rsidRPr="00EC3408" w:rsidRDefault="00EC3408" w:rsidP="00EC3408">
      <w:pPr>
        <w:pStyle w:val="Recuodecorpodetexto21"/>
        <w:spacing w:after="0" w:line="240" w:lineRule="auto"/>
        <w:ind w:left="0"/>
        <w:jc w:val="both"/>
        <w:rPr>
          <w:rFonts w:asciiTheme="minorHAnsi" w:hAnsiTheme="minorHAnsi" w:cstheme="minorHAnsi"/>
          <w:sz w:val="24"/>
          <w:szCs w:val="24"/>
        </w:rPr>
      </w:pPr>
    </w:p>
    <w:p w14:paraId="786B4BBD" w14:textId="0E8F54A8" w:rsidR="00EC3408" w:rsidRPr="00EC3408" w:rsidRDefault="00EC3408" w:rsidP="00EC3408">
      <w:pPr>
        <w:pStyle w:val="Recuodecorpodetexto"/>
        <w:spacing w:after="0"/>
        <w:ind w:left="0"/>
        <w:rPr>
          <w:rFonts w:asciiTheme="minorHAnsi" w:hAnsiTheme="minorHAnsi" w:cstheme="minorHAnsi"/>
          <w:b/>
          <w:bCs/>
          <w:szCs w:val="24"/>
        </w:rPr>
      </w:pPr>
      <w:r w:rsidRPr="00EC3408">
        <w:rPr>
          <w:rFonts w:asciiTheme="minorHAnsi" w:hAnsiTheme="minorHAnsi" w:cstheme="minorHAnsi"/>
          <w:b/>
          <w:szCs w:val="24"/>
        </w:rPr>
        <w:t>CLÁUSULA VIGÉSIMA</w:t>
      </w:r>
      <w:r w:rsidRPr="00EC3408">
        <w:rPr>
          <w:rFonts w:asciiTheme="minorHAnsi" w:hAnsiTheme="minorHAnsi" w:cstheme="minorHAnsi"/>
          <w:b/>
          <w:bCs/>
          <w:szCs w:val="24"/>
        </w:rPr>
        <w:t>:</w:t>
      </w:r>
    </w:p>
    <w:p w14:paraId="47458C2B" w14:textId="77777777" w:rsidR="00EC3408" w:rsidRPr="00EC3408" w:rsidRDefault="00EC3408" w:rsidP="00EC3408">
      <w:pPr>
        <w:pStyle w:val="Recuodecorpodetexto"/>
        <w:spacing w:after="0"/>
        <w:ind w:left="0"/>
        <w:rPr>
          <w:rFonts w:asciiTheme="minorHAnsi" w:hAnsiTheme="minorHAnsi" w:cstheme="minorHAnsi"/>
          <w:b/>
          <w:bCs/>
          <w:szCs w:val="24"/>
        </w:rPr>
      </w:pPr>
    </w:p>
    <w:p w14:paraId="521F26DC" w14:textId="3B50132C" w:rsidR="00EC3408" w:rsidRPr="00EC3408" w:rsidRDefault="00EC3408" w:rsidP="00EC3408">
      <w:pPr>
        <w:pStyle w:val="Recuodecorpodetexto"/>
        <w:spacing w:after="0"/>
        <w:ind w:left="0"/>
        <w:rPr>
          <w:rFonts w:asciiTheme="minorHAnsi" w:hAnsiTheme="minorHAnsi" w:cstheme="minorHAnsi"/>
          <w:szCs w:val="24"/>
        </w:rPr>
      </w:pPr>
      <w:r w:rsidRPr="00EC3408">
        <w:rPr>
          <w:rFonts w:asciiTheme="minorHAnsi" w:hAnsiTheme="minorHAnsi" w:cstheme="minorHAnsi"/>
          <w:szCs w:val="24"/>
        </w:rPr>
        <w:t>Este Contrato</w:t>
      </w:r>
      <w:r w:rsidR="00210C05">
        <w:rPr>
          <w:rFonts w:asciiTheme="minorHAnsi" w:hAnsiTheme="minorHAnsi" w:cstheme="minorHAnsi"/>
          <w:szCs w:val="24"/>
        </w:rPr>
        <w:t xml:space="preserve"> </w:t>
      </w:r>
      <w:r w:rsidRPr="00EC3408">
        <w:rPr>
          <w:rFonts w:asciiTheme="minorHAnsi" w:hAnsiTheme="minorHAnsi" w:cstheme="minorHAnsi"/>
          <w:szCs w:val="24"/>
        </w:rPr>
        <w:t>poderá ser rescindido, de pleno direito, independentemente de notificação ou interpelação judicial ou extrajudicial, nos seguintes casos:</w:t>
      </w:r>
    </w:p>
    <w:p w14:paraId="1022AC94" w14:textId="77777777" w:rsidR="00EC3408" w:rsidRPr="00EC3408" w:rsidRDefault="00EC3408" w:rsidP="00EC3408">
      <w:pPr>
        <w:pStyle w:val="Recuodecorpodetexto"/>
        <w:spacing w:after="0"/>
        <w:ind w:left="0"/>
        <w:rPr>
          <w:rFonts w:asciiTheme="minorHAnsi" w:hAnsiTheme="minorHAnsi" w:cstheme="minorHAnsi"/>
          <w:szCs w:val="24"/>
        </w:rPr>
      </w:pPr>
    </w:p>
    <w:p w14:paraId="1D435766" w14:textId="77777777" w:rsidR="00EC3408" w:rsidRPr="00EC3408" w:rsidRDefault="00EC3408" w:rsidP="00B03618">
      <w:pPr>
        <w:numPr>
          <w:ilvl w:val="0"/>
          <w:numId w:val="16"/>
        </w:numPr>
        <w:tabs>
          <w:tab w:val="clear" w:pos="532"/>
          <w:tab w:val="num" w:pos="960"/>
          <w:tab w:val="left" w:pos="1800"/>
          <w:tab w:val="left" w:pos="9728"/>
        </w:tabs>
        <w:ind w:left="0" w:firstLine="0"/>
        <w:rPr>
          <w:rFonts w:asciiTheme="minorHAnsi" w:hAnsiTheme="minorHAnsi" w:cstheme="minorHAnsi"/>
        </w:rPr>
      </w:pPr>
      <w:r w:rsidRPr="00EC3408">
        <w:rPr>
          <w:rFonts w:asciiTheme="minorHAnsi" w:hAnsiTheme="minorHAnsi" w:cstheme="minorHAnsi"/>
        </w:rPr>
        <w:t>por acordo entre as partes;</w:t>
      </w:r>
    </w:p>
    <w:p w14:paraId="3B7CAF49" w14:textId="77777777" w:rsidR="00EC3408" w:rsidRPr="00EC3408" w:rsidRDefault="00EC3408" w:rsidP="00B03618">
      <w:pPr>
        <w:numPr>
          <w:ilvl w:val="0"/>
          <w:numId w:val="16"/>
        </w:numPr>
        <w:tabs>
          <w:tab w:val="clear" w:pos="532"/>
          <w:tab w:val="num" w:pos="960"/>
          <w:tab w:val="left" w:pos="1800"/>
          <w:tab w:val="left" w:pos="9728"/>
        </w:tabs>
        <w:ind w:left="0" w:firstLine="0"/>
        <w:rPr>
          <w:rFonts w:asciiTheme="minorHAnsi" w:hAnsiTheme="minorHAnsi" w:cstheme="minorHAnsi"/>
        </w:rPr>
      </w:pPr>
      <w:r w:rsidRPr="00EC3408">
        <w:rPr>
          <w:rFonts w:asciiTheme="minorHAnsi" w:hAnsiTheme="minorHAnsi" w:cstheme="minorHAnsi"/>
        </w:rPr>
        <w:t>pela inobservância de qualquer de suas condições;</w:t>
      </w:r>
    </w:p>
    <w:p w14:paraId="395D4515" w14:textId="77777777" w:rsidR="00EC3408" w:rsidRPr="00EC3408" w:rsidRDefault="00EC3408" w:rsidP="00B03618">
      <w:pPr>
        <w:numPr>
          <w:ilvl w:val="0"/>
          <w:numId w:val="16"/>
        </w:numPr>
        <w:tabs>
          <w:tab w:val="clear" w:pos="532"/>
          <w:tab w:val="num" w:pos="960"/>
          <w:tab w:val="left" w:pos="1800"/>
          <w:tab w:val="left" w:pos="9728"/>
        </w:tabs>
        <w:ind w:left="0" w:firstLine="0"/>
        <w:rPr>
          <w:rFonts w:asciiTheme="minorHAnsi" w:hAnsiTheme="minorHAnsi" w:cstheme="minorHAnsi"/>
        </w:rPr>
      </w:pPr>
      <w:r w:rsidRPr="00EC3408">
        <w:rPr>
          <w:rFonts w:asciiTheme="minorHAnsi" w:hAnsiTheme="minorHAnsi" w:cstheme="minorHAnsi"/>
        </w:rPr>
        <w:t>qualquer dos motivos previstos em lei.</w:t>
      </w:r>
    </w:p>
    <w:p w14:paraId="4A300DFF" w14:textId="77777777" w:rsidR="00EC3408" w:rsidRPr="00EC3408" w:rsidRDefault="00EC3408" w:rsidP="00EC3408">
      <w:pPr>
        <w:pStyle w:val="Recuodecorpodetexto"/>
        <w:spacing w:after="0"/>
        <w:ind w:left="0"/>
        <w:rPr>
          <w:rFonts w:asciiTheme="minorHAnsi" w:hAnsiTheme="minorHAnsi" w:cstheme="minorHAnsi"/>
          <w:b/>
          <w:szCs w:val="24"/>
        </w:rPr>
      </w:pPr>
    </w:p>
    <w:p w14:paraId="3095C189" w14:textId="4087C136" w:rsidR="00EC3408" w:rsidRPr="00EC3408" w:rsidRDefault="00EC3408" w:rsidP="00EC3408">
      <w:pPr>
        <w:pStyle w:val="Recuodecorpodetexto"/>
        <w:spacing w:after="0"/>
        <w:ind w:left="0"/>
        <w:rPr>
          <w:rFonts w:asciiTheme="minorHAnsi" w:hAnsiTheme="minorHAnsi" w:cstheme="minorHAnsi"/>
          <w:b/>
          <w:bCs/>
          <w:szCs w:val="24"/>
        </w:rPr>
      </w:pPr>
      <w:r w:rsidRPr="00EC3408">
        <w:rPr>
          <w:rFonts w:asciiTheme="minorHAnsi" w:hAnsiTheme="minorHAnsi" w:cstheme="minorHAnsi"/>
          <w:b/>
          <w:szCs w:val="24"/>
        </w:rPr>
        <w:t xml:space="preserve">CLÁUSULA VIGÉSIMA </w:t>
      </w:r>
      <w:r w:rsidR="00210C05">
        <w:rPr>
          <w:rFonts w:asciiTheme="minorHAnsi" w:hAnsiTheme="minorHAnsi" w:cstheme="minorHAnsi"/>
          <w:b/>
          <w:szCs w:val="24"/>
        </w:rPr>
        <w:t>PRIMEIRA</w:t>
      </w:r>
      <w:r w:rsidRPr="00EC3408">
        <w:rPr>
          <w:rFonts w:asciiTheme="minorHAnsi" w:hAnsiTheme="minorHAnsi" w:cstheme="minorHAnsi"/>
          <w:b/>
          <w:bCs/>
          <w:szCs w:val="24"/>
        </w:rPr>
        <w:t xml:space="preserve">: </w:t>
      </w:r>
    </w:p>
    <w:p w14:paraId="7C2E6CB3" w14:textId="77777777" w:rsidR="00EC3408" w:rsidRPr="00EC3408" w:rsidRDefault="00EC3408" w:rsidP="00EC3408">
      <w:pPr>
        <w:pStyle w:val="Recuodecorpodetexto"/>
        <w:spacing w:after="0"/>
        <w:ind w:left="0"/>
        <w:rPr>
          <w:rFonts w:asciiTheme="minorHAnsi" w:hAnsiTheme="minorHAnsi" w:cstheme="minorHAnsi"/>
          <w:b/>
          <w:bCs/>
          <w:szCs w:val="24"/>
        </w:rPr>
      </w:pPr>
    </w:p>
    <w:p w14:paraId="1C0CF741" w14:textId="29BC67CE" w:rsidR="00EC3408" w:rsidRPr="00EC3408" w:rsidRDefault="00EC3408" w:rsidP="00210C05">
      <w:pPr>
        <w:pStyle w:val="Recuodecorpodetexto"/>
        <w:spacing w:after="0"/>
        <w:ind w:left="0"/>
        <w:jc w:val="both"/>
        <w:rPr>
          <w:rFonts w:asciiTheme="minorHAnsi" w:hAnsiTheme="minorHAnsi" w:cstheme="minorHAnsi"/>
          <w:color w:val="000000"/>
          <w:szCs w:val="24"/>
        </w:rPr>
      </w:pPr>
      <w:r w:rsidRPr="00EC3408">
        <w:rPr>
          <w:rFonts w:asciiTheme="minorHAnsi" w:hAnsiTheme="minorHAnsi" w:cstheme="minorHAnsi"/>
          <w:szCs w:val="24"/>
        </w:rPr>
        <w:t xml:space="preserve">O presente contrato vigorará da sua assinatura até a entrega total dos produtos adquiridos ou até a </w:t>
      </w:r>
      <w:r w:rsidRPr="00EC3408">
        <w:rPr>
          <w:rFonts w:asciiTheme="minorHAnsi" w:hAnsiTheme="minorHAnsi" w:cstheme="minorHAnsi"/>
          <w:b/>
          <w:i/>
          <w:szCs w:val="24"/>
        </w:rPr>
        <w:t xml:space="preserve">segunda quinzena de </w:t>
      </w:r>
      <w:r w:rsidRPr="00EC3408">
        <w:rPr>
          <w:rFonts w:asciiTheme="minorHAnsi" w:hAnsiTheme="minorHAnsi" w:cstheme="minorHAnsi"/>
          <w:b/>
          <w:i/>
          <w:color w:val="000000"/>
          <w:szCs w:val="24"/>
        </w:rPr>
        <w:t xml:space="preserve">dezembro de </w:t>
      </w:r>
      <w:r w:rsidR="00210C05">
        <w:rPr>
          <w:rFonts w:asciiTheme="minorHAnsi" w:hAnsiTheme="minorHAnsi" w:cstheme="minorHAnsi"/>
          <w:b/>
          <w:i/>
          <w:color w:val="000000"/>
          <w:szCs w:val="24"/>
        </w:rPr>
        <w:t>2025</w:t>
      </w:r>
      <w:r w:rsidRPr="00EC3408">
        <w:rPr>
          <w:rFonts w:asciiTheme="minorHAnsi" w:hAnsiTheme="minorHAnsi" w:cstheme="minorHAnsi"/>
          <w:color w:val="000000"/>
          <w:szCs w:val="24"/>
        </w:rPr>
        <w:t>.</w:t>
      </w:r>
    </w:p>
    <w:p w14:paraId="38764591" w14:textId="77777777" w:rsidR="00EC3408" w:rsidRPr="00EC3408" w:rsidRDefault="00EC3408" w:rsidP="00EC3408">
      <w:pPr>
        <w:jc w:val="both"/>
        <w:rPr>
          <w:rFonts w:asciiTheme="minorHAnsi" w:hAnsiTheme="minorHAnsi" w:cstheme="minorHAnsi"/>
          <w:b/>
          <w:bCs/>
        </w:rPr>
      </w:pPr>
    </w:p>
    <w:p w14:paraId="2C57940F" w14:textId="77777777" w:rsidR="00EC3408" w:rsidRPr="00EC3408" w:rsidRDefault="00EC3408" w:rsidP="00EC3408">
      <w:pPr>
        <w:jc w:val="both"/>
        <w:rPr>
          <w:rFonts w:asciiTheme="minorHAnsi" w:hAnsiTheme="minorHAnsi" w:cstheme="minorHAnsi"/>
          <w:b/>
          <w:bCs/>
        </w:rPr>
      </w:pPr>
      <w:r w:rsidRPr="00EC3408">
        <w:rPr>
          <w:rFonts w:asciiTheme="minorHAnsi" w:hAnsiTheme="minorHAnsi" w:cstheme="minorHAnsi"/>
          <w:b/>
          <w:bCs/>
        </w:rPr>
        <w:t>CLÁUSULA VIGÉSIMA TERCEIRA:</w:t>
      </w:r>
    </w:p>
    <w:p w14:paraId="36D7C8C2" w14:textId="77777777" w:rsidR="00EC3408" w:rsidRPr="00EC3408" w:rsidRDefault="00EC3408" w:rsidP="00EC3408">
      <w:pPr>
        <w:jc w:val="both"/>
        <w:rPr>
          <w:rFonts w:asciiTheme="minorHAnsi" w:hAnsiTheme="minorHAnsi" w:cstheme="minorHAnsi"/>
          <w:b/>
          <w:bCs/>
        </w:rPr>
      </w:pPr>
    </w:p>
    <w:p w14:paraId="0F3D94FE" w14:textId="77777777" w:rsidR="00EC3408" w:rsidRPr="00EC3408" w:rsidRDefault="00EC3408" w:rsidP="00EC3408">
      <w:pPr>
        <w:jc w:val="both"/>
        <w:rPr>
          <w:rFonts w:asciiTheme="minorHAnsi" w:hAnsiTheme="minorHAnsi" w:cstheme="minorHAnsi"/>
        </w:rPr>
      </w:pPr>
      <w:r w:rsidRPr="00EC3408">
        <w:rPr>
          <w:rFonts w:asciiTheme="minorHAnsi" w:hAnsiTheme="minorHAnsi" w:cstheme="minorHAnsi"/>
        </w:rPr>
        <w:t xml:space="preserve">É competente o Foro da Comarca de Brusque-SC, para dirimir qualquer controvérsia que se originar deste </w:t>
      </w:r>
      <w:r w:rsidRPr="00EC3408">
        <w:rPr>
          <w:rFonts w:asciiTheme="minorHAnsi" w:hAnsiTheme="minorHAnsi" w:cstheme="minorHAnsi"/>
        </w:rPr>
        <w:lastRenderedPageBreak/>
        <w:t>contrato.</w:t>
      </w:r>
    </w:p>
    <w:p w14:paraId="488997EF" w14:textId="77777777" w:rsidR="00EC3408" w:rsidRPr="00EC3408" w:rsidRDefault="00EC3408" w:rsidP="00EC3408">
      <w:pPr>
        <w:jc w:val="both"/>
        <w:rPr>
          <w:rFonts w:asciiTheme="minorHAnsi" w:hAnsiTheme="minorHAnsi" w:cstheme="minorHAnsi"/>
        </w:rPr>
      </w:pPr>
    </w:p>
    <w:p w14:paraId="6196867C" w14:textId="2702C365" w:rsidR="00EC3408" w:rsidRDefault="00EC3408" w:rsidP="00EC3408">
      <w:pPr>
        <w:pStyle w:val="Recuodecorpodetexto"/>
        <w:spacing w:after="0"/>
        <w:ind w:left="0"/>
        <w:rPr>
          <w:rFonts w:asciiTheme="minorHAnsi" w:hAnsiTheme="minorHAnsi" w:cstheme="minorHAnsi"/>
          <w:szCs w:val="24"/>
        </w:rPr>
      </w:pPr>
      <w:r w:rsidRPr="00EC3408">
        <w:rPr>
          <w:rFonts w:asciiTheme="minorHAnsi" w:hAnsiTheme="minorHAnsi" w:cstheme="minorHAnsi"/>
          <w:szCs w:val="24"/>
        </w:rPr>
        <w:t xml:space="preserve">E, por estarem assim, justos e contratados, </w:t>
      </w:r>
      <w:r w:rsidR="00210C05">
        <w:rPr>
          <w:rFonts w:asciiTheme="minorHAnsi" w:hAnsiTheme="minorHAnsi" w:cstheme="minorHAnsi"/>
          <w:szCs w:val="24"/>
        </w:rPr>
        <w:t xml:space="preserve">as partes </w:t>
      </w:r>
      <w:r w:rsidRPr="00EC3408">
        <w:rPr>
          <w:rFonts w:asciiTheme="minorHAnsi" w:hAnsiTheme="minorHAnsi" w:cstheme="minorHAnsi"/>
          <w:szCs w:val="24"/>
        </w:rPr>
        <w:t>assinam o presente instrumento</w:t>
      </w:r>
      <w:r w:rsidR="00210C05">
        <w:rPr>
          <w:rFonts w:asciiTheme="minorHAnsi" w:hAnsiTheme="minorHAnsi" w:cstheme="minorHAnsi"/>
          <w:szCs w:val="24"/>
        </w:rPr>
        <w:t>, para que produza os seus jurídicos e legais efeitos</w:t>
      </w:r>
      <w:r w:rsidRPr="00EC3408">
        <w:rPr>
          <w:rFonts w:asciiTheme="minorHAnsi" w:hAnsiTheme="minorHAnsi" w:cstheme="minorHAnsi"/>
          <w:szCs w:val="24"/>
        </w:rPr>
        <w:t>.</w:t>
      </w:r>
    </w:p>
    <w:p w14:paraId="40E4BBF6" w14:textId="77777777" w:rsidR="00210C05" w:rsidRDefault="00210C05" w:rsidP="00EC3408">
      <w:pPr>
        <w:pStyle w:val="Recuodecorpodetexto"/>
        <w:spacing w:after="0"/>
        <w:ind w:left="0"/>
        <w:rPr>
          <w:rFonts w:asciiTheme="minorHAnsi" w:hAnsiTheme="minorHAnsi" w:cstheme="minorHAnsi"/>
          <w:szCs w:val="24"/>
        </w:rPr>
      </w:pPr>
    </w:p>
    <w:p w14:paraId="34B78822" w14:textId="27039BEF" w:rsidR="00210C05" w:rsidRDefault="00210C05" w:rsidP="00EC3408">
      <w:pPr>
        <w:pStyle w:val="Recuodecorpodetexto"/>
        <w:spacing w:after="0"/>
        <w:ind w:left="0"/>
        <w:rPr>
          <w:rFonts w:asciiTheme="minorHAnsi" w:hAnsiTheme="minorHAnsi" w:cstheme="minorHAnsi"/>
          <w:szCs w:val="24"/>
        </w:rPr>
      </w:pPr>
      <w:r>
        <w:rPr>
          <w:rFonts w:asciiTheme="minorHAnsi" w:hAnsiTheme="minorHAnsi" w:cstheme="minorHAnsi"/>
          <w:szCs w:val="24"/>
        </w:rPr>
        <w:t>Guabiruba, --- de ---- de 2025.</w:t>
      </w:r>
    </w:p>
    <w:p w14:paraId="2148EEFD" w14:textId="77777777" w:rsidR="00210C05" w:rsidRDefault="00210C05" w:rsidP="00EC3408">
      <w:pPr>
        <w:pStyle w:val="Recuodecorpodetexto"/>
        <w:spacing w:after="0"/>
        <w:ind w:left="0"/>
        <w:rPr>
          <w:rFonts w:asciiTheme="minorHAnsi" w:hAnsiTheme="minorHAnsi" w:cstheme="minorHAnsi"/>
          <w:szCs w:val="24"/>
        </w:rPr>
      </w:pPr>
    </w:p>
    <w:p w14:paraId="0F9122EE" w14:textId="77777777" w:rsidR="00210C05" w:rsidRDefault="00210C05" w:rsidP="00EC3408">
      <w:pPr>
        <w:pStyle w:val="Recuodecorpodetexto"/>
        <w:spacing w:after="0"/>
        <w:ind w:left="0"/>
        <w:rPr>
          <w:rFonts w:asciiTheme="minorHAnsi" w:hAnsiTheme="minorHAnsi" w:cstheme="minorHAnsi"/>
          <w:szCs w:val="24"/>
        </w:rPr>
      </w:pPr>
    </w:p>
    <w:p w14:paraId="64C6D911" w14:textId="77777777" w:rsidR="00210C05" w:rsidRDefault="00210C05" w:rsidP="00EC3408">
      <w:pPr>
        <w:pStyle w:val="Recuodecorpodetexto"/>
        <w:spacing w:after="0"/>
        <w:ind w:left="0"/>
        <w:rPr>
          <w:rFonts w:asciiTheme="minorHAnsi" w:hAnsiTheme="minorHAnsi" w:cstheme="minorHAnsi"/>
          <w:szCs w:val="24"/>
        </w:rPr>
      </w:pPr>
    </w:p>
    <w:p w14:paraId="1199F209" w14:textId="77777777" w:rsidR="00210C05" w:rsidRDefault="00210C05" w:rsidP="00EC3408">
      <w:pPr>
        <w:pStyle w:val="Recuodecorpodetexto"/>
        <w:spacing w:after="0"/>
        <w:ind w:left="0"/>
        <w:rPr>
          <w:rFonts w:asciiTheme="minorHAnsi" w:hAnsiTheme="minorHAnsi" w:cstheme="minorHAnsi"/>
          <w:szCs w:val="24"/>
        </w:rPr>
      </w:pPr>
    </w:p>
    <w:p w14:paraId="1088A18A" w14:textId="77777777" w:rsidR="00210C05" w:rsidRDefault="00210C05" w:rsidP="00EC3408">
      <w:pPr>
        <w:pStyle w:val="Recuodecorpodetexto"/>
        <w:spacing w:after="0"/>
        <w:ind w:left="0"/>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210C05" w14:paraId="67D1DF2B" w14:textId="77777777" w:rsidTr="00210C05">
        <w:tc>
          <w:tcPr>
            <w:tcW w:w="5168" w:type="dxa"/>
          </w:tcPr>
          <w:p w14:paraId="20A190DD" w14:textId="77777777" w:rsidR="00210C05" w:rsidRPr="00210C05" w:rsidRDefault="00210C05" w:rsidP="00210C05">
            <w:pPr>
              <w:pStyle w:val="Recuodecorpodetexto"/>
              <w:spacing w:after="0"/>
              <w:ind w:left="0"/>
              <w:jc w:val="center"/>
              <w:rPr>
                <w:rFonts w:asciiTheme="minorHAnsi" w:hAnsiTheme="minorHAnsi" w:cstheme="minorHAnsi"/>
                <w:b/>
                <w:bCs/>
                <w:szCs w:val="24"/>
              </w:rPr>
            </w:pPr>
            <w:r w:rsidRPr="00210C05">
              <w:rPr>
                <w:rFonts w:asciiTheme="minorHAnsi" w:hAnsiTheme="minorHAnsi" w:cstheme="minorHAnsi"/>
                <w:b/>
                <w:bCs/>
                <w:szCs w:val="24"/>
              </w:rPr>
              <w:t>MUNICÍPIO DE GUABIRUBA</w:t>
            </w:r>
          </w:p>
          <w:p w14:paraId="276CAFCF" w14:textId="77777777" w:rsidR="00210C05" w:rsidRPr="00210C05" w:rsidRDefault="00210C05" w:rsidP="00210C05">
            <w:pPr>
              <w:pStyle w:val="Recuodecorpodetexto"/>
              <w:spacing w:after="0"/>
              <w:ind w:left="0"/>
              <w:jc w:val="center"/>
              <w:rPr>
                <w:rFonts w:asciiTheme="minorHAnsi" w:hAnsiTheme="minorHAnsi" w:cstheme="minorHAnsi"/>
                <w:b/>
                <w:bCs/>
                <w:szCs w:val="24"/>
              </w:rPr>
            </w:pPr>
            <w:r w:rsidRPr="00210C05">
              <w:rPr>
                <w:rFonts w:asciiTheme="minorHAnsi" w:hAnsiTheme="minorHAnsi" w:cstheme="minorHAnsi"/>
                <w:b/>
                <w:bCs/>
                <w:szCs w:val="24"/>
              </w:rPr>
              <w:t>VALMIR ZIRKE</w:t>
            </w:r>
          </w:p>
          <w:p w14:paraId="1CDE4626" w14:textId="77777777" w:rsidR="00210C05" w:rsidRPr="00210C05" w:rsidRDefault="00210C05" w:rsidP="00210C05">
            <w:pPr>
              <w:pStyle w:val="Recuodecorpodetexto"/>
              <w:spacing w:after="0"/>
              <w:ind w:left="0"/>
              <w:jc w:val="center"/>
              <w:rPr>
                <w:rFonts w:asciiTheme="minorHAnsi" w:hAnsiTheme="minorHAnsi" w:cstheme="minorHAnsi"/>
                <w:b/>
                <w:bCs/>
                <w:szCs w:val="24"/>
              </w:rPr>
            </w:pPr>
            <w:r w:rsidRPr="00210C05">
              <w:rPr>
                <w:rFonts w:asciiTheme="minorHAnsi" w:hAnsiTheme="minorHAnsi" w:cstheme="minorHAnsi"/>
                <w:b/>
                <w:bCs/>
                <w:szCs w:val="24"/>
              </w:rPr>
              <w:t>Prefeito</w:t>
            </w:r>
          </w:p>
          <w:p w14:paraId="054374CD" w14:textId="2E5D4CF1" w:rsidR="00210C05" w:rsidRPr="00210C05" w:rsidRDefault="00210C05" w:rsidP="00210C05">
            <w:pPr>
              <w:pStyle w:val="Recuodecorpodetexto"/>
              <w:spacing w:after="0"/>
              <w:ind w:left="0"/>
              <w:jc w:val="center"/>
              <w:rPr>
                <w:rFonts w:asciiTheme="minorHAnsi" w:hAnsiTheme="minorHAnsi" w:cstheme="minorHAnsi"/>
                <w:b/>
                <w:bCs/>
                <w:szCs w:val="24"/>
              </w:rPr>
            </w:pPr>
            <w:r w:rsidRPr="00210C05">
              <w:rPr>
                <w:rFonts w:asciiTheme="minorHAnsi" w:hAnsiTheme="minorHAnsi" w:cstheme="minorHAnsi"/>
                <w:b/>
                <w:bCs/>
                <w:szCs w:val="24"/>
              </w:rPr>
              <w:t>CONTRATANTE</w:t>
            </w:r>
          </w:p>
        </w:tc>
        <w:tc>
          <w:tcPr>
            <w:tcW w:w="5168" w:type="dxa"/>
          </w:tcPr>
          <w:p w14:paraId="07E49918" w14:textId="1C3B039C" w:rsidR="00210C05" w:rsidRPr="00210C05" w:rsidRDefault="00210C05" w:rsidP="00210C05">
            <w:pPr>
              <w:pStyle w:val="Recuodecorpodetexto"/>
              <w:spacing w:after="0"/>
              <w:ind w:left="0"/>
              <w:jc w:val="center"/>
              <w:rPr>
                <w:rFonts w:asciiTheme="minorHAnsi" w:hAnsiTheme="minorHAnsi" w:cstheme="minorHAnsi"/>
                <w:b/>
                <w:bCs/>
                <w:szCs w:val="24"/>
              </w:rPr>
            </w:pPr>
            <w:r w:rsidRPr="00210C05">
              <w:rPr>
                <w:rFonts w:asciiTheme="minorHAnsi" w:hAnsiTheme="minorHAnsi" w:cstheme="minorHAnsi"/>
                <w:b/>
                <w:bCs/>
                <w:szCs w:val="24"/>
              </w:rPr>
              <w:t>CONTRATADA</w:t>
            </w:r>
          </w:p>
        </w:tc>
      </w:tr>
    </w:tbl>
    <w:p w14:paraId="64D08CB4" w14:textId="77777777" w:rsidR="00210C05" w:rsidRPr="00EC3408" w:rsidRDefault="00210C05" w:rsidP="00EC3408">
      <w:pPr>
        <w:pStyle w:val="Recuodecorpodetexto"/>
        <w:spacing w:after="0"/>
        <w:ind w:left="0"/>
        <w:rPr>
          <w:rFonts w:asciiTheme="minorHAnsi" w:hAnsiTheme="minorHAnsi" w:cstheme="minorHAnsi"/>
          <w:szCs w:val="24"/>
        </w:rPr>
      </w:pPr>
    </w:p>
    <w:p w14:paraId="1EB2458A" w14:textId="04665B25" w:rsidR="004F5658" w:rsidRPr="00EC3408" w:rsidRDefault="004F5658" w:rsidP="00EC3408">
      <w:pPr>
        <w:suppressAutoHyphens w:val="0"/>
        <w:autoSpaceDE w:val="0"/>
        <w:autoSpaceDN w:val="0"/>
        <w:adjustRightInd w:val="0"/>
        <w:jc w:val="center"/>
        <w:rPr>
          <w:rFonts w:asciiTheme="minorHAnsi" w:eastAsia="Times New Roman" w:hAnsiTheme="minorHAnsi" w:cstheme="minorHAnsi"/>
          <w:b/>
          <w:bCs/>
          <w:lang w:eastAsia="pt-BR"/>
        </w:rPr>
      </w:pPr>
    </w:p>
    <w:sectPr w:rsidR="004F5658" w:rsidRPr="00EC3408" w:rsidSect="00FF6E47">
      <w:headerReference w:type="default" r:id="rId119"/>
      <w:footerReference w:type="default" r:id="rId120"/>
      <w:pgSz w:w="11906" w:h="16838"/>
      <w:pgMar w:top="1701" w:right="709" w:bottom="142" w:left="851" w:header="426"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30FF" w14:textId="77777777" w:rsidR="008F1EC3" w:rsidRDefault="008F1EC3">
      <w:r>
        <w:separator/>
      </w:r>
    </w:p>
  </w:endnote>
  <w:endnote w:type="continuationSeparator" w:id="0">
    <w:p w14:paraId="6159F841" w14:textId="77777777" w:rsidR="008F1EC3" w:rsidRDefault="008F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Galliard BT">
    <w:altName w:val="Times New Roman"/>
    <w:charset w:val="00"/>
    <w:family w:val="roman"/>
    <w:pitch w:val="variable"/>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Monotype Sorts">
    <w:charset w:val="02"/>
    <w:family w:val="auto"/>
    <w:pitch w:val="variable"/>
  </w:font>
  <w:font w:name="Ecofont_Spranq_eco_Sans">
    <w:altName w:val="Calibri"/>
    <w:charset w:val="00"/>
    <w:family w:val="swiss"/>
    <w:pitch w:val="variable"/>
    <w:sig w:usb0="800000AF" w:usb1="1000204A"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4EB4" w14:textId="21F15F1F" w:rsidR="00FF6E47" w:rsidRDefault="00FF6E47">
    <w:pPr>
      <w:pStyle w:val="Rodap"/>
      <w:jc w:val="right"/>
    </w:pPr>
    <w:r>
      <w:t xml:space="preserve">___________________________________________________________________________________  </w:t>
    </w:r>
    <w:sdt>
      <w:sdtPr>
        <w:id w:val="416443369"/>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7A4487DB" w14:textId="77777777" w:rsidR="00FF6E47" w:rsidRPr="002B5264" w:rsidRDefault="00FF6E47" w:rsidP="00FF6E47">
    <w:pPr>
      <w:jc w:val="center"/>
      <w:rPr>
        <w:rFonts w:ascii="Verdana" w:hAnsi="Verdana" w:cs="Verdana"/>
        <w:b/>
        <w:bCs/>
        <w:sz w:val="20"/>
        <w:szCs w:val="20"/>
      </w:rPr>
    </w:pPr>
    <w:r w:rsidRPr="002B5264">
      <w:rPr>
        <w:rFonts w:ascii="Verdana" w:hAnsi="Verdana" w:cs="Verdana"/>
        <w:b/>
        <w:bCs/>
        <w:sz w:val="20"/>
        <w:szCs w:val="20"/>
      </w:rPr>
      <w:t xml:space="preserve">Rua Brusque, 344 – Centro - Guabiruba/SC – Cep: 88.360-000 </w:t>
    </w:r>
  </w:p>
  <w:p w14:paraId="623310C5" w14:textId="458EDC88" w:rsidR="00FC2C10" w:rsidRPr="00FF6E47" w:rsidRDefault="00FF6E47" w:rsidP="00FF6E47">
    <w:pPr>
      <w:jc w:val="center"/>
      <w:rPr>
        <w:rFonts w:ascii="Verdana" w:hAnsi="Verdana" w:cs="Verdana"/>
        <w:b/>
        <w:bCs/>
        <w:sz w:val="20"/>
        <w:szCs w:val="20"/>
      </w:rPr>
    </w:pPr>
    <w:r>
      <w:rPr>
        <w:rFonts w:ascii="Verdana" w:hAnsi="Verdana" w:cs="Verdana"/>
        <w:b/>
        <w:bCs/>
        <w:sz w:val="20"/>
        <w:szCs w:val="20"/>
      </w:rPr>
      <w:t>Fone</w:t>
    </w:r>
    <w:r w:rsidRPr="002B5264">
      <w:rPr>
        <w:rFonts w:ascii="Verdana" w:hAnsi="Verdana" w:cs="Verdana"/>
        <w:b/>
        <w:bCs/>
        <w:sz w:val="20"/>
        <w:szCs w:val="20"/>
      </w:rPr>
      <w:t xml:space="preserve">: (47) </w:t>
    </w:r>
    <w:r>
      <w:rPr>
        <w:rFonts w:ascii="Verdana" w:hAnsi="Verdana" w:cs="Verdana"/>
        <w:b/>
        <w:bCs/>
        <w:sz w:val="20"/>
        <w:szCs w:val="20"/>
      </w:rPr>
      <w:t>3308-3100</w:t>
    </w:r>
    <w:r w:rsidRPr="002B5264">
      <w:rPr>
        <w:rFonts w:ascii="Verdana" w:hAnsi="Verdana" w:cs="Verdana"/>
        <w:b/>
        <w:bCs/>
        <w:sz w:val="20"/>
        <w:szCs w:val="20"/>
      </w:rPr>
      <w:t xml:space="preserve"> – </w:t>
    </w:r>
    <w:hyperlink r:id="rId1" w:history="1">
      <w:r w:rsidRPr="002B5264">
        <w:rPr>
          <w:rStyle w:val="Hyperlink"/>
          <w:rFonts w:ascii="Verdana" w:hAnsi="Verdana" w:cs="Verdana"/>
          <w:b/>
          <w:bCs/>
          <w:sz w:val="20"/>
          <w:szCs w:val="20"/>
        </w:rPr>
        <w:t>www.guabiruba.sc.gov.br</w:t>
      </w:r>
    </w:hyperlink>
    <w:r w:rsidRPr="002B5264">
      <w:rPr>
        <w:rFonts w:ascii="Verdana" w:hAnsi="Verdana" w:cs="Verdana"/>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099E" w14:textId="77777777" w:rsidR="008F1EC3" w:rsidRDefault="008F1EC3">
      <w:r>
        <w:separator/>
      </w:r>
    </w:p>
  </w:footnote>
  <w:footnote w:type="continuationSeparator" w:id="0">
    <w:p w14:paraId="37FFF1B4" w14:textId="77777777" w:rsidR="008F1EC3" w:rsidRDefault="008F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6" w:type="dxa"/>
      <w:tblLook w:val="00A0" w:firstRow="1" w:lastRow="0" w:firstColumn="1" w:lastColumn="0" w:noHBand="0" w:noVBand="0"/>
    </w:tblPr>
    <w:tblGrid>
      <w:gridCol w:w="1843"/>
      <w:gridCol w:w="8010"/>
    </w:tblGrid>
    <w:tr w:rsidR="00FC2C10" w:rsidRPr="00D55173" w14:paraId="50737475" w14:textId="77777777" w:rsidTr="00D66D10">
      <w:tc>
        <w:tcPr>
          <w:tcW w:w="1843" w:type="dxa"/>
        </w:tcPr>
        <w:p w14:paraId="48DC55D8" w14:textId="4E64280D" w:rsidR="00FC2C10" w:rsidRPr="00377088" w:rsidRDefault="00A67EE9" w:rsidP="001071A1">
          <w:pPr>
            <w:pStyle w:val="Cabealho"/>
            <w:rPr>
              <w:sz w:val="28"/>
              <w:szCs w:val="28"/>
              <w:lang w:val="pt-BR"/>
            </w:rPr>
          </w:pPr>
          <w:r w:rsidRPr="00377088">
            <w:rPr>
              <w:noProof/>
              <w:sz w:val="22"/>
              <w:szCs w:val="22"/>
              <w:lang w:val="pt-BR" w:eastAsia="pt-BR"/>
            </w:rPr>
            <w:drawing>
              <wp:anchor distT="0" distB="0" distL="114300" distR="114300" simplePos="0" relativeHeight="251657728" behindDoc="0" locked="0" layoutInCell="1" allowOverlap="1" wp14:anchorId="0A179187" wp14:editId="58083849">
                <wp:simplePos x="0" y="0"/>
                <wp:positionH relativeFrom="column">
                  <wp:posOffset>304800</wp:posOffset>
                </wp:positionH>
                <wp:positionV relativeFrom="paragraph">
                  <wp:posOffset>-64135</wp:posOffset>
                </wp:positionV>
                <wp:extent cx="765810" cy="647700"/>
                <wp:effectExtent l="0" t="0" r="0" b="0"/>
                <wp:wrapNone/>
                <wp:docPr id="216798139" name="Imagem 1" descr="Logo Prefeitur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8010" w:type="dxa"/>
        </w:tcPr>
        <w:p w14:paraId="47D61004" w14:textId="77777777" w:rsidR="00FC2C10" w:rsidRPr="00377088" w:rsidRDefault="00FC2C10" w:rsidP="00D66D10">
          <w:pPr>
            <w:pStyle w:val="Cabealho"/>
            <w:ind w:firstLine="390"/>
            <w:rPr>
              <w:sz w:val="36"/>
              <w:szCs w:val="36"/>
              <w:lang w:val="pt-BR"/>
            </w:rPr>
          </w:pPr>
          <w:r w:rsidRPr="00377088">
            <w:rPr>
              <w:sz w:val="36"/>
              <w:szCs w:val="36"/>
              <w:lang w:val="pt-BR"/>
            </w:rPr>
            <w:t>ESTADO DE SANTA CATARINA</w:t>
          </w:r>
        </w:p>
        <w:p w14:paraId="7A314D67" w14:textId="77777777" w:rsidR="00FC2C10" w:rsidRPr="00377088" w:rsidRDefault="00FC2C10" w:rsidP="00D66D10">
          <w:pPr>
            <w:pStyle w:val="Cabealho"/>
            <w:ind w:left="390"/>
            <w:rPr>
              <w:sz w:val="36"/>
              <w:szCs w:val="36"/>
              <w:lang w:val="pt-BR"/>
            </w:rPr>
          </w:pPr>
          <w:r w:rsidRPr="00377088">
            <w:rPr>
              <w:sz w:val="36"/>
              <w:szCs w:val="36"/>
              <w:lang w:val="pt-BR"/>
            </w:rPr>
            <w:t>PREFEITURA MUNICIPAL DE GUABIRUBA</w:t>
          </w:r>
        </w:p>
      </w:tc>
    </w:tr>
  </w:tbl>
  <w:p w14:paraId="78479912" w14:textId="77777777" w:rsidR="00FC2C10" w:rsidRDefault="00FC2C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51"/>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532"/>
        </w:tabs>
        <w:ind w:left="532" w:hanging="39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140C43B8"/>
    <w:multiLevelType w:val="hybridMultilevel"/>
    <w:tmpl w:val="7D56E3BE"/>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15:restartNumberingAfterBreak="0">
    <w:nsid w:val="1B891249"/>
    <w:multiLevelType w:val="hybridMultilevel"/>
    <w:tmpl w:val="4E381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FF5AA778"/>
    <w:lvl w:ilvl="0">
      <w:start w:val="1"/>
      <w:numFmt w:val="decimal"/>
      <w:pStyle w:val="Nivel01"/>
      <w:lvlText w:val="%1."/>
      <w:lvlJc w:val="left"/>
      <w:pPr>
        <w:tabs>
          <w:tab w:val="num" w:pos="709"/>
        </w:tabs>
        <w:ind w:left="0" w:firstLine="0"/>
      </w:pPr>
      <w:rPr>
        <w:rFonts w:ascii="Calibri" w:hAnsi="Calibri" w:hint="default"/>
        <w:b/>
        <w:i w:val="0"/>
        <w:sz w:val="24"/>
      </w:rPr>
    </w:lvl>
    <w:lvl w:ilvl="1">
      <w:start w:val="1"/>
      <w:numFmt w:val="decimal"/>
      <w:pStyle w:val="Nivel2"/>
      <w:lvlText w:val="%1.%2."/>
      <w:lvlJc w:val="left"/>
      <w:pPr>
        <w:tabs>
          <w:tab w:val="num" w:pos="709"/>
        </w:tabs>
        <w:ind w:left="0" w:firstLine="0"/>
      </w:pPr>
      <w:rPr>
        <w:rFonts w:ascii="Calibri" w:hAnsi="Calibri" w:hint="default"/>
        <w:b w:val="0"/>
        <w:i w:val="0"/>
        <w:strike w:val="0"/>
        <w:color w:val="auto"/>
        <w:sz w:val="24"/>
        <w:szCs w:val="20"/>
        <w:u w:val="none"/>
      </w:rPr>
    </w:lvl>
    <w:lvl w:ilvl="2">
      <w:start w:val="1"/>
      <w:numFmt w:val="decimal"/>
      <w:pStyle w:val="Nivel3"/>
      <w:lvlText w:val="%1.%2.%3."/>
      <w:lvlJc w:val="left"/>
      <w:pPr>
        <w:ind w:left="709" w:firstLine="0"/>
      </w:pPr>
      <w:rPr>
        <w:rFonts w:ascii="Calibri" w:hAnsi="Calibri" w:hint="default"/>
        <w:b w:val="0"/>
        <w:i w:val="0"/>
        <w:strike w:val="0"/>
        <w:color w:val="auto"/>
        <w:sz w:val="24"/>
        <w:szCs w:val="20"/>
      </w:rPr>
    </w:lvl>
    <w:lvl w:ilvl="3">
      <w:start w:val="1"/>
      <w:numFmt w:val="decimal"/>
      <w:pStyle w:val="Nivel4"/>
      <w:lvlText w:val="%1.%2.%3.%4."/>
      <w:lvlJc w:val="left"/>
      <w:pPr>
        <w:tabs>
          <w:tab w:val="num" w:pos="2126"/>
        </w:tabs>
        <w:ind w:left="1418" w:firstLine="0"/>
      </w:pPr>
      <w:rPr>
        <w:rFonts w:ascii="Calibri" w:hAnsi="Calibri" w:hint="default"/>
        <w:sz w:val="2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7556AB"/>
    <w:multiLevelType w:val="hybridMultilevel"/>
    <w:tmpl w:val="61BCBE3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275517A5"/>
    <w:multiLevelType w:val="hybridMultilevel"/>
    <w:tmpl w:val="1EBA15AE"/>
    <w:lvl w:ilvl="0" w:tplc="04160013">
      <w:start w:val="1"/>
      <w:numFmt w:val="upperRoman"/>
      <w:lvlText w:val="%1."/>
      <w:lvlJc w:val="right"/>
      <w:pPr>
        <w:ind w:left="1429" w:hanging="360"/>
      </w:pPr>
    </w:lvl>
    <w:lvl w:ilvl="1" w:tplc="2B48ADAC">
      <w:start w:val="1"/>
      <w:numFmt w:val="upperRoman"/>
      <w:lvlText w:val="%2)"/>
      <w:lvlJc w:val="left"/>
      <w:pPr>
        <w:ind w:left="2509" w:hanging="720"/>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980564A"/>
    <w:multiLevelType w:val="hybridMultilevel"/>
    <w:tmpl w:val="269C9280"/>
    <w:lvl w:ilvl="0" w:tplc="04160017">
      <w:start w:val="1"/>
      <w:numFmt w:val="lowerLetter"/>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30141D1C"/>
    <w:multiLevelType w:val="hybridMultilevel"/>
    <w:tmpl w:val="ED6E5BDC"/>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43196534"/>
    <w:multiLevelType w:val="hybridMultilevel"/>
    <w:tmpl w:val="EE54929C"/>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439C7786"/>
    <w:multiLevelType w:val="hybridMultilevel"/>
    <w:tmpl w:val="2A94C57E"/>
    <w:lvl w:ilvl="0" w:tplc="FFFFFFFF">
      <w:start w:val="1"/>
      <w:numFmt w:val="upperRoman"/>
      <w:lvlText w:val="%1."/>
      <w:lvlJc w:val="right"/>
      <w:pPr>
        <w:ind w:left="1429" w:hanging="360"/>
      </w:pPr>
    </w:lvl>
    <w:lvl w:ilvl="1" w:tplc="EA8E0B74">
      <w:start w:val="1"/>
      <w:numFmt w:val="upperRoman"/>
      <w:lvlText w:val="%2."/>
      <w:lvlJc w:val="right"/>
      <w:pPr>
        <w:ind w:left="1429" w:hanging="360"/>
      </w:pPr>
      <w:rPr>
        <w:rFonts w:asciiTheme="minorHAnsi" w:hAnsiTheme="minorHAnsi" w:cstheme="minorHAnsi"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455626BC"/>
    <w:multiLevelType w:val="hybridMultilevel"/>
    <w:tmpl w:val="353EDB56"/>
    <w:lvl w:ilvl="0" w:tplc="04160007">
      <w:start w:val="1"/>
      <w:numFmt w:val="bullet"/>
      <w:lvlText w:val=""/>
      <w:lvlPicBulletId w:val="0"/>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34127"/>
    <w:multiLevelType w:val="hybridMultilevel"/>
    <w:tmpl w:val="6A2452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FC1F35"/>
    <w:multiLevelType w:val="hybridMultilevel"/>
    <w:tmpl w:val="B50282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8F1043"/>
    <w:multiLevelType w:val="hybridMultilevel"/>
    <w:tmpl w:val="0AE09CA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7EAE4023"/>
    <w:multiLevelType w:val="hybridMultilevel"/>
    <w:tmpl w:val="6646FFE0"/>
    <w:lvl w:ilvl="0" w:tplc="C27A36FE">
      <w:start w:val="1"/>
      <w:numFmt w:val="lowerLetter"/>
      <w:lvlText w:val="%1)"/>
      <w:lvlJc w:val="left"/>
      <w:pPr>
        <w:ind w:left="2280" w:hanging="360"/>
      </w:pPr>
      <w:rPr>
        <w:strike w:val="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num w:numId="1" w16cid:durableId="2019579176">
    <w:abstractNumId w:val="0"/>
  </w:num>
  <w:num w:numId="2" w16cid:durableId="1188758023">
    <w:abstractNumId w:val="7"/>
  </w:num>
  <w:num w:numId="3" w16cid:durableId="137499312">
    <w:abstractNumId w:val="6"/>
  </w:num>
  <w:num w:numId="4" w16cid:durableId="180096277">
    <w:abstractNumId w:val="8"/>
  </w:num>
  <w:num w:numId="5" w16cid:durableId="1821773820">
    <w:abstractNumId w:val="17"/>
  </w:num>
  <w:num w:numId="6" w16cid:durableId="1420642456">
    <w:abstractNumId w:val="9"/>
  </w:num>
  <w:num w:numId="7" w16cid:durableId="678045331">
    <w:abstractNumId w:val="13"/>
  </w:num>
  <w:num w:numId="8" w16cid:durableId="1349215109">
    <w:abstractNumId w:val="12"/>
  </w:num>
  <w:num w:numId="9" w16cid:durableId="1762872039">
    <w:abstractNumId w:val="15"/>
  </w:num>
  <w:num w:numId="10" w16cid:durableId="382221781">
    <w:abstractNumId w:val="16"/>
  </w:num>
  <w:num w:numId="11" w16cid:durableId="872424641">
    <w:abstractNumId w:val="10"/>
  </w:num>
  <w:num w:numId="12" w16cid:durableId="1442921246">
    <w:abstractNumId w:val="11"/>
  </w:num>
  <w:num w:numId="13" w16cid:durableId="1449929993">
    <w:abstractNumId w:val="18"/>
  </w:num>
  <w:num w:numId="14" w16cid:durableId="1861427468">
    <w:abstractNumId w:val="5"/>
  </w:num>
  <w:num w:numId="15" w16cid:durableId="427313298">
    <w:abstractNumId w:val="14"/>
  </w:num>
  <w:num w:numId="16" w16cid:durableId="101950195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F9"/>
    <w:rsid w:val="000002CD"/>
    <w:rsid w:val="00002EE5"/>
    <w:rsid w:val="000046E9"/>
    <w:rsid w:val="00004D6E"/>
    <w:rsid w:val="00004DE4"/>
    <w:rsid w:val="00007481"/>
    <w:rsid w:val="00007682"/>
    <w:rsid w:val="0001244E"/>
    <w:rsid w:val="00015B21"/>
    <w:rsid w:val="000203A3"/>
    <w:rsid w:val="000206FC"/>
    <w:rsid w:val="000232B1"/>
    <w:rsid w:val="000239D7"/>
    <w:rsid w:val="00023FF3"/>
    <w:rsid w:val="00025199"/>
    <w:rsid w:val="00025D24"/>
    <w:rsid w:val="00025F5F"/>
    <w:rsid w:val="000261E4"/>
    <w:rsid w:val="00027ADE"/>
    <w:rsid w:val="00031598"/>
    <w:rsid w:val="00044EC8"/>
    <w:rsid w:val="00050A15"/>
    <w:rsid w:val="00051930"/>
    <w:rsid w:val="00052A90"/>
    <w:rsid w:val="00052CB7"/>
    <w:rsid w:val="00053691"/>
    <w:rsid w:val="00055A3C"/>
    <w:rsid w:val="000568D7"/>
    <w:rsid w:val="000570CA"/>
    <w:rsid w:val="0006012A"/>
    <w:rsid w:val="00062075"/>
    <w:rsid w:val="000664E1"/>
    <w:rsid w:val="00066C0D"/>
    <w:rsid w:val="000726C9"/>
    <w:rsid w:val="00085797"/>
    <w:rsid w:val="000859BF"/>
    <w:rsid w:val="00086A27"/>
    <w:rsid w:val="00090AF9"/>
    <w:rsid w:val="000942B7"/>
    <w:rsid w:val="0009433A"/>
    <w:rsid w:val="000944C5"/>
    <w:rsid w:val="00094679"/>
    <w:rsid w:val="00094FF4"/>
    <w:rsid w:val="000950D5"/>
    <w:rsid w:val="00095BCB"/>
    <w:rsid w:val="000A0DFD"/>
    <w:rsid w:val="000A496D"/>
    <w:rsid w:val="000A5941"/>
    <w:rsid w:val="000A71EB"/>
    <w:rsid w:val="000B0E53"/>
    <w:rsid w:val="000B1323"/>
    <w:rsid w:val="000B179A"/>
    <w:rsid w:val="000B5FB0"/>
    <w:rsid w:val="000B6147"/>
    <w:rsid w:val="000C0E7F"/>
    <w:rsid w:val="000C1179"/>
    <w:rsid w:val="000C7B68"/>
    <w:rsid w:val="000C7CA2"/>
    <w:rsid w:val="000D0F69"/>
    <w:rsid w:val="000D2E4D"/>
    <w:rsid w:val="000D2FDA"/>
    <w:rsid w:val="000D3BA3"/>
    <w:rsid w:val="000D4456"/>
    <w:rsid w:val="000D6191"/>
    <w:rsid w:val="000D67FF"/>
    <w:rsid w:val="000E0529"/>
    <w:rsid w:val="000E2739"/>
    <w:rsid w:val="000E274D"/>
    <w:rsid w:val="000E39BC"/>
    <w:rsid w:val="000E73B0"/>
    <w:rsid w:val="000F33D0"/>
    <w:rsid w:val="000F359C"/>
    <w:rsid w:val="000F3DDF"/>
    <w:rsid w:val="000F3F90"/>
    <w:rsid w:val="000F585C"/>
    <w:rsid w:val="000F76DC"/>
    <w:rsid w:val="00103E15"/>
    <w:rsid w:val="00103F6C"/>
    <w:rsid w:val="00105457"/>
    <w:rsid w:val="00105E0E"/>
    <w:rsid w:val="001071A1"/>
    <w:rsid w:val="001072CC"/>
    <w:rsid w:val="00110446"/>
    <w:rsid w:val="00111D4B"/>
    <w:rsid w:val="00112C67"/>
    <w:rsid w:val="001149D5"/>
    <w:rsid w:val="00114BC8"/>
    <w:rsid w:val="0011655C"/>
    <w:rsid w:val="0011717B"/>
    <w:rsid w:val="00120C02"/>
    <w:rsid w:val="0012311F"/>
    <w:rsid w:val="00123B2D"/>
    <w:rsid w:val="00125585"/>
    <w:rsid w:val="001315A9"/>
    <w:rsid w:val="00131F87"/>
    <w:rsid w:val="0013304A"/>
    <w:rsid w:val="00133288"/>
    <w:rsid w:val="00135D4D"/>
    <w:rsid w:val="00135DDF"/>
    <w:rsid w:val="0013664C"/>
    <w:rsid w:val="001378C9"/>
    <w:rsid w:val="00137BAF"/>
    <w:rsid w:val="00140378"/>
    <w:rsid w:val="00143075"/>
    <w:rsid w:val="00147591"/>
    <w:rsid w:val="00151767"/>
    <w:rsid w:val="00156251"/>
    <w:rsid w:val="00173490"/>
    <w:rsid w:val="00173A82"/>
    <w:rsid w:val="00173E1E"/>
    <w:rsid w:val="00175D4E"/>
    <w:rsid w:val="00176F55"/>
    <w:rsid w:val="00177683"/>
    <w:rsid w:val="00177C0D"/>
    <w:rsid w:val="00180708"/>
    <w:rsid w:val="00180AAA"/>
    <w:rsid w:val="001824D7"/>
    <w:rsid w:val="00183C03"/>
    <w:rsid w:val="00184761"/>
    <w:rsid w:val="0018744A"/>
    <w:rsid w:val="00187E00"/>
    <w:rsid w:val="00190D48"/>
    <w:rsid w:val="001925A9"/>
    <w:rsid w:val="0019292F"/>
    <w:rsid w:val="00192BCB"/>
    <w:rsid w:val="00192E4C"/>
    <w:rsid w:val="001937E1"/>
    <w:rsid w:val="001971E6"/>
    <w:rsid w:val="001976C0"/>
    <w:rsid w:val="00197731"/>
    <w:rsid w:val="001A0746"/>
    <w:rsid w:val="001A27F7"/>
    <w:rsid w:val="001A495F"/>
    <w:rsid w:val="001B3BDD"/>
    <w:rsid w:val="001B427A"/>
    <w:rsid w:val="001C32DB"/>
    <w:rsid w:val="001C4258"/>
    <w:rsid w:val="001C7049"/>
    <w:rsid w:val="001D02EF"/>
    <w:rsid w:val="001D07E4"/>
    <w:rsid w:val="001D3311"/>
    <w:rsid w:val="001D5F91"/>
    <w:rsid w:val="001E12F3"/>
    <w:rsid w:val="001E2FA1"/>
    <w:rsid w:val="001E33AD"/>
    <w:rsid w:val="001E497B"/>
    <w:rsid w:val="001E59CE"/>
    <w:rsid w:val="001E6E20"/>
    <w:rsid w:val="001E7944"/>
    <w:rsid w:val="001F2AE0"/>
    <w:rsid w:val="00201396"/>
    <w:rsid w:val="00201FB3"/>
    <w:rsid w:val="00203882"/>
    <w:rsid w:val="00205E29"/>
    <w:rsid w:val="00210C05"/>
    <w:rsid w:val="00212B91"/>
    <w:rsid w:val="00216F15"/>
    <w:rsid w:val="00217488"/>
    <w:rsid w:val="00217B22"/>
    <w:rsid w:val="00226A99"/>
    <w:rsid w:val="00226FB3"/>
    <w:rsid w:val="002302A1"/>
    <w:rsid w:val="002304DE"/>
    <w:rsid w:val="00234025"/>
    <w:rsid w:val="00234A35"/>
    <w:rsid w:val="00235263"/>
    <w:rsid w:val="00235C96"/>
    <w:rsid w:val="002400D9"/>
    <w:rsid w:val="0024049D"/>
    <w:rsid w:val="00241577"/>
    <w:rsid w:val="00241823"/>
    <w:rsid w:val="002422CD"/>
    <w:rsid w:val="0024434B"/>
    <w:rsid w:val="002469F6"/>
    <w:rsid w:val="00254636"/>
    <w:rsid w:val="00254F33"/>
    <w:rsid w:val="00255309"/>
    <w:rsid w:val="00262269"/>
    <w:rsid w:val="00262A0B"/>
    <w:rsid w:val="00265084"/>
    <w:rsid w:val="002709A1"/>
    <w:rsid w:val="00270FDE"/>
    <w:rsid w:val="002772D5"/>
    <w:rsid w:val="002773C2"/>
    <w:rsid w:val="00280203"/>
    <w:rsid w:val="002816A0"/>
    <w:rsid w:val="00283483"/>
    <w:rsid w:val="00284E7B"/>
    <w:rsid w:val="002935E4"/>
    <w:rsid w:val="00295AB9"/>
    <w:rsid w:val="002A4477"/>
    <w:rsid w:val="002A7370"/>
    <w:rsid w:val="002B30EA"/>
    <w:rsid w:val="002B4470"/>
    <w:rsid w:val="002B5A4D"/>
    <w:rsid w:val="002B714C"/>
    <w:rsid w:val="002B7B2C"/>
    <w:rsid w:val="002C2CDB"/>
    <w:rsid w:val="002C7BE1"/>
    <w:rsid w:val="002C7C7F"/>
    <w:rsid w:val="002D1C53"/>
    <w:rsid w:val="002D3DE4"/>
    <w:rsid w:val="002D654D"/>
    <w:rsid w:val="002E2664"/>
    <w:rsid w:val="002E34CC"/>
    <w:rsid w:val="002E55F7"/>
    <w:rsid w:val="002E691D"/>
    <w:rsid w:val="002F0013"/>
    <w:rsid w:val="002F0824"/>
    <w:rsid w:val="002F2566"/>
    <w:rsid w:val="002F279D"/>
    <w:rsid w:val="002F2863"/>
    <w:rsid w:val="002F2BEA"/>
    <w:rsid w:val="002F4046"/>
    <w:rsid w:val="00300701"/>
    <w:rsid w:val="00300BAD"/>
    <w:rsid w:val="00301119"/>
    <w:rsid w:val="0030459A"/>
    <w:rsid w:val="00304DB3"/>
    <w:rsid w:val="00304F93"/>
    <w:rsid w:val="003053E8"/>
    <w:rsid w:val="003055FB"/>
    <w:rsid w:val="00306311"/>
    <w:rsid w:val="00307E8B"/>
    <w:rsid w:val="003109A7"/>
    <w:rsid w:val="00310CA5"/>
    <w:rsid w:val="00311415"/>
    <w:rsid w:val="00311AC3"/>
    <w:rsid w:val="00314365"/>
    <w:rsid w:val="00315044"/>
    <w:rsid w:val="003161CF"/>
    <w:rsid w:val="003300FA"/>
    <w:rsid w:val="00334526"/>
    <w:rsid w:val="00334C42"/>
    <w:rsid w:val="00335FFB"/>
    <w:rsid w:val="0034050A"/>
    <w:rsid w:val="0034200B"/>
    <w:rsid w:val="00342B03"/>
    <w:rsid w:val="0034325D"/>
    <w:rsid w:val="0034395A"/>
    <w:rsid w:val="00343E1B"/>
    <w:rsid w:val="00346774"/>
    <w:rsid w:val="00352530"/>
    <w:rsid w:val="00353E5E"/>
    <w:rsid w:val="00355320"/>
    <w:rsid w:val="003554DD"/>
    <w:rsid w:val="00355963"/>
    <w:rsid w:val="00356468"/>
    <w:rsid w:val="0035793F"/>
    <w:rsid w:val="00357B68"/>
    <w:rsid w:val="00363482"/>
    <w:rsid w:val="00363E6F"/>
    <w:rsid w:val="003675CE"/>
    <w:rsid w:val="003677EE"/>
    <w:rsid w:val="00372504"/>
    <w:rsid w:val="003727CC"/>
    <w:rsid w:val="00372D36"/>
    <w:rsid w:val="00373788"/>
    <w:rsid w:val="00377088"/>
    <w:rsid w:val="00377512"/>
    <w:rsid w:val="00380637"/>
    <w:rsid w:val="00385B3D"/>
    <w:rsid w:val="00394FC3"/>
    <w:rsid w:val="00395EF6"/>
    <w:rsid w:val="003975D8"/>
    <w:rsid w:val="0039782A"/>
    <w:rsid w:val="003978F1"/>
    <w:rsid w:val="003A080D"/>
    <w:rsid w:val="003A12E3"/>
    <w:rsid w:val="003A45B8"/>
    <w:rsid w:val="003A5543"/>
    <w:rsid w:val="003A754E"/>
    <w:rsid w:val="003B0DBB"/>
    <w:rsid w:val="003B2226"/>
    <w:rsid w:val="003B6538"/>
    <w:rsid w:val="003B7998"/>
    <w:rsid w:val="003C635B"/>
    <w:rsid w:val="003C7A73"/>
    <w:rsid w:val="003D053F"/>
    <w:rsid w:val="003D07DB"/>
    <w:rsid w:val="003D0BB9"/>
    <w:rsid w:val="003D64C2"/>
    <w:rsid w:val="003D6FDD"/>
    <w:rsid w:val="003E0F1F"/>
    <w:rsid w:val="003E2A35"/>
    <w:rsid w:val="003E40C6"/>
    <w:rsid w:val="003E6028"/>
    <w:rsid w:val="003F1290"/>
    <w:rsid w:val="003F392A"/>
    <w:rsid w:val="003F44A1"/>
    <w:rsid w:val="003F4B5C"/>
    <w:rsid w:val="003F6B85"/>
    <w:rsid w:val="003F6DD2"/>
    <w:rsid w:val="003F743D"/>
    <w:rsid w:val="003F7744"/>
    <w:rsid w:val="003F7FD3"/>
    <w:rsid w:val="004039B1"/>
    <w:rsid w:val="00405A63"/>
    <w:rsid w:val="00406ADC"/>
    <w:rsid w:val="00407468"/>
    <w:rsid w:val="004103CF"/>
    <w:rsid w:val="00410B8E"/>
    <w:rsid w:val="00412EC5"/>
    <w:rsid w:val="00414602"/>
    <w:rsid w:val="0041589A"/>
    <w:rsid w:val="00416C7F"/>
    <w:rsid w:val="00417635"/>
    <w:rsid w:val="004212B5"/>
    <w:rsid w:val="00422C85"/>
    <w:rsid w:val="0042381C"/>
    <w:rsid w:val="00424D7C"/>
    <w:rsid w:val="004325D5"/>
    <w:rsid w:val="00435A23"/>
    <w:rsid w:val="0043665B"/>
    <w:rsid w:val="0043681D"/>
    <w:rsid w:val="0044139E"/>
    <w:rsid w:val="00446BEF"/>
    <w:rsid w:val="0045115A"/>
    <w:rsid w:val="00452894"/>
    <w:rsid w:val="0045623B"/>
    <w:rsid w:val="00462843"/>
    <w:rsid w:val="00466BF7"/>
    <w:rsid w:val="004671FD"/>
    <w:rsid w:val="00474276"/>
    <w:rsid w:val="00477697"/>
    <w:rsid w:val="00477E7D"/>
    <w:rsid w:val="00481288"/>
    <w:rsid w:val="0048323A"/>
    <w:rsid w:val="0049311A"/>
    <w:rsid w:val="00494707"/>
    <w:rsid w:val="00495BF2"/>
    <w:rsid w:val="0049664B"/>
    <w:rsid w:val="00496C97"/>
    <w:rsid w:val="00497605"/>
    <w:rsid w:val="004A1196"/>
    <w:rsid w:val="004A1F30"/>
    <w:rsid w:val="004A4299"/>
    <w:rsid w:val="004A593C"/>
    <w:rsid w:val="004A6344"/>
    <w:rsid w:val="004A67BE"/>
    <w:rsid w:val="004B05B7"/>
    <w:rsid w:val="004B0DE2"/>
    <w:rsid w:val="004B1328"/>
    <w:rsid w:val="004B27DD"/>
    <w:rsid w:val="004B4179"/>
    <w:rsid w:val="004B4EEB"/>
    <w:rsid w:val="004B7E82"/>
    <w:rsid w:val="004C0CF6"/>
    <w:rsid w:val="004D00DB"/>
    <w:rsid w:val="004D3F8E"/>
    <w:rsid w:val="004D4430"/>
    <w:rsid w:val="004D4E59"/>
    <w:rsid w:val="004D5FEF"/>
    <w:rsid w:val="004D68E0"/>
    <w:rsid w:val="004E0854"/>
    <w:rsid w:val="004E41CA"/>
    <w:rsid w:val="004F0C67"/>
    <w:rsid w:val="004F2CE3"/>
    <w:rsid w:val="004F5658"/>
    <w:rsid w:val="004F574C"/>
    <w:rsid w:val="004F6363"/>
    <w:rsid w:val="004F7169"/>
    <w:rsid w:val="005004E8"/>
    <w:rsid w:val="005011E1"/>
    <w:rsid w:val="00502B8D"/>
    <w:rsid w:val="00504B68"/>
    <w:rsid w:val="0051057D"/>
    <w:rsid w:val="00511423"/>
    <w:rsid w:val="0051235E"/>
    <w:rsid w:val="00514065"/>
    <w:rsid w:val="005148D3"/>
    <w:rsid w:val="00517254"/>
    <w:rsid w:val="00522A02"/>
    <w:rsid w:val="00523BEE"/>
    <w:rsid w:val="00525780"/>
    <w:rsid w:val="00526405"/>
    <w:rsid w:val="005316D7"/>
    <w:rsid w:val="005342AA"/>
    <w:rsid w:val="0053501A"/>
    <w:rsid w:val="00541B84"/>
    <w:rsid w:val="0054399D"/>
    <w:rsid w:val="00544ACE"/>
    <w:rsid w:val="0054532D"/>
    <w:rsid w:val="005455FB"/>
    <w:rsid w:val="00550055"/>
    <w:rsid w:val="005517DF"/>
    <w:rsid w:val="00552CDF"/>
    <w:rsid w:val="005557CC"/>
    <w:rsid w:val="00555BB6"/>
    <w:rsid w:val="00556B51"/>
    <w:rsid w:val="00561340"/>
    <w:rsid w:val="00562223"/>
    <w:rsid w:val="00565F24"/>
    <w:rsid w:val="00566558"/>
    <w:rsid w:val="005706CE"/>
    <w:rsid w:val="00570E78"/>
    <w:rsid w:val="00575D15"/>
    <w:rsid w:val="005773FB"/>
    <w:rsid w:val="00581459"/>
    <w:rsid w:val="00583BAB"/>
    <w:rsid w:val="00583F02"/>
    <w:rsid w:val="005845B0"/>
    <w:rsid w:val="00592280"/>
    <w:rsid w:val="0059552A"/>
    <w:rsid w:val="00595A32"/>
    <w:rsid w:val="00596A88"/>
    <w:rsid w:val="005A05B3"/>
    <w:rsid w:val="005A0E7A"/>
    <w:rsid w:val="005A646A"/>
    <w:rsid w:val="005B183B"/>
    <w:rsid w:val="005B1F8B"/>
    <w:rsid w:val="005B3078"/>
    <w:rsid w:val="005B590C"/>
    <w:rsid w:val="005B76B2"/>
    <w:rsid w:val="005C315A"/>
    <w:rsid w:val="005C4B11"/>
    <w:rsid w:val="005C5D5C"/>
    <w:rsid w:val="005C5E90"/>
    <w:rsid w:val="005C7B2D"/>
    <w:rsid w:val="005D179B"/>
    <w:rsid w:val="005D3C46"/>
    <w:rsid w:val="005D7A50"/>
    <w:rsid w:val="005E0BC2"/>
    <w:rsid w:val="005E0C2E"/>
    <w:rsid w:val="005E3D17"/>
    <w:rsid w:val="005E484F"/>
    <w:rsid w:val="0060065E"/>
    <w:rsid w:val="0060476C"/>
    <w:rsid w:val="00604FF3"/>
    <w:rsid w:val="00607D9D"/>
    <w:rsid w:val="006127E7"/>
    <w:rsid w:val="00613584"/>
    <w:rsid w:val="00613D73"/>
    <w:rsid w:val="006145ED"/>
    <w:rsid w:val="0061460D"/>
    <w:rsid w:val="00614D9F"/>
    <w:rsid w:val="00623512"/>
    <w:rsid w:val="00624CC7"/>
    <w:rsid w:val="006257B8"/>
    <w:rsid w:val="006302A5"/>
    <w:rsid w:val="006314C6"/>
    <w:rsid w:val="006372AC"/>
    <w:rsid w:val="00637417"/>
    <w:rsid w:val="00640183"/>
    <w:rsid w:val="006404ED"/>
    <w:rsid w:val="00642DF5"/>
    <w:rsid w:val="00643BED"/>
    <w:rsid w:val="0064769D"/>
    <w:rsid w:val="00650D4D"/>
    <w:rsid w:val="00656D43"/>
    <w:rsid w:val="006572F2"/>
    <w:rsid w:val="0066018F"/>
    <w:rsid w:val="00661688"/>
    <w:rsid w:val="00664929"/>
    <w:rsid w:val="00665043"/>
    <w:rsid w:val="00665F32"/>
    <w:rsid w:val="006671C2"/>
    <w:rsid w:val="006706D5"/>
    <w:rsid w:val="00670B3E"/>
    <w:rsid w:val="0067339A"/>
    <w:rsid w:val="00680CF8"/>
    <w:rsid w:val="00686B72"/>
    <w:rsid w:val="00690994"/>
    <w:rsid w:val="00690D9F"/>
    <w:rsid w:val="0069451D"/>
    <w:rsid w:val="0069617E"/>
    <w:rsid w:val="0069678C"/>
    <w:rsid w:val="006A030B"/>
    <w:rsid w:val="006A06F6"/>
    <w:rsid w:val="006A25F3"/>
    <w:rsid w:val="006A556C"/>
    <w:rsid w:val="006A7828"/>
    <w:rsid w:val="006C11C1"/>
    <w:rsid w:val="006C1D8C"/>
    <w:rsid w:val="006C258E"/>
    <w:rsid w:val="006C3363"/>
    <w:rsid w:val="006C3FE4"/>
    <w:rsid w:val="006C42D8"/>
    <w:rsid w:val="006C494E"/>
    <w:rsid w:val="006C646A"/>
    <w:rsid w:val="006C6899"/>
    <w:rsid w:val="006D259A"/>
    <w:rsid w:val="006D2C11"/>
    <w:rsid w:val="006D3019"/>
    <w:rsid w:val="006D67DC"/>
    <w:rsid w:val="006E1D34"/>
    <w:rsid w:val="006E6AB7"/>
    <w:rsid w:val="006E7385"/>
    <w:rsid w:val="006E7893"/>
    <w:rsid w:val="006E7B4E"/>
    <w:rsid w:val="006F0911"/>
    <w:rsid w:val="006F280D"/>
    <w:rsid w:val="006F5068"/>
    <w:rsid w:val="006F5911"/>
    <w:rsid w:val="007014D3"/>
    <w:rsid w:val="00707166"/>
    <w:rsid w:val="0071030D"/>
    <w:rsid w:val="00713B99"/>
    <w:rsid w:val="007170BF"/>
    <w:rsid w:val="007213C7"/>
    <w:rsid w:val="0072196F"/>
    <w:rsid w:val="00721995"/>
    <w:rsid w:val="007235C2"/>
    <w:rsid w:val="0072380D"/>
    <w:rsid w:val="00723919"/>
    <w:rsid w:val="00725AB2"/>
    <w:rsid w:val="00730FBC"/>
    <w:rsid w:val="00732115"/>
    <w:rsid w:val="007349F6"/>
    <w:rsid w:val="00735B91"/>
    <w:rsid w:val="007375B9"/>
    <w:rsid w:val="00744B06"/>
    <w:rsid w:val="0075006B"/>
    <w:rsid w:val="007536B5"/>
    <w:rsid w:val="00757CE1"/>
    <w:rsid w:val="00757EB0"/>
    <w:rsid w:val="00762405"/>
    <w:rsid w:val="007648E3"/>
    <w:rsid w:val="00765852"/>
    <w:rsid w:val="00765A1E"/>
    <w:rsid w:val="0077008B"/>
    <w:rsid w:val="00770230"/>
    <w:rsid w:val="0077364D"/>
    <w:rsid w:val="00776EEF"/>
    <w:rsid w:val="00781169"/>
    <w:rsid w:val="0078207F"/>
    <w:rsid w:val="007908C6"/>
    <w:rsid w:val="0079203C"/>
    <w:rsid w:val="007920C2"/>
    <w:rsid w:val="0079766A"/>
    <w:rsid w:val="007A03D1"/>
    <w:rsid w:val="007A1F7F"/>
    <w:rsid w:val="007A2BED"/>
    <w:rsid w:val="007A3720"/>
    <w:rsid w:val="007A4B43"/>
    <w:rsid w:val="007B367B"/>
    <w:rsid w:val="007B4433"/>
    <w:rsid w:val="007B777E"/>
    <w:rsid w:val="007C33E3"/>
    <w:rsid w:val="007C64E1"/>
    <w:rsid w:val="007C6E0A"/>
    <w:rsid w:val="007D1B21"/>
    <w:rsid w:val="007D3F86"/>
    <w:rsid w:val="007D67F3"/>
    <w:rsid w:val="007D68EB"/>
    <w:rsid w:val="007D6F75"/>
    <w:rsid w:val="007E0F8F"/>
    <w:rsid w:val="007E1BE6"/>
    <w:rsid w:val="007E3165"/>
    <w:rsid w:val="007F0057"/>
    <w:rsid w:val="007F0341"/>
    <w:rsid w:val="007F115C"/>
    <w:rsid w:val="007F29A3"/>
    <w:rsid w:val="007F4ADD"/>
    <w:rsid w:val="007F52BF"/>
    <w:rsid w:val="007F7480"/>
    <w:rsid w:val="008010C0"/>
    <w:rsid w:val="00807DD1"/>
    <w:rsid w:val="00810826"/>
    <w:rsid w:val="00812BEA"/>
    <w:rsid w:val="00816206"/>
    <w:rsid w:val="008213D4"/>
    <w:rsid w:val="00821892"/>
    <w:rsid w:val="00824E25"/>
    <w:rsid w:val="00824F43"/>
    <w:rsid w:val="00832159"/>
    <w:rsid w:val="008341F4"/>
    <w:rsid w:val="008408AB"/>
    <w:rsid w:val="00841508"/>
    <w:rsid w:val="00842B49"/>
    <w:rsid w:val="00843832"/>
    <w:rsid w:val="008465FA"/>
    <w:rsid w:val="008478A4"/>
    <w:rsid w:val="00847F06"/>
    <w:rsid w:val="008508F9"/>
    <w:rsid w:val="00850E46"/>
    <w:rsid w:val="008519F1"/>
    <w:rsid w:val="00855611"/>
    <w:rsid w:val="008558EC"/>
    <w:rsid w:val="00855940"/>
    <w:rsid w:val="008568B2"/>
    <w:rsid w:val="00857789"/>
    <w:rsid w:val="00861415"/>
    <w:rsid w:val="00861EB7"/>
    <w:rsid w:val="008622CF"/>
    <w:rsid w:val="00865EFD"/>
    <w:rsid w:val="00866C54"/>
    <w:rsid w:val="00867C48"/>
    <w:rsid w:val="008737E9"/>
    <w:rsid w:val="00876C5D"/>
    <w:rsid w:val="00880A66"/>
    <w:rsid w:val="00884666"/>
    <w:rsid w:val="0088535F"/>
    <w:rsid w:val="008856E3"/>
    <w:rsid w:val="008859D9"/>
    <w:rsid w:val="008920E8"/>
    <w:rsid w:val="00894594"/>
    <w:rsid w:val="00895247"/>
    <w:rsid w:val="00897DEB"/>
    <w:rsid w:val="008A3AA6"/>
    <w:rsid w:val="008A3ADE"/>
    <w:rsid w:val="008A41E9"/>
    <w:rsid w:val="008A466F"/>
    <w:rsid w:val="008B0615"/>
    <w:rsid w:val="008B1C79"/>
    <w:rsid w:val="008B3EEB"/>
    <w:rsid w:val="008B3F4E"/>
    <w:rsid w:val="008B65DC"/>
    <w:rsid w:val="008B7A3B"/>
    <w:rsid w:val="008B7D93"/>
    <w:rsid w:val="008C1808"/>
    <w:rsid w:val="008C316B"/>
    <w:rsid w:val="008D28C2"/>
    <w:rsid w:val="008D31B2"/>
    <w:rsid w:val="008D4798"/>
    <w:rsid w:val="008D5C7F"/>
    <w:rsid w:val="008D5C9C"/>
    <w:rsid w:val="008E0B22"/>
    <w:rsid w:val="008E1011"/>
    <w:rsid w:val="008E4AC3"/>
    <w:rsid w:val="008F1EC3"/>
    <w:rsid w:val="008F7FD9"/>
    <w:rsid w:val="009000B6"/>
    <w:rsid w:val="009011A0"/>
    <w:rsid w:val="00904281"/>
    <w:rsid w:val="00910601"/>
    <w:rsid w:val="00911F60"/>
    <w:rsid w:val="00916A6A"/>
    <w:rsid w:val="009214E1"/>
    <w:rsid w:val="00921569"/>
    <w:rsid w:val="00924405"/>
    <w:rsid w:val="00924922"/>
    <w:rsid w:val="00924DD7"/>
    <w:rsid w:val="009270AF"/>
    <w:rsid w:val="0092760D"/>
    <w:rsid w:val="009310CB"/>
    <w:rsid w:val="009317E8"/>
    <w:rsid w:val="009318BA"/>
    <w:rsid w:val="00932D90"/>
    <w:rsid w:val="00933920"/>
    <w:rsid w:val="00933BD2"/>
    <w:rsid w:val="00941FE8"/>
    <w:rsid w:val="00942CBD"/>
    <w:rsid w:val="0094429E"/>
    <w:rsid w:val="00945A39"/>
    <w:rsid w:val="00945C3A"/>
    <w:rsid w:val="00945D75"/>
    <w:rsid w:val="00946DCE"/>
    <w:rsid w:val="0095067F"/>
    <w:rsid w:val="009522F6"/>
    <w:rsid w:val="00955BD3"/>
    <w:rsid w:val="009566C8"/>
    <w:rsid w:val="00957167"/>
    <w:rsid w:val="00960F42"/>
    <w:rsid w:val="009645A1"/>
    <w:rsid w:val="00971C92"/>
    <w:rsid w:val="00974EBE"/>
    <w:rsid w:val="009762CB"/>
    <w:rsid w:val="009763A5"/>
    <w:rsid w:val="00981C06"/>
    <w:rsid w:val="00984746"/>
    <w:rsid w:val="00987908"/>
    <w:rsid w:val="009953DE"/>
    <w:rsid w:val="009A1EA7"/>
    <w:rsid w:val="009A336F"/>
    <w:rsid w:val="009A3A51"/>
    <w:rsid w:val="009A4DA5"/>
    <w:rsid w:val="009A515B"/>
    <w:rsid w:val="009A5B94"/>
    <w:rsid w:val="009B0BDB"/>
    <w:rsid w:val="009B102F"/>
    <w:rsid w:val="009B13B1"/>
    <w:rsid w:val="009B1E1F"/>
    <w:rsid w:val="009B3329"/>
    <w:rsid w:val="009B627B"/>
    <w:rsid w:val="009C0B9D"/>
    <w:rsid w:val="009C0FCE"/>
    <w:rsid w:val="009C416E"/>
    <w:rsid w:val="009C5CF9"/>
    <w:rsid w:val="009C62B5"/>
    <w:rsid w:val="009D025E"/>
    <w:rsid w:val="009D1BDE"/>
    <w:rsid w:val="009D28B5"/>
    <w:rsid w:val="009D4224"/>
    <w:rsid w:val="009D6817"/>
    <w:rsid w:val="009D70A0"/>
    <w:rsid w:val="009E2323"/>
    <w:rsid w:val="009E2BFD"/>
    <w:rsid w:val="009E59FE"/>
    <w:rsid w:val="009E7922"/>
    <w:rsid w:val="009F7070"/>
    <w:rsid w:val="00A01C55"/>
    <w:rsid w:val="00A05282"/>
    <w:rsid w:val="00A060FB"/>
    <w:rsid w:val="00A06106"/>
    <w:rsid w:val="00A07750"/>
    <w:rsid w:val="00A12650"/>
    <w:rsid w:val="00A13A7D"/>
    <w:rsid w:val="00A16DB3"/>
    <w:rsid w:val="00A20525"/>
    <w:rsid w:val="00A212BB"/>
    <w:rsid w:val="00A2328B"/>
    <w:rsid w:val="00A3184A"/>
    <w:rsid w:val="00A32100"/>
    <w:rsid w:val="00A354FE"/>
    <w:rsid w:val="00A36033"/>
    <w:rsid w:val="00A36BED"/>
    <w:rsid w:val="00A378E8"/>
    <w:rsid w:val="00A40F3A"/>
    <w:rsid w:val="00A41C24"/>
    <w:rsid w:val="00A4283B"/>
    <w:rsid w:val="00A43B52"/>
    <w:rsid w:val="00A44401"/>
    <w:rsid w:val="00A450D5"/>
    <w:rsid w:val="00A45817"/>
    <w:rsid w:val="00A47752"/>
    <w:rsid w:val="00A57BBF"/>
    <w:rsid w:val="00A67EE9"/>
    <w:rsid w:val="00A7456A"/>
    <w:rsid w:val="00A7512A"/>
    <w:rsid w:val="00A800DD"/>
    <w:rsid w:val="00A84971"/>
    <w:rsid w:val="00A84C4C"/>
    <w:rsid w:val="00A862B3"/>
    <w:rsid w:val="00A86A0D"/>
    <w:rsid w:val="00A873FC"/>
    <w:rsid w:val="00A8766E"/>
    <w:rsid w:val="00A90C37"/>
    <w:rsid w:val="00A92CEF"/>
    <w:rsid w:val="00A930F7"/>
    <w:rsid w:val="00A96EE1"/>
    <w:rsid w:val="00AA10D2"/>
    <w:rsid w:val="00AA505D"/>
    <w:rsid w:val="00AA78C3"/>
    <w:rsid w:val="00AB0320"/>
    <w:rsid w:val="00AB0B7C"/>
    <w:rsid w:val="00AB6461"/>
    <w:rsid w:val="00AB7A06"/>
    <w:rsid w:val="00AC12A2"/>
    <w:rsid w:val="00AC1F9B"/>
    <w:rsid w:val="00AC4785"/>
    <w:rsid w:val="00AC49D4"/>
    <w:rsid w:val="00AC4AED"/>
    <w:rsid w:val="00AC78C4"/>
    <w:rsid w:val="00AD4965"/>
    <w:rsid w:val="00AD677A"/>
    <w:rsid w:val="00AE31BC"/>
    <w:rsid w:val="00AE6263"/>
    <w:rsid w:val="00AE6512"/>
    <w:rsid w:val="00AE6581"/>
    <w:rsid w:val="00AF07EC"/>
    <w:rsid w:val="00AF3415"/>
    <w:rsid w:val="00AF3EFA"/>
    <w:rsid w:val="00AF6AA9"/>
    <w:rsid w:val="00AF7538"/>
    <w:rsid w:val="00AF7C02"/>
    <w:rsid w:val="00B00D9E"/>
    <w:rsid w:val="00B01AB8"/>
    <w:rsid w:val="00B02FA8"/>
    <w:rsid w:val="00B03105"/>
    <w:rsid w:val="00B03618"/>
    <w:rsid w:val="00B10A12"/>
    <w:rsid w:val="00B11933"/>
    <w:rsid w:val="00B12F3B"/>
    <w:rsid w:val="00B14FEE"/>
    <w:rsid w:val="00B20092"/>
    <w:rsid w:val="00B215DD"/>
    <w:rsid w:val="00B22F65"/>
    <w:rsid w:val="00B25E87"/>
    <w:rsid w:val="00B266AF"/>
    <w:rsid w:val="00B27F17"/>
    <w:rsid w:val="00B346DF"/>
    <w:rsid w:val="00B42E45"/>
    <w:rsid w:val="00B45A16"/>
    <w:rsid w:val="00B47714"/>
    <w:rsid w:val="00B50FC7"/>
    <w:rsid w:val="00B5144C"/>
    <w:rsid w:val="00B632D9"/>
    <w:rsid w:val="00B64AF4"/>
    <w:rsid w:val="00B65602"/>
    <w:rsid w:val="00B66188"/>
    <w:rsid w:val="00B67654"/>
    <w:rsid w:val="00B67AD7"/>
    <w:rsid w:val="00B73A86"/>
    <w:rsid w:val="00B80CF0"/>
    <w:rsid w:val="00B81ED9"/>
    <w:rsid w:val="00B81F50"/>
    <w:rsid w:val="00B84363"/>
    <w:rsid w:val="00B857F2"/>
    <w:rsid w:val="00B85B33"/>
    <w:rsid w:val="00B86323"/>
    <w:rsid w:val="00B90BDC"/>
    <w:rsid w:val="00B94A6B"/>
    <w:rsid w:val="00BA1130"/>
    <w:rsid w:val="00BA1471"/>
    <w:rsid w:val="00BA4A0C"/>
    <w:rsid w:val="00BA77D8"/>
    <w:rsid w:val="00BB4F94"/>
    <w:rsid w:val="00BB709E"/>
    <w:rsid w:val="00BC264E"/>
    <w:rsid w:val="00BC4400"/>
    <w:rsid w:val="00BD02B3"/>
    <w:rsid w:val="00BD0F5E"/>
    <w:rsid w:val="00BD21C0"/>
    <w:rsid w:val="00BD22F2"/>
    <w:rsid w:val="00BD5641"/>
    <w:rsid w:val="00BD6087"/>
    <w:rsid w:val="00BD7168"/>
    <w:rsid w:val="00BE2F09"/>
    <w:rsid w:val="00BE40CE"/>
    <w:rsid w:val="00BE779F"/>
    <w:rsid w:val="00BF051E"/>
    <w:rsid w:val="00BF31A4"/>
    <w:rsid w:val="00BF3750"/>
    <w:rsid w:val="00BF5CD7"/>
    <w:rsid w:val="00BF7681"/>
    <w:rsid w:val="00BF7D25"/>
    <w:rsid w:val="00C0566D"/>
    <w:rsid w:val="00C077B9"/>
    <w:rsid w:val="00C16D89"/>
    <w:rsid w:val="00C206DE"/>
    <w:rsid w:val="00C25366"/>
    <w:rsid w:val="00C256CD"/>
    <w:rsid w:val="00C27537"/>
    <w:rsid w:val="00C32736"/>
    <w:rsid w:val="00C40832"/>
    <w:rsid w:val="00C41024"/>
    <w:rsid w:val="00C41383"/>
    <w:rsid w:val="00C434B7"/>
    <w:rsid w:val="00C43C85"/>
    <w:rsid w:val="00C46B1B"/>
    <w:rsid w:val="00C5111D"/>
    <w:rsid w:val="00C5475B"/>
    <w:rsid w:val="00C56AAC"/>
    <w:rsid w:val="00C570BE"/>
    <w:rsid w:val="00C60B29"/>
    <w:rsid w:val="00C614BF"/>
    <w:rsid w:val="00C61BF8"/>
    <w:rsid w:val="00C6358B"/>
    <w:rsid w:val="00C63C83"/>
    <w:rsid w:val="00C64730"/>
    <w:rsid w:val="00C70664"/>
    <w:rsid w:val="00C72888"/>
    <w:rsid w:val="00C72D04"/>
    <w:rsid w:val="00C73236"/>
    <w:rsid w:val="00C73C84"/>
    <w:rsid w:val="00C74364"/>
    <w:rsid w:val="00C76DF6"/>
    <w:rsid w:val="00C77220"/>
    <w:rsid w:val="00C81CA8"/>
    <w:rsid w:val="00C836F2"/>
    <w:rsid w:val="00C8371F"/>
    <w:rsid w:val="00C87F7C"/>
    <w:rsid w:val="00C944D9"/>
    <w:rsid w:val="00C977FC"/>
    <w:rsid w:val="00CA0A30"/>
    <w:rsid w:val="00CA5BAB"/>
    <w:rsid w:val="00CA759C"/>
    <w:rsid w:val="00CA777E"/>
    <w:rsid w:val="00CB1657"/>
    <w:rsid w:val="00CB2F20"/>
    <w:rsid w:val="00CB4836"/>
    <w:rsid w:val="00CB59D8"/>
    <w:rsid w:val="00CB7EA0"/>
    <w:rsid w:val="00CC06B5"/>
    <w:rsid w:val="00CC39E8"/>
    <w:rsid w:val="00CC5668"/>
    <w:rsid w:val="00CC5EF0"/>
    <w:rsid w:val="00CC6A20"/>
    <w:rsid w:val="00CC7339"/>
    <w:rsid w:val="00CD1DC8"/>
    <w:rsid w:val="00CD2332"/>
    <w:rsid w:val="00CD2750"/>
    <w:rsid w:val="00CD2934"/>
    <w:rsid w:val="00CD5D59"/>
    <w:rsid w:val="00CD63EB"/>
    <w:rsid w:val="00CD70BA"/>
    <w:rsid w:val="00CE2C18"/>
    <w:rsid w:val="00CE4C33"/>
    <w:rsid w:val="00D0090C"/>
    <w:rsid w:val="00D02509"/>
    <w:rsid w:val="00D03AD5"/>
    <w:rsid w:val="00D04BD2"/>
    <w:rsid w:val="00D04DAC"/>
    <w:rsid w:val="00D053F5"/>
    <w:rsid w:val="00D11611"/>
    <w:rsid w:val="00D178E8"/>
    <w:rsid w:val="00D238C2"/>
    <w:rsid w:val="00D24FDC"/>
    <w:rsid w:val="00D267B8"/>
    <w:rsid w:val="00D30086"/>
    <w:rsid w:val="00D3138B"/>
    <w:rsid w:val="00D348E8"/>
    <w:rsid w:val="00D37454"/>
    <w:rsid w:val="00D45BBA"/>
    <w:rsid w:val="00D46FD4"/>
    <w:rsid w:val="00D51E49"/>
    <w:rsid w:val="00D52FEF"/>
    <w:rsid w:val="00D547EF"/>
    <w:rsid w:val="00D54D60"/>
    <w:rsid w:val="00D576A3"/>
    <w:rsid w:val="00D57867"/>
    <w:rsid w:val="00D66D10"/>
    <w:rsid w:val="00D7026B"/>
    <w:rsid w:val="00D70BE5"/>
    <w:rsid w:val="00D72B71"/>
    <w:rsid w:val="00D73EB0"/>
    <w:rsid w:val="00D745C2"/>
    <w:rsid w:val="00D8284F"/>
    <w:rsid w:val="00D82D6A"/>
    <w:rsid w:val="00D82E21"/>
    <w:rsid w:val="00D839D7"/>
    <w:rsid w:val="00D86191"/>
    <w:rsid w:val="00D9342D"/>
    <w:rsid w:val="00D95F2C"/>
    <w:rsid w:val="00D96ED7"/>
    <w:rsid w:val="00D979DB"/>
    <w:rsid w:val="00DA0860"/>
    <w:rsid w:val="00DB22C9"/>
    <w:rsid w:val="00DB52E6"/>
    <w:rsid w:val="00DB5B53"/>
    <w:rsid w:val="00DB7767"/>
    <w:rsid w:val="00DC021E"/>
    <w:rsid w:val="00DC09AA"/>
    <w:rsid w:val="00DC134A"/>
    <w:rsid w:val="00DC169E"/>
    <w:rsid w:val="00DC1D91"/>
    <w:rsid w:val="00DC4C1E"/>
    <w:rsid w:val="00DC5840"/>
    <w:rsid w:val="00DC7685"/>
    <w:rsid w:val="00DD008C"/>
    <w:rsid w:val="00DD57C5"/>
    <w:rsid w:val="00DD70AA"/>
    <w:rsid w:val="00DD773D"/>
    <w:rsid w:val="00DE1341"/>
    <w:rsid w:val="00DE1CBD"/>
    <w:rsid w:val="00DE1F14"/>
    <w:rsid w:val="00DE2BD9"/>
    <w:rsid w:val="00DE50F0"/>
    <w:rsid w:val="00DE6030"/>
    <w:rsid w:val="00DF168D"/>
    <w:rsid w:val="00DF3354"/>
    <w:rsid w:val="00DF3BB0"/>
    <w:rsid w:val="00E01E7E"/>
    <w:rsid w:val="00E0459C"/>
    <w:rsid w:val="00E0463D"/>
    <w:rsid w:val="00E053A3"/>
    <w:rsid w:val="00E05EFA"/>
    <w:rsid w:val="00E10D4F"/>
    <w:rsid w:val="00E1286F"/>
    <w:rsid w:val="00E1452E"/>
    <w:rsid w:val="00E17590"/>
    <w:rsid w:val="00E22B0C"/>
    <w:rsid w:val="00E25AF9"/>
    <w:rsid w:val="00E30D28"/>
    <w:rsid w:val="00E342AC"/>
    <w:rsid w:val="00E362A8"/>
    <w:rsid w:val="00E44731"/>
    <w:rsid w:val="00E4724B"/>
    <w:rsid w:val="00E51044"/>
    <w:rsid w:val="00E51976"/>
    <w:rsid w:val="00E51D4A"/>
    <w:rsid w:val="00E52719"/>
    <w:rsid w:val="00E54FE5"/>
    <w:rsid w:val="00E6161C"/>
    <w:rsid w:val="00E61F76"/>
    <w:rsid w:val="00E64B6B"/>
    <w:rsid w:val="00E64E3B"/>
    <w:rsid w:val="00E6514E"/>
    <w:rsid w:val="00E70E85"/>
    <w:rsid w:val="00E71CD9"/>
    <w:rsid w:val="00E7393E"/>
    <w:rsid w:val="00E74357"/>
    <w:rsid w:val="00E76888"/>
    <w:rsid w:val="00E76F04"/>
    <w:rsid w:val="00E81D60"/>
    <w:rsid w:val="00E8339D"/>
    <w:rsid w:val="00E83986"/>
    <w:rsid w:val="00E83B68"/>
    <w:rsid w:val="00E85A75"/>
    <w:rsid w:val="00E87C24"/>
    <w:rsid w:val="00E90342"/>
    <w:rsid w:val="00E91E36"/>
    <w:rsid w:val="00E94178"/>
    <w:rsid w:val="00E96A69"/>
    <w:rsid w:val="00E97583"/>
    <w:rsid w:val="00EA087C"/>
    <w:rsid w:val="00EA19CC"/>
    <w:rsid w:val="00EA3A93"/>
    <w:rsid w:val="00EA4BED"/>
    <w:rsid w:val="00EA5B2B"/>
    <w:rsid w:val="00EA6C47"/>
    <w:rsid w:val="00EB0465"/>
    <w:rsid w:val="00EB15C0"/>
    <w:rsid w:val="00EB3170"/>
    <w:rsid w:val="00EB6A42"/>
    <w:rsid w:val="00EB7CF9"/>
    <w:rsid w:val="00EC0367"/>
    <w:rsid w:val="00EC07F4"/>
    <w:rsid w:val="00EC1C55"/>
    <w:rsid w:val="00EC3408"/>
    <w:rsid w:val="00EC3F24"/>
    <w:rsid w:val="00EC5050"/>
    <w:rsid w:val="00EC5C27"/>
    <w:rsid w:val="00ED03F3"/>
    <w:rsid w:val="00ED1B45"/>
    <w:rsid w:val="00ED28C6"/>
    <w:rsid w:val="00ED40A0"/>
    <w:rsid w:val="00ED5803"/>
    <w:rsid w:val="00ED5A8C"/>
    <w:rsid w:val="00ED6C50"/>
    <w:rsid w:val="00ED7323"/>
    <w:rsid w:val="00EE12F9"/>
    <w:rsid w:val="00EE6ECA"/>
    <w:rsid w:val="00EF3539"/>
    <w:rsid w:val="00EF496D"/>
    <w:rsid w:val="00EF5105"/>
    <w:rsid w:val="00EF5B1E"/>
    <w:rsid w:val="00EF6BEC"/>
    <w:rsid w:val="00F12A35"/>
    <w:rsid w:val="00F1347A"/>
    <w:rsid w:val="00F17089"/>
    <w:rsid w:val="00F20167"/>
    <w:rsid w:val="00F21A8B"/>
    <w:rsid w:val="00F21C10"/>
    <w:rsid w:val="00F23B20"/>
    <w:rsid w:val="00F23B44"/>
    <w:rsid w:val="00F306A1"/>
    <w:rsid w:val="00F315E7"/>
    <w:rsid w:val="00F33911"/>
    <w:rsid w:val="00F340D2"/>
    <w:rsid w:val="00F34C35"/>
    <w:rsid w:val="00F35BD6"/>
    <w:rsid w:val="00F35E97"/>
    <w:rsid w:val="00F36367"/>
    <w:rsid w:val="00F37B3C"/>
    <w:rsid w:val="00F47A75"/>
    <w:rsid w:val="00F52A35"/>
    <w:rsid w:val="00F5508C"/>
    <w:rsid w:val="00F570C6"/>
    <w:rsid w:val="00F601DD"/>
    <w:rsid w:val="00F641AA"/>
    <w:rsid w:val="00F65DF3"/>
    <w:rsid w:val="00F66596"/>
    <w:rsid w:val="00F675D5"/>
    <w:rsid w:val="00F70F4B"/>
    <w:rsid w:val="00F70FFB"/>
    <w:rsid w:val="00F7222C"/>
    <w:rsid w:val="00F72430"/>
    <w:rsid w:val="00F8007C"/>
    <w:rsid w:val="00F80C86"/>
    <w:rsid w:val="00F83A62"/>
    <w:rsid w:val="00F85125"/>
    <w:rsid w:val="00F852DF"/>
    <w:rsid w:val="00F86A37"/>
    <w:rsid w:val="00F90366"/>
    <w:rsid w:val="00F90BA5"/>
    <w:rsid w:val="00F91C57"/>
    <w:rsid w:val="00F91D19"/>
    <w:rsid w:val="00F91D2B"/>
    <w:rsid w:val="00F92672"/>
    <w:rsid w:val="00F92712"/>
    <w:rsid w:val="00F95598"/>
    <w:rsid w:val="00F9631E"/>
    <w:rsid w:val="00F97847"/>
    <w:rsid w:val="00FA072D"/>
    <w:rsid w:val="00FB59A6"/>
    <w:rsid w:val="00FB5EB5"/>
    <w:rsid w:val="00FC0B05"/>
    <w:rsid w:val="00FC2C10"/>
    <w:rsid w:val="00FC2F7C"/>
    <w:rsid w:val="00FC37F8"/>
    <w:rsid w:val="00FC5354"/>
    <w:rsid w:val="00FC658E"/>
    <w:rsid w:val="00FD0260"/>
    <w:rsid w:val="00FD4091"/>
    <w:rsid w:val="00FD4252"/>
    <w:rsid w:val="00FD5855"/>
    <w:rsid w:val="00FD5B91"/>
    <w:rsid w:val="00FD5F43"/>
    <w:rsid w:val="00FF6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oNotEmbedSmartTags/>
  <w:decimalSymbol w:val=","/>
  <w:listSeparator w:val=";"/>
  <w14:docId w14:val="5CDBF943"/>
  <w15:chartTrackingRefBased/>
  <w15:docId w15:val="{FF95139E-2A56-4420-A17D-1CEA53FE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75"/>
    <w:pPr>
      <w:widowControl w:val="0"/>
      <w:suppressAutoHyphens/>
    </w:pPr>
    <w:rPr>
      <w:rFonts w:eastAsia="Lucida Sans Unicode" w:cs="Tahoma"/>
      <w:kern w:val="1"/>
      <w:sz w:val="24"/>
      <w:szCs w:val="24"/>
      <w:lang w:eastAsia="hi-IN" w:bidi="hi-IN"/>
    </w:rPr>
  </w:style>
  <w:style w:type="paragraph" w:styleId="Ttulo1">
    <w:name w:val="heading 1"/>
    <w:basedOn w:val="Normal"/>
    <w:next w:val="Normal"/>
    <w:link w:val="Ttulo1Char"/>
    <w:qFormat/>
    <w:pPr>
      <w:keepNext/>
      <w:numPr>
        <w:numId w:val="1"/>
      </w:numPr>
      <w:outlineLvl w:val="0"/>
    </w:pPr>
    <w:rPr>
      <w:b/>
      <w:sz w:val="35"/>
      <w:szCs w:val="20"/>
    </w:rPr>
  </w:style>
  <w:style w:type="paragraph" w:styleId="Ttulo2">
    <w:name w:val="heading 2"/>
    <w:basedOn w:val="Ttulo30"/>
    <w:next w:val="Corpodetexto"/>
    <w:link w:val="Ttulo2Char"/>
    <w:qFormat/>
    <w:pPr>
      <w:numPr>
        <w:ilvl w:val="1"/>
        <w:numId w:val="1"/>
      </w:numPr>
      <w:outlineLvl w:val="1"/>
    </w:pPr>
    <w:rPr>
      <w:rFonts w:ascii="Times New Roman" w:hAnsi="Times New Roman"/>
      <w:b/>
      <w:bCs/>
      <w:sz w:val="36"/>
      <w:szCs w:val="36"/>
    </w:rPr>
  </w:style>
  <w:style w:type="paragraph" w:styleId="Ttulo3">
    <w:name w:val="heading 3"/>
    <w:basedOn w:val="Normal"/>
    <w:next w:val="Normal"/>
    <w:link w:val="Ttulo3Char"/>
    <w:qFormat/>
    <w:rsid w:val="00270FDE"/>
    <w:pPr>
      <w:keepNext/>
      <w:widowControl/>
      <w:numPr>
        <w:ilvl w:val="2"/>
        <w:numId w:val="1"/>
      </w:numPr>
      <w:ind w:left="-426"/>
      <w:jc w:val="center"/>
      <w:outlineLvl w:val="2"/>
    </w:pPr>
    <w:rPr>
      <w:rFonts w:eastAsia="Times New Roman" w:cs="Times New Roman"/>
      <w:b/>
      <w:kern w:val="0"/>
      <w:szCs w:val="20"/>
      <w:u w:val="single"/>
      <w:lang w:eastAsia="zh-CN" w:bidi="ar-SA"/>
    </w:rPr>
  </w:style>
  <w:style w:type="paragraph" w:styleId="Ttulo4">
    <w:name w:val="heading 4"/>
    <w:basedOn w:val="Normal"/>
    <w:next w:val="Normal"/>
    <w:link w:val="Ttulo4Char"/>
    <w:qFormat/>
    <w:rsid w:val="00270FDE"/>
    <w:pPr>
      <w:keepNext/>
      <w:widowControl/>
      <w:numPr>
        <w:ilvl w:val="3"/>
        <w:numId w:val="1"/>
      </w:numPr>
      <w:ind w:left="-426"/>
      <w:outlineLvl w:val="3"/>
    </w:pPr>
    <w:rPr>
      <w:rFonts w:eastAsia="Times New Roman" w:cs="Times New Roman"/>
      <w:kern w:val="0"/>
      <w:szCs w:val="20"/>
      <w:u w:val="single"/>
      <w:lang w:eastAsia="zh-CN" w:bidi="ar-SA"/>
    </w:rPr>
  </w:style>
  <w:style w:type="paragraph" w:styleId="Ttulo5">
    <w:name w:val="heading 5"/>
    <w:basedOn w:val="Normal"/>
    <w:next w:val="Normal"/>
    <w:link w:val="Ttulo5Char"/>
    <w:qFormat/>
    <w:rsid w:val="00270FDE"/>
    <w:pPr>
      <w:keepNext/>
      <w:widowControl/>
      <w:numPr>
        <w:ilvl w:val="4"/>
        <w:numId w:val="1"/>
      </w:numPr>
      <w:ind w:left="2832"/>
      <w:jc w:val="both"/>
      <w:outlineLvl w:val="4"/>
    </w:pPr>
    <w:rPr>
      <w:rFonts w:eastAsia="Times New Roman" w:cs="Times New Roman"/>
      <w:kern w:val="0"/>
      <w:szCs w:val="20"/>
      <w:lang w:eastAsia="zh-CN" w:bidi="ar-SA"/>
    </w:rPr>
  </w:style>
  <w:style w:type="paragraph" w:styleId="Ttulo6">
    <w:name w:val="heading 6"/>
    <w:basedOn w:val="Normal"/>
    <w:next w:val="Normal"/>
    <w:link w:val="Ttulo6Char"/>
    <w:qFormat/>
    <w:rsid w:val="00270FDE"/>
    <w:pPr>
      <w:keepNext/>
      <w:widowControl/>
      <w:numPr>
        <w:ilvl w:val="5"/>
        <w:numId w:val="1"/>
      </w:numPr>
      <w:jc w:val="both"/>
      <w:outlineLvl w:val="5"/>
    </w:pPr>
    <w:rPr>
      <w:rFonts w:eastAsia="Times New Roman" w:cs="Times New Roman"/>
      <w:kern w:val="0"/>
      <w:szCs w:val="20"/>
      <w:lang w:eastAsia="zh-CN" w:bidi="ar-SA"/>
    </w:rPr>
  </w:style>
  <w:style w:type="paragraph" w:styleId="Ttulo7">
    <w:name w:val="heading 7"/>
    <w:basedOn w:val="Normal"/>
    <w:next w:val="Normal"/>
    <w:link w:val="Ttulo7Char"/>
    <w:qFormat/>
    <w:rsid w:val="00270FDE"/>
    <w:pPr>
      <w:keepNext/>
      <w:widowControl/>
      <w:numPr>
        <w:ilvl w:val="6"/>
        <w:numId w:val="1"/>
      </w:numPr>
      <w:jc w:val="both"/>
      <w:outlineLvl w:val="6"/>
    </w:pPr>
    <w:rPr>
      <w:rFonts w:eastAsia="Times New Roman" w:cs="Times New Roman"/>
      <w:b/>
      <w:kern w:val="0"/>
      <w:szCs w:val="20"/>
      <w:u w:val="single"/>
      <w:lang w:eastAsia="zh-CN" w:bidi="ar-SA"/>
    </w:rPr>
  </w:style>
  <w:style w:type="paragraph" w:styleId="Ttulo8">
    <w:name w:val="heading 8"/>
    <w:basedOn w:val="Normal"/>
    <w:next w:val="Normal"/>
    <w:link w:val="Ttulo8Char"/>
    <w:qFormat/>
    <w:rsid w:val="00270FDE"/>
    <w:pPr>
      <w:keepNext/>
      <w:widowControl/>
      <w:numPr>
        <w:ilvl w:val="7"/>
        <w:numId w:val="1"/>
      </w:numPr>
      <w:jc w:val="both"/>
      <w:outlineLvl w:val="7"/>
    </w:pPr>
    <w:rPr>
      <w:rFonts w:ascii="Courier" w:eastAsia="Times New Roman" w:hAnsi="Courier" w:cs="Courier"/>
      <w:b/>
      <w:kern w:val="0"/>
      <w:szCs w:val="20"/>
      <w:lang w:eastAsia="zh-CN" w:bidi="ar-SA"/>
    </w:rPr>
  </w:style>
  <w:style w:type="paragraph" w:styleId="Ttulo9">
    <w:name w:val="heading 9"/>
    <w:basedOn w:val="Normal"/>
    <w:next w:val="Normal"/>
    <w:link w:val="Ttulo9Char"/>
    <w:qFormat/>
    <w:rsid w:val="00270FDE"/>
    <w:pPr>
      <w:keepNext/>
      <w:widowControl/>
      <w:numPr>
        <w:ilvl w:val="8"/>
        <w:numId w:val="1"/>
      </w:numPr>
      <w:jc w:val="both"/>
      <w:outlineLvl w:val="8"/>
    </w:pPr>
    <w:rPr>
      <w:rFonts w:eastAsia="Times New Roman" w:cs="Times New Roman"/>
      <w:kern w:val="0"/>
      <w:sz w:val="28"/>
      <w:szCs w:val="20"/>
      <w:u w:val="single"/>
      <w:lang w:eastAsia="zh-CN"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Fontepargpadro2">
    <w:name w:val="Fonte parág. padrão2"/>
  </w:style>
  <w:style w:type="character" w:customStyle="1" w:styleId="Fontepargpadro1">
    <w:name w:val="Fonte parág. padrão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styleId="Hyperlink">
    <w:name w:val="Hyperlink"/>
    <w:uiPriority w:val="99"/>
    <w:rPr>
      <w:color w:val="000080"/>
      <w:u w:val="single"/>
    </w:rPr>
  </w:style>
  <w:style w:type="character" w:customStyle="1" w:styleId="Teletipo">
    <w:name w:val="Teletipo"/>
    <w:rPr>
      <w:rFonts w:ascii="Courier New" w:eastAsia="Courier New" w:hAnsi="Courier New" w:cs="Courier New"/>
    </w:rPr>
  </w:style>
  <w:style w:type="paragraph" w:customStyle="1" w:styleId="Ttulo30">
    <w:name w:val="Título3"/>
    <w:basedOn w:val="Normal"/>
    <w:next w:val="Corpodetexto"/>
    <w:pPr>
      <w:keepNext/>
      <w:spacing w:before="240" w:after="120"/>
    </w:pPr>
    <w:rPr>
      <w:rFonts w:ascii="Arial" w:hAnsi="Arial"/>
      <w:sz w:val="28"/>
      <w:szCs w:val="28"/>
    </w:rPr>
  </w:style>
  <w:style w:type="paragraph" w:styleId="Corpodetexto">
    <w:name w:val="Body Text"/>
    <w:basedOn w:val="Normal"/>
    <w:link w:val="CorpodetextoChar"/>
    <w:pPr>
      <w:spacing w:after="120"/>
    </w:pPr>
  </w:style>
  <w:style w:type="paragraph" w:styleId="Ttulo">
    <w:name w:val="Title"/>
    <w:basedOn w:val="Ttulo30"/>
    <w:next w:val="Subttulo"/>
    <w:link w:val="TtuloChar"/>
    <w:qFormat/>
  </w:style>
  <w:style w:type="paragraph" w:styleId="Subttulo">
    <w:name w:val="Subtitle"/>
    <w:basedOn w:val="Ttulo30"/>
    <w:next w:val="Corpodetexto"/>
    <w:link w:val="SubttuloChar"/>
    <w:qFormat/>
    <w:pPr>
      <w:jc w:val="center"/>
    </w:pPr>
    <w:rPr>
      <w:i/>
      <w:iCs/>
    </w:rPr>
  </w:style>
  <w:style w:type="paragraph" w:styleId="Lista">
    <w:name w:val="List"/>
    <w:basedOn w:val="Corpodetexto"/>
  </w:style>
  <w:style w:type="paragraph" w:customStyle="1" w:styleId="Legenda3">
    <w:name w:val="Legenda3"/>
    <w:basedOn w:val="Normal"/>
    <w:pPr>
      <w:suppressLineNumbers/>
      <w:spacing w:before="120" w:after="120"/>
    </w:pPr>
    <w:rPr>
      <w:i/>
      <w:iCs/>
    </w:rPr>
  </w:style>
  <w:style w:type="paragraph" w:customStyle="1" w:styleId="ndice">
    <w:name w:val="Índice"/>
    <w:basedOn w:val="Normal"/>
    <w:pPr>
      <w:suppressLineNumbers/>
    </w:pPr>
  </w:style>
  <w:style w:type="paragraph" w:customStyle="1" w:styleId="Ttulo20">
    <w:name w:val="Título2"/>
    <w:basedOn w:val="Normal"/>
    <w:next w:val="Corpodetexto"/>
    <w:pPr>
      <w:keepNext/>
      <w:spacing w:before="240" w:after="120"/>
    </w:pPr>
    <w:rPr>
      <w:rFonts w:ascii="Arial" w:hAnsi="Arial"/>
      <w:sz w:val="28"/>
      <w:szCs w:val="28"/>
    </w:rPr>
  </w:style>
  <w:style w:type="paragraph" w:customStyle="1" w:styleId="Legenda2">
    <w:name w:val="Legenda2"/>
    <w:basedOn w:val="Normal"/>
    <w:pPr>
      <w:suppressLineNumbers/>
      <w:spacing w:before="120" w:after="120"/>
    </w:pPr>
    <w:rPr>
      <w:i/>
      <w:iCs/>
    </w:rPr>
  </w:style>
  <w:style w:type="paragraph" w:customStyle="1" w:styleId="Ttulo10">
    <w:name w:val="Título1"/>
    <w:basedOn w:val="Normal"/>
    <w:next w:val="Corpodetexto"/>
    <w:pPr>
      <w:keepNext/>
      <w:spacing w:before="240" w:after="120"/>
    </w:pPr>
    <w:rPr>
      <w:rFonts w:ascii="Arial" w:hAnsi="Arial"/>
      <w:sz w:val="28"/>
      <w:szCs w:val="28"/>
    </w:rPr>
  </w:style>
  <w:style w:type="paragraph" w:customStyle="1" w:styleId="Legenda1">
    <w:name w:val="Legenda1"/>
    <w:basedOn w:val="Normal"/>
    <w:pPr>
      <w:suppressLineNumbers/>
      <w:spacing w:before="120" w:after="120"/>
    </w:pPr>
    <w:rPr>
      <w:i/>
      <w:iCs/>
    </w:rPr>
  </w:style>
  <w:style w:type="paragraph" w:styleId="Cabealho">
    <w:name w:val="header"/>
    <w:basedOn w:val="Normal"/>
    <w:link w:val="CabealhoChar"/>
    <w:uiPriority w:val="99"/>
    <w:pPr>
      <w:tabs>
        <w:tab w:val="center" w:pos="4252"/>
        <w:tab w:val="right" w:pos="8504"/>
      </w:tabs>
    </w:pPr>
    <w:rPr>
      <w:lang w:val="x-none"/>
    </w:rPr>
  </w:style>
  <w:style w:type="paragraph" w:customStyle="1" w:styleId="Contedodequadro">
    <w:name w:val="Conteúdo de quadro"/>
    <w:basedOn w:val="Corpodetexto"/>
  </w:style>
  <w:style w:type="paragraph" w:styleId="Rodap">
    <w:name w:val="footer"/>
    <w:basedOn w:val="Normal"/>
    <w:link w:val="RodapChar"/>
    <w:uiPriority w:val="99"/>
    <w:pPr>
      <w:suppressLineNumbers/>
      <w:tabs>
        <w:tab w:val="center" w:pos="4818"/>
        <w:tab w:val="right" w:pos="9637"/>
      </w:tabs>
    </w:pPr>
  </w:style>
  <w:style w:type="character" w:customStyle="1" w:styleId="CabealhoChar">
    <w:name w:val="Cabeçalho Char"/>
    <w:link w:val="Cabealho"/>
    <w:uiPriority w:val="99"/>
    <w:locked/>
    <w:rsid w:val="00D66D10"/>
    <w:rPr>
      <w:rFonts w:eastAsia="Lucida Sans Unicode" w:cs="Tahoma"/>
      <w:kern w:val="1"/>
      <w:sz w:val="24"/>
      <w:szCs w:val="24"/>
      <w:lang w:eastAsia="hi-IN" w:bidi="hi-IN"/>
    </w:rPr>
  </w:style>
  <w:style w:type="paragraph" w:styleId="TextosemFormatao">
    <w:name w:val="Plain Text"/>
    <w:basedOn w:val="Normal"/>
    <w:link w:val="TextosemFormataoChar"/>
    <w:rsid w:val="009000B6"/>
    <w:pPr>
      <w:widowControl/>
      <w:suppressAutoHyphens w:val="0"/>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rsid w:val="009000B6"/>
    <w:rPr>
      <w:rFonts w:ascii="Courier New" w:hAnsi="Courier New"/>
    </w:rPr>
  </w:style>
  <w:style w:type="table" w:styleId="Tabelacomgrade">
    <w:name w:val="Table Grid"/>
    <w:basedOn w:val="Tabelanormal"/>
    <w:uiPriority w:val="39"/>
    <w:rsid w:val="007E1B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qFormat/>
    <w:rsid w:val="008341F4"/>
    <w:pPr>
      <w:ind w:left="708"/>
    </w:pPr>
    <w:rPr>
      <w:rFonts w:cs="Mangal"/>
      <w:szCs w:val="21"/>
    </w:rPr>
  </w:style>
  <w:style w:type="paragraph" w:styleId="Textodebalo">
    <w:name w:val="Balloon Text"/>
    <w:basedOn w:val="Normal"/>
    <w:link w:val="TextodebaloChar"/>
    <w:uiPriority w:val="99"/>
    <w:unhideWhenUsed/>
    <w:rsid w:val="002B7B2C"/>
    <w:rPr>
      <w:rFonts w:ascii="Tahoma" w:hAnsi="Tahoma" w:cs="Mangal"/>
      <w:sz w:val="16"/>
      <w:szCs w:val="14"/>
      <w:lang w:val="x-none"/>
    </w:rPr>
  </w:style>
  <w:style w:type="character" w:customStyle="1" w:styleId="TextodebaloChar">
    <w:name w:val="Texto de balão Char"/>
    <w:link w:val="Textodebalo"/>
    <w:uiPriority w:val="99"/>
    <w:rsid w:val="002B7B2C"/>
    <w:rPr>
      <w:rFonts w:ascii="Tahoma" w:eastAsia="Lucida Sans Unicode" w:hAnsi="Tahoma" w:cs="Mangal"/>
      <w:kern w:val="1"/>
      <w:sz w:val="16"/>
      <w:szCs w:val="14"/>
      <w:lang w:eastAsia="hi-IN" w:bidi="hi-IN"/>
    </w:rPr>
  </w:style>
  <w:style w:type="paragraph" w:customStyle="1" w:styleId="WW-Corpodetexto3">
    <w:name w:val="WW-Corpo de texto 3"/>
    <w:basedOn w:val="Normal"/>
    <w:rsid w:val="001D3311"/>
    <w:pPr>
      <w:tabs>
        <w:tab w:val="left" w:pos="0"/>
      </w:tabs>
      <w:jc w:val="both"/>
    </w:pPr>
    <w:rPr>
      <w:rFonts w:ascii="Arial" w:eastAsia="Arial Unicode MS" w:hAnsi="Arial" w:cs="Arial"/>
      <w:b/>
      <w:lang w:bidi="ar-SA"/>
    </w:rPr>
  </w:style>
  <w:style w:type="paragraph" w:customStyle="1" w:styleId="corpo">
    <w:name w:val="corpo"/>
    <w:basedOn w:val="Normal"/>
    <w:rsid w:val="00355963"/>
    <w:pPr>
      <w:widowControl/>
      <w:spacing w:before="280" w:after="280"/>
    </w:pPr>
    <w:rPr>
      <w:rFonts w:eastAsia="Times New Roman" w:cs="Times New Roman"/>
      <w:sz w:val="20"/>
      <w:szCs w:val="20"/>
      <w:lang w:eastAsia="ar-SA" w:bidi="ar-SA"/>
    </w:rPr>
  </w:style>
  <w:style w:type="paragraph" w:customStyle="1" w:styleId="A252575">
    <w:name w:val="_A252575"/>
    <w:basedOn w:val="Normal"/>
    <w:rsid w:val="00270FDE"/>
    <w:pPr>
      <w:widowControl/>
      <w:autoSpaceDE w:val="0"/>
      <w:ind w:left="3456" w:firstLine="3456"/>
      <w:jc w:val="both"/>
    </w:pPr>
    <w:rPr>
      <w:rFonts w:ascii="Tms Rmn" w:eastAsia="Times New Roman" w:hAnsi="Tms Rmn" w:cs="Tms Rmn"/>
      <w:kern w:val="0"/>
      <w:sz w:val="20"/>
      <w:lang w:eastAsia="zh-CN" w:bidi="ar-SA"/>
    </w:rPr>
  </w:style>
  <w:style w:type="character" w:customStyle="1" w:styleId="Ttulo3Char">
    <w:name w:val="Título 3 Char"/>
    <w:link w:val="Ttulo3"/>
    <w:rsid w:val="00270FDE"/>
    <w:rPr>
      <w:b/>
      <w:sz w:val="24"/>
      <w:u w:val="single"/>
      <w:lang w:eastAsia="zh-CN"/>
    </w:rPr>
  </w:style>
  <w:style w:type="character" w:customStyle="1" w:styleId="Ttulo4Char">
    <w:name w:val="Título 4 Char"/>
    <w:link w:val="Ttulo4"/>
    <w:rsid w:val="00270FDE"/>
    <w:rPr>
      <w:sz w:val="24"/>
      <w:u w:val="single"/>
      <w:lang w:eastAsia="zh-CN"/>
    </w:rPr>
  </w:style>
  <w:style w:type="character" w:customStyle="1" w:styleId="Ttulo5Char">
    <w:name w:val="Título 5 Char"/>
    <w:link w:val="Ttulo5"/>
    <w:rsid w:val="00270FDE"/>
    <w:rPr>
      <w:sz w:val="24"/>
      <w:lang w:eastAsia="zh-CN"/>
    </w:rPr>
  </w:style>
  <w:style w:type="character" w:customStyle="1" w:styleId="Ttulo6Char">
    <w:name w:val="Título 6 Char"/>
    <w:link w:val="Ttulo6"/>
    <w:rsid w:val="00270FDE"/>
    <w:rPr>
      <w:sz w:val="24"/>
      <w:lang w:eastAsia="zh-CN"/>
    </w:rPr>
  </w:style>
  <w:style w:type="character" w:customStyle="1" w:styleId="Ttulo7Char">
    <w:name w:val="Título 7 Char"/>
    <w:link w:val="Ttulo7"/>
    <w:rsid w:val="00270FDE"/>
    <w:rPr>
      <w:b/>
      <w:sz w:val="24"/>
      <w:u w:val="single"/>
      <w:lang w:eastAsia="zh-CN"/>
    </w:rPr>
  </w:style>
  <w:style w:type="character" w:customStyle="1" w:styleId="Ttulo8Char">
    <w:name w:val="Título 8 Char"/>
    <w:link w:val="Ttulo8"/>
    <w:rsid w:val="00270FDE"/>
    <w:rPr>
      <w:rFonts w:ascii="Courier" w:hAnsi="Courier" w:cs="Courier"/>
      <w:b/>
      <w:sz w:val="24"/>
      <w:lang w:eastAsia="zh-CN"/>
    </w:rPr>
  </w:style>
  <w:style w:type="character" w:customStyle="1" w:styleId="Ttulo9Char">
    <w:name w:val="Título 9 Char"/>
    <w:link w:val="Ttulo9"/>
    <w:rsid w:val="00270FDE"/>
    <w:rPr>
      <w:sz w:val="28"/>
      <w:u w:val="single"/>
      <w:lang w:eastAsia="zh-CN"/>
    </w:rPr>
  </w:style>
  <w:style w:type="paragraph" w:customStyle="1" w:styleId="Estilo2">
    <w:name w:val="Estilo2"/>
    <w:basedOn w:val="Normal"/>
    <w:rsid w:val="00270FDE"/>
    <w:pPr>
      <w:autoSpaceDE w:val="0"/>
      <w:ind w:firstLine="709"/>
      <w:jc w:val="both"/>
    </w:pPr>
    <w:rPr>
      <w:rFonts w:eastAsia="Times New Roman" w:cs="Times New Roman"/>
      <w:kern w:val="0"/>
      <w:sz w:val="20"/>
      <w:lang w:eastAsia="zh-CN" w:bidi="ar-SA"/>
    </w:rPr>
  </w:style>
  <w:style w:type="paragraph" w:styleId="Recuodecorpodetexto">
    <w:name w:val="Body Text Indent"/>
    <w:basedOn w:val="Normal"/>
    <w:link w:val="RecuodecorpodetextoChar"/>
    <w:uiPriority w:val="99"/>
    <w:unhideWhenUsed/>
    <w:rsid w:val="00270FDE"/>
    <w:pPr>
      <w:spacing w:after="120"/>
      <w:ind w:left="283"/>
    </w:pPr>
    <w:rPr>
      <w:rFonts w:cs="Mangal"/>
      <w:szCs w:val="21"/>
    </w:rPr>
  </w:style>
  <w:style w:type="character" w:customStyle="1" w:styleId="RecuodecorpodetextoChar">
    <w:name w:val="Recuo de corpo de texto Char"/>
    <w:link w:val="Recuodecorpodetexto"/>
    <w:uiPriority w:val="99"/>
    <w:rsid w:val="00270FDE"/>
    <w:rPr>
      <w:rFonts w:eastAsia="Lucida Sans Unicode" w:cs="Mangal"/>
      <w:kern w:val="1"/>
      <w:sz w:val="24"/>
      <w:szCs w:val="21"/>
      <w:lang w:eastAsia="hi-IN" w:bidi="hi-IN"/>
    </w:rPr>
  </w:style>
  <w:style w:type="paragraph" w:customStyle="1" w:styleId="WW-Recuodecorpodetexto2">
    <w:name w:val="WW-Recuo de corpo de texto 2"/>
    <w:basedOn w:val="Normal"/>
    <w:rsid w:val="00270FDE"/>
    <w:pPr>
      <w:widowControl/>
      <w:ind w:left="-426"/>
    </w:pPr>
    <w:rPr>
      <w:rFonts w:eastAsia="Times New Roman" w:cs="Times New Roman"/>
      <w:kern w:val="0"/>
      <w:szCs w:val="20"/>
      <w:lang w:eastAsia="zh-CN" w:bidi="ar-SA"/>
    </w:rPr>
  </w:style>
  <w:style w:type="paragraph" w:customStyle="1" w:styleId="Estilo1">
    <w:name w:val="Estilo1"/>
    <w:basedOn w:val="Normal"/>
    <w:rsid w:val="00270FDE"/>
    <w:pPr>
      <w:widowControl/>
      <w:autoSpaceDE w:val="0"/>
      <w:spacing w:after="120" w:line="360" w:lineRule="auto"/>
      <w:ind w:left="567"/>
      <w:jc w:val="both"/>
    </w:pPr>
    <w:rPr>
      <w:rFonts w:eastAsia="Times New Roman" w:cs="Times New Roman"/>
      <w:kern w:val="0"/>
      <w:sz w:val="20"/>
      <w:szCs w:val="20"/>
      <w:lang w:eastAsia="zh-CN" w:bidi="ar-SA"/>
    </w:rPr>
  </w:style>
  <w:style w:type="paragraph" w:customStyle="1" w:styleId="Recuodecorpodetexto22">
    <w:name w:val="Recuo de corpo de texto 22"/>
    <w:basedOn w:val="Normal"/>
    <w:rsid w:val="00270FDE"/>
    <w:pPr>
      <w:widowControl/>
      <w:spacing w:after="120" w:line="480" w:lineRule="auto"/>
      <w:ind w:left="283"/>
    </w:pPr>
    <w:rPr>
      <w:rFonts w:eastAsia="Times New Roman" w:cs="Times New Roman"/>
      <w:kern w:val="0"/>
      <w:sz w:val="20"/>
      <w:szCs w:val="20"/>
      <w:lang w:eastAsia="zh-CN" w:bidi="ar-SA"/>
    </w:rPr>
  </w:style>
  <w:style w:type="paragraph" w:customStyle="1" w:styleId="Recuodecorpodetexto32">
    <w:name w:val="Recuo de corpo de texto 32"/>
    <w:basedOn w:val="Normal"/>
    <w:rsid w:val="00270FDE"/>
    <w:pPr>
      <w:widowControl/>
      <w:suppressAutoHyphens w:val="0"/>
      <w:ind w:left="349"/>
      <w:jc w:val="both"/>
    </w:pPr>
    <w:rPr>
      <w:rFonts w:ascii="Galliard BT" w:eastAsia="Times New Roman" w:hAnsi="Galliard BT" w:cs="Galliard BT"/>
      <w:kern w:val="0"/>
      <w:szCs w:val="20"/>
      <w:lang w:eastAsia="zh-CN" w:bidi="ar-SA"/>
    </w:rPr>
  </w:style>
  <w:style w:type="paragraph" w:customStyle="1" w:styleId="A101675">
    <w:name w:val="_A101675"/>
    <w:basedOn w:val="Normal"/>
    <w:rsid w:val="00270FDE"/>
    <w:pPr>
      <w:widowControl/>
      <w:autoSpaceDE w:val="0"/>
      <w:ind w:left="2160" w:firstLine="1296"/>
      <w:jc w:val="both"/>
    </w:pPr>
    <w:rPr>
      <w:rFonts w:ascii="Tms Rmn" w:eastAsia="Times New Roman" w:hAnsi="Tms Rmn" w:cs="Tms Rmn"/>
      <w:kern w:val="0"/>
      <w:sz w:val="20"/>
      <w:lang w:eastAsia="zh-CN" w:bidi="ar-SA"/>
    </w:rPr>
  </w:style>
  <w:style w:type="paragraph" w:customStyle="1" w:styleId="Corpo0">
    <w:name w:val="Corpo"/>
    <w:rsid w:val="00270FDE"/>
    <w:pPr>
      <w:suppressAutoHyphens/>
    </w:pPr>
    <w:rPr>
      <w:rFonts w:eastAsia="Arial"/>
      <w:color w:val="000000"/>
      <w:lang w:eastAsia="zh-CN"/>
    </w:rPr>
  </w:style>
  <w:style w:type="paragraph" w:customStyle="1" w:styleId="A321065">
    <w:name w:val="_A321065"/>
    <w:basedOn w:val="Normal"/>
    <w:rsid w:val="00270FDE"/>
    <w:pPr>
      <w:widowControl/>
      <w:autoSpaceDE w:val="0"/>
      <w:ind w:left="1296" w:right="1440" w:firstLine="4464"/>
      <w:jc w:val="both"/>
    </w:pPr>
    <w:rPr>
      <w:rFonts w:ascii="Tms Rmn" w:eastAsia="Times New Roman" w:hAnsi="Tms Rmn" w:cs="Tms Rmn"/>
      <w:kern w:val="0"/>
      <w:sz w:val="20"/>
      <w:lang w:eastAsia="zh-CN" w:bidi="ar-SA"/>
    </w:rPr>
  </w:style>
  <w:style w:type="character" w:customStyle="1" w:styleId="WW8Num7z0">
    <w:name w:val="WW8Num7z0"/>
    <w:rsid w:val="00270FDE"/>
    <w:rPr>
      <w:rFonts w:ascii="Symbol" w:hAnsi="Symbol" w:cs="Symbol"/>
    </w:rPr>
  </w:style>
  <w:style w:type="character" w:customStyle="1" w:styleId="WW8Num8z0">
    <w:name w:val="WW8Num8z0"/>
    <w:rsid w:val="00270FDE"/>
    <w:rPr>
      <w:rFonts w:ascii="Symbol" w:hAnsi="Symbol" w:cs="Symbol"/>
    </w:rPr>
  </w:style>
  <w:style w:type="character" w:customStyle="1" w:styleId="WW-Absatz-Standardschriftart1111111111111111111111">
    <w:name w:val="WW-Absatz-Standardschriftart1111111111111111111111"/>
    <w:rsid w:val="00270FDE"/>
  </w:style>
  <w:style w:type="character" w:customStyle="1" w:styleId="WW-Absatz-Standardschriftart11111111111111111111111">
    <w:name w:val="WW-Absatz-Standardschriftart11111111111111111111111"/>
    <w:rsid w:val="00270FDE"/>
  </w:style>
  <w:style w:type="character" w:customStyle="1" w:styleId="WW-Absatz-Standardschriftart111111111111111111111111">
    <w:name w:val="WW-Absatz-Standardschriftart111111111111111111111111"/>
    <w:rsid w:val="00270FDE"/>
  </w:style>
  <w:style w:type="character" w:customStyle="1" w:styleId="WW-Absatz-Standardschriftart1111111111111111111111111">
    <w:name w:val="WW-Absatz-Standardschriftart1111111111111111111111111"/>
    <w:rsid w:val="00270FDE"/>
  </w:style>
  <w:style w:type="character" w:customStyle="1" w:styleId="WW-Absatz-Standardschriftart11111111111111111111111111">
    <w:name w:val="WW-Absatz-Standardschriftart11111111111111111111111111"/>
    <w:rsid w:val="00270FDE"/>
  </w:style>
  <w:style w:type="character" w:customStyle="1" w:styleId="WW-Absatz-Standardschriftart111111111111111111111111111">
    <w:name w:val="WW-Absatz-Standardschriftart111111111111111111111111111"/>
    <w:rsid w:val="00270FDE"/>
  </w:style>
  <w:style w:type="character" w:customStyle="1" w:styleId="WW-Absatz-Standardschriftart1111111111111111111111111111">
    <w:name w:val="WW-Absatz-Standardschriftart1111111111111111111111111111"/>
    <w:rsid w:val="00270FDE"/>
  </w:style>
  <w:style w:type="character" w:customStyle="1" w:styleId="WW-Absatz-Standardschriftart11111111111111111111111111111">
    <w:name w:val="WW-Absatz-Standardschriftart11111111111111111111111111111"/>
    <w:rsid w:val="00270FDE"/>
  </w:style>
  <w:style w:type="character" w:customStyle="1" w:styleId="WW-Absatz-Standardschriftart111111111111111111111111111111">
    <w:name w:val="WW-Absatz-Standardschriftart111111111111111111111111111111"/>
    <w:rsid w:val="00270FDE"/>
  </w:style>
  <w:style w:type="character" w:customStyle="1" w:styleId="WW-Absatz-Standardschriftart1111111111111111111111111111111">
    <w:name w:val="WW-Absatz-Standardschriftart1111111111111111111111111111111"/>
    <w:rsid w:val="00270FDE"/>
  </w:style>
  <w:style w:type="character" w:customStyle="1" w:styleId="WW-Absatz-Standardschriftart11111111111111111111111111111111">
    <w:name w:val="WW-Absatz-Standardschriftart11111111111111111111111111111111"/>
    <w:rsid w:val="00270FDE"/>
  </w:style>
  <w:style w:type="character" w:customStyle="1" w:styleId="WW-Absatz-Standardschriftart111111111111111111111111111111111">
    <w:name w:val="WW-Absatz-Standardschriftart111111111111111111111111111111111"/>
    <w:rsid w:val="00270FDE"/>
  </w:style>
  <w:style w:type="character" w:customStyle="1" w:styleId="WW-Absatz-Standardschriftart1111111111111111111111111111111111">
    <w:name w:val="WW-Absatz-Standardschriftart1111111111111111111111111111111111"/>
    <w:rsid w:val="00270FDE"/>
  </w:style>
  <w:style w:type="character" w:customStyle="1" w:styleId="WW-Absatz-Standardschriftart11111111111111111111111111111111111">
    <w:name w:val="WW-Absatz-Standardschriftart11111111111111111111111111111111111"/>
    <w:rsid w:val="00270FDE"/>
  </w:style>
  <w:style w:type="character" w:customStyle="1" w:styleId="WW-Absatz-Standardschriftart111111111111111111111111111111111111">
    <w:name w:val="WW-Absatz-Standardschriftart111111111111111111111111111111111111"/>
    <w:rsid w:val="00270FDE"/>
  </w:style>
  <w:style w:type="character" w:customStyle="1" w:styleId="WW-Absatz-Standardschriftart1111111111111111111111111111111111111">
    <w:name w:val="WW-Absatz-Standardschriftart1111111111111111111111111111111111111"/>
    <w:rsid w:val="00270FDE"/>
  </w:style>
  <w:style w:type="character" w:customStyle="1" w:styleId="WW-Absatz-Standardschriftart11111111111111111111111111111111111111">
    <w:name w:val="WW-Absatz-Standardschriftart11111111111111111111111111111111111111"/>
    <w:rsid w:val="00270FDE"/>
  </w:style>
  <w:style w:type="character" w:customStyle="1" w:styleId="WW-Absatz-Standardschriftart111111111111111111111111111111111111111">
    <w:name w:val="WW-Absatz-Standardschriftart111111111111111111111111111111111111111"/>
    <w:rsid w:val="00270FDE"/>
  </w:style>
  <w:style w:type="character" w:customStyle="1" w:styleId="WW-Absatz-Standardschriftart1111111111111111111111111111111111111111">
    <w:name w:val="WW-Absatz-Standardschriftart1111111111111111111111111111111111111111"/>
    <w:rsid w:val="00270FDE"/>
  </w:style>
  <w:style w:type="character" w:customStyle="1" w:styleId="WW-Absatz-Standardschriftart11111111111111111111111111111111111111111">
    <w:name w:val="WW-Absatz-Standardschriftart11111111111111111111111111111111111111111"/>
    <w:rsid w:val="00270FDE"/>
  </w:style>
  <w:style w:type="character" w:customStyle="1" w:styleId="WW-Absatz-Standardschriftart111111111111111111111111111111111111111111">
    <w:name w:val="WW-Absatz-Standardschriftart111111111111111111111111111111111111111111"/>
    <w:rsid w:val="00270FDE"/>
  </w:style>
  <w:style w:type="character" w:customStyle="1" w:styleId="WW-Absatz-Standardschriftart1111111111111111111111111111111111111111111">
    <w:name w:val="WW-Absatz-Standardschriftart1111111111111111111111111111111111111111111"/>
    <w:rsid w:val="00270FDE"/>
  </w:style>
  <w:style w:type="character" w:customStyle="1" w:styleId="WW-Absatz-Standardschriftart11111111111111111111111111111111111111111111">
    <w:name w:val="WW-Absatz-Standardschriftart11111111111111111111111111111111111111111111"/>
    <w:rsid w:val="00270FDE"/>
  </w:style>
  <w:style w:type="character" w:customStyle="1" w:styleId="WW-Absatz-Standardschriftart111111111111111111111111111111111111111111111">
    <w:name w:val="WW-Absatz-Standardschriftart111111111111111111111111111111111111111111111"/>
    <w:rsid w:val="00270FDE"/>
  </w:style>
  <w:style w:type="character" w:customStyle="1" w:styleId="WW-Absatz-Standardschriftart1111111111111111111111111111111111111111111111">
    <w:name w:val="WW-Absatz-Standardschriftart1111111111111111111111111111111111111111111111"/>
    <w:rsid w:val="00270FDE"/>
  </w:style>
  <w:style w:type="character" w:customStyle="1" w:styleId="WW-Absatz-Standardschriftart11111111111111111111111111111111111111111111111">
    <w:name w:val="WW-Absatz-Standardschriftart11111111111111111111111111111111111111111111111"/>
    <w:rsid w:val="00270FDE"/>
  </w:style>
  <w:style w:type="character" w:customStyle="1" w:styleId="WW-Absatz-Standardschriftart111111111111111111111111111111111111111111111111">
    <w:name w:val="WW-Absatz-Standardschriftart111111111111111111111111111111111111111111111111"/>
    <w:rsid w:val="00270FDE"/>
  </w:style>
  <w:style w:type="character" w:customStyle="1" w:styleId="WW-Absatz-Standardschriftart1111111111111111111111111111111111111111111111111">
    <w:name w:val="WW-Absatz-Standardschriftart1111111111111111111111111111111111111111111111111"/>
    <w:rsid w:val="00270FDE"/>
  </w:style>
  <w:style w:type="character" w:customStyle="1" w:styleId="WW-Absatz-Standardschriftart11111111111111111111111111111111111111111111111111">
    <w:name w:val="WW-Absatz-Standardschriftart11111111111111111111111111111111111111111111111111"/>
    <w:rsid w:val="00270FDE"/>
  </w:style>
  <w:style w:type="character" w:customStyle="1" w:styleId="WW-Absatz-Standardschriftart111111111111111111111111111111111111111111111111111">
    <w:name w:val="WW-Absatz-Standardschriftart111111111111111111111111111111111111111111111111111"/>
    <w:rsid w:val="00270FDE"/>
  </w:style>
  <w:style w:type="character" w:customStyle="1" w:styleId="WW-Absatz-Standardschriftart1111111111111111111111111111111111111111111111111111">
    <w:name w:val="WW-Absatz-Standardschriftart1111111111111111111111111111111111111111111111111111"/>
    <w:rsid w:val="00270FDE"/>
  </w:style>
  <w:style w:type="character" w:customStyle="1" w:styleId="WW-Absatz-Standardschriftart11111111111111111111111111111111111111111111111111111">
    <w:name w:val="WW-Absatz-Standardschriftart11111111111111111111111111111111111111111111111111111"/>
    <w:rsid w:val="00270FDE"/>
  </w:style>
  <w:style w:type="character" w:customStyle="1" w:styleId="WW-Absatz-Standardschriftart111111111111111111111111111111111111111111111111111111">
    <w:name w:val="WW-Absatz-Standardschriftart111111111111111111111111111111111111111111111111111111"/>
    <w:rsid w:val="00270FDE"/>
  </w:style>
  <w:style w:type="character" w:customStyle="1" w:styleId="WW-Absatz-Standardschriftart1111111111111111111111111111111111111111111111111111111">
    <w:name w:val="WW-Absatz-Standardschriftart1111111111111111111111111111111111111111111111111111111"/>
    <w:rsid w:val="00270FDE"/>
  </w:style>
  <w:style w:type="character" w:customStyle="1" w:styleId="WW-Absatz-Standardschriftart11111111111111111111111111111111111111111111111111111111">
    <w:name w:val="WW-Absatz-Standardschriftart11111111111111111111111111111111111111111111111111111111"/>
    <w:rsid w:val="00270FDE"/>
  </w:style>
  <w:style w:type="character" w:customStyle="1" w:styleId="WW-Absatz-Standardschriftart111111111111111111111111111111111111111111111111111111111">
    <w:name w:val="WW-Absatz-Standardschriftart111111111111111111111111111111111111111111111111111111111"/>
    <w:rsid w:val="00270FDE"/>
  </w:style>
  <w:style w:type="character" w:customStyle="1" w:styleId="WW-Absatz-Standardschriftart1111111111111111111111111111111111111111111111111111111111">
    <w:name w:val="WW-Absatz-Standardschriftart1111111111111111111111111111111111111111111111111111111111"/>
    <w:rsid w:val="00270FDE"/>
  </w:style>
  <w:style w:type="character" w:customStyle="1" w:styleId="WW-Absatz-Standardschriftart11111111111111111111111111111111111111111111111111111111111">
    <w:name w:val="WW-Absatz-Standardschriftart11111111111111111111111111111111111111111111111111111111111"/>
    <w:rsid w:val="00270FDE"/>
  </w:style>
  <w:style w:type="character" w:customStyle="1" w:styleId="WW-Absatz-Standardschriftart111111111111111111111111111111111111111111111111111111111111">
    <w:name w:val="WW-Absatz-Standardschriftart111111111111111111111111111111111111111111111111111111111111"/>
    <w:rsid w:val="00270FDE"/>
  </w:style>
  <w:style w:type="character" w:customStyle="1" w:styleId="WW-Absatz-Standardschriftart1111111111111111111111111111111111111111111111111111111111111">
    <w:name w:val="WW-Absatz-Standardschriftart1111111111111111111111111111111111111111111111111111111111111"/>
    <w:rsid w:val="00270FDE"/>
  </w:style>
  <w:style w:type="character" w:customStyle="1" w:styleId="WW-Absatz-Standardschriftart11111111111111111111111111111111111111111111111111111111111111">
    <w:name w:val="WW-Absatz-Standardschriftart11111111111111111111111111111111111111111111111111111111111111"/>
    <w:rsid w:val="00270FDE"/>
  </w:style>
  <w:style w:type="character" w:customStyle="1" w:styleId="WW-Absatz-Standardschriftart111111111111111111111111111111111111111111111111111111111111111">
    <w:name w:val="WW-Absatz-Standardschriftart111111111111111111111111111111111111111111111111111111111111111"/>
    <w:rsid w:val="00270FDE"/>
  </w:style>
  <w:style w:type="character" w:customStyle="1" w:styleId="WW-Absatz-Standardschriftart1111111111111111111111111111111111111111111111111111111111111111">
    <w:name w:val="WW-Absatz-Standardschriftart1111111111111111111111111111111111111111111111111111111111111111"/>
    <w:rsid w:val="00270FDE"/>
  </w:style>
  <w:style w:type="character" w:customStyle="1" w:styleId="WW-Absatz-Standardschriftart11111111111111111111111111111111111111111111111111111111111111111">
    <w:name w:val="WW-Absatz-Standardschriftart11111111111111111111111111111111111111111111111111111111111111111"/>
    <w:rsid w:val="00270FDE"/>
  </w:style>
  <w:style w:type="character" w:customStyle="1" w:styleId="WW-Absatz-Standardschriftart111111111111111111111111111111111111111111111111111111111111111111">
    <w:name w:val="WW-Absatz-Standardschriftart111111111111111111111111111111111111111111111111111111111111111111"/>
    <w:rsid w:val="00270FDE"/>
  </w:style>
  <w:style w:type="character" w:customStyle="1" w:styleId="WW-Absatz-Standardschriftart1111111111111111111111111111111111111111111111111111111111111111111">
    <w:name w:val="WW-Absatz-Standardschriftart1111111111111111111111111111111111111111111111111111111111111111111"/>
    <w:rsid w:val="00270FDE"/>
  </w:style>
  <w:style w:type="character" w:customStyle="1" w:styleId="WW-Absatz-Standardschriftart11111111111111111111111111111111111111111111111111111111111111111111">
    <w:name w:val="WW-Absatz-Standardschriftart11111111111111111111111111111111111111111111111111111111111111111111"/>
    <w:rsid w:val="00270FDE"/>
  </w:style>
  <w:style w:type="character" w:customStyle="1" w:styleId="WW-Absatz-Standardschriftart111111111111111111111111111111111111111111111111111111111111111111111">
    <w:name w:val="WW-Absatz-Standardschriftart111111111111111111111111111111111111111111111111111111111111111111111"/>
    <w:rsid w:val="00270FDE"/>
  </w:style>
  <w:style w:type="character" w:customStyle="1" w:styleId="WW-Absatz-Standardschriftart1111111111111111111111111111111111111111111111111111111111111111111111">
    <w:name w:val="WW-Absatz-Standardschriftart1111111111111111111111111111111111111111111111111111111111111111111111"/>
    <w:rsid w:val="00270FDE"/>
  </w:style>
  <w:style w:type="character" w:customStyle="1" w:styleId="WW-Absatz-Standardschriftart11111111111111111111111111111111111111111111111111111111111111111111111">
    <w:name w:val="WW-Absatz-Standardschriftart11111111111111111111111111111111111111111111111111111111111111111111111"/>
    <w:rsid w:val="00270FDE"/>
  </w:style>
  <w:style w:type="character" w:customStyle="1" w:styleId="WW-Absatz-Standardschriftart111111111111111111111111111111111111111111111111111111111111111111111111">
    <w:name w:val="WW-Absatz-Standardschriftart111111111111111111111111111111111111111111111111111111111111111111111111"/>
    <w:rsid w:val="00270FDE"/>
  </w:style>
  <w:style w:type="character" w:customStyle="1" w:styleId="WW-Absatz-Standardschriftart1111111111111111111111111111111111111111111111111111111111111111111111111">
    <w:name w:val="WW-Absatz-Standardschriftart1111111111111111111111111111111111111111111111111111111111111111111111111"/>
    <w:rsid w:val="00270FDE"/>
  </w:style>
  <w:style w:type="character" w:customStyle="1" w:styleId="WW-Absatz-Standardschriftart11111111111111111111111111111111111111111111111111111111111111111111111111">
    <w:name w:val="WW-Absatz-Standardschriftart11111111111111111111111111111111111111111111111111111111111111111111111111"/>
    <w:rsid w:val="00270FDE"/>
  </w:style>
  <w:style w:type="character" w:customStyle="1" w:styleId="WW-Absatz-Standardschriftart111111111111111111111111111111111111111111111111111111111111111111111111111">
    <w:name w:val="WW-Absatz-Standardschriftart111111111111111111111111111111111111111111111111111111111111111111111111111"/>
    <w:rsid w:val="00270FD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70FD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70FD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70FD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70FD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70FD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70FD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70FDE"/>
  </w:style>
  <w:style w:type="character" w:customStyle="1" w:styleId="WW8Num13z0">
    <w:name w:val="WW8Num13z0"/>
    <w:rsid w:val="00270FDE"/>
    <w:rPr>
      <w:b w:val="0"/>
    </w:rPr>
  </w:style>
  <w:style w:type="character" w:customStyle="1" w:styleId="WW8Num16z0">
    <w:name w:val="WW8Num16z0"/>
    <w:rsid w:val="00270FDE"/>
    <w:rPr>
      <w:rFonts w:ascii="Symbol" w:hAnsi="Symbol" w:cs="Times New Roman"/>
      <w:color w:val="000000"/>
    </w:rPr>
  </w:style>
  <w:style w:type="character" w:customStyle="1" w:styleId="WW8Num17z0">
    <w:name w:val="WW8Num17z0"/>
    <w:rsid w:val="00270FDE"/>
    <w:rPr>
      <w:b w:val="0"/>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70FD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70FDE"/>
  </w:style>
  <w:style w:type="character" w:customStyle="1" w:styleId="WW8Num3z0">
    <w:name w:val="WW8Num3z0"/>
    <w:rsid w:val="00270FDE"/>
    <w:rPr>
      <w:rFonts w:ascii="Symbol" w:hAnsi="Symbol" w:cs="Times New Roman"/>
    </w:rPr>
  </w:style>
  <w:style w:type="character" w:customStyle="1" w:styleId="WW8Num6z0">
    <w:name w:val="WW8Num6z0"/>
    <w:rsid w:val="00270FDE"/>
    <w:rPr>
      <w:rFonts w:ascii="Symbol" w:hAnsi="Symbol" w:cs="Symbol"/>
    </w:rPr>
  </w:style>
  <w:style w:type="character" w:customStyle="1" w:styleId="WW8Num10z0">
    <w:name w:val="WW8Num10z0"/>
    <w:rsid w:val="00270FDE"/>
    <w:rPr>
      <w:b/>
    </w:rPr>
  </w:style>
  <w:style w:type="character" w:customStyle="1" w:styleId="WW8Num10z1">
    <w:name w:val="WW8Num10z1"/>
    <w:rsid w:val="00270FDE"/>
    <w:rPr>
      <w:rFonts w:ascii="Courier New" w:hAnsi="Courier New" w:cs="Courier New"/>
    </w:rPr>
  </w:style>
  <w:style w:type="character" w:customStyle="1" w:styleId="WW8Num10z2">
    <w:name w:val="WW8Num10z2"/>
    <w:rsid w:val="00270FDE"/>
    <w:rPr>
      <w:rFonts w:ascii="Wingdings" w:hAnsi="Wingdings" w:cs="Times New Roman"/>
    </w:rPr>
  </w:style>
  <w:style w:type="character" w:customStyle="1" w:styleId="WW8Num10z3">
    <w:name w:val="WW8Num10z3"/>
    <w:rsid w:val="00270FDE"/>
    <w:rPr>
      <w:rFonts w:ascii="Symbol" w:hAnsi="Symbol" w:cs="Times New Roman"/>
    </w:rPr>
  </w:style>
  <w:style w:type="character" w:customStyle="1" w:styleId="WW8Num11z0">
    <w:name w:val="WW8Num11z0"/>
    <w:rsid w:val="00270FDE"/>
    <w:rPr>
      <w:b w:val="0"/>
      <w:i w:val="0"/>
    </w:rPr>
  </w:style>
  <w:style w:type="character" w:customStyle="1" w:styleId="WW8Num14z0">
    <w:name w:val="WW8Num14z0"/>
    <w:rsid w:val="00270FDE"/>
    <w:rPr>
      <w:rFonts w:ascii="Symbol" w:hAnsi="Symbol" w:cs="Times New Roman"/>
    </w:rPr>
  </w:style>
  <w:style w:type="character" w:customStyle="1" w:styleId="WW8Num15z0">
    <w:name w:val="WW8Num15z0"/>
    <w:rsid w:val="00270FDE"/>
    <w:rPr>
      <w:rFonts w:ascii="Symbol" w:hAnsi="Symbol" w:cs="Times New Roman"/>
    </w:rPr>
  </w:style>
  <w:style w:type="character" w:customStyle="1" w:styleId="WW8Num18z0">
    <w:name w:val="WW8Num18z0"/>
    <w:rsid w:val="00270FDE"/>
    <w:rPr>
      <w:rFonts w:ascii="Times New Roman" w:eastAsia="Times New Roman" w:hAnsi="Times New Roman" w:cs="Times New Roman"/>
    </w:rPr>
  </w:style>
  <w:style w:type="character" w:customStyle="1" w:styleId="WW8Num18z1">
    <w:name w:val="WW8Num18z1"/>
    <w:rsid w:val="00270FDE"/>
    <w:rPr>
      <w:rFonts w:ascii="Courier New" w:hAnsi="Courier New" w:cs="Courier New"/>
    </w:rPr>
  </w:style>
  <w:style w:type="character" w:customStyle="1" w:styleId="WW8Num18z2">
    <w:name w:val="WW8Num18z2"/>
    <w:rsid w:val="00270FDE"/>
    <w:rPr>
      <w:rFonts w:ascii="Wingdings" w:hAnsi="Wingdings" w:cs="Wingdings"/>
    </w:rPr>
  </w:style>
  <w:style w:type="character" w:customStyle="1" w:styleId="WW8Num18z3">
    <w:name w:val="WW8Num18z3"/>
    <w:rsid w:val="00270FDE"/>
    <w:rPr>
      <w:rFonts w:ascii="Symbol" w:hAnsi="Symbol" w:cs="Symbol"/>
    </w:rPr>
  </w:style>
  <w:style w:type="character" w:customStyle="1" w:styleId="WW8Num20z0">
    <w:name w:val="WW8Num20z0"/>
    <w:rsid w:val="00270FDE"/>
    <w:rPr>
      <w:rFonts w:ascii="Wingdings" w:hAnsi="Wingdings" w:cs="Times New Roman"/>
    </w:rPr>
  </w:style>
  <w:style w:type="character" w:customStyle="1" w:styleId="WW8Num21z0">
    <w:name w:val="WW8Num21z0"/>
    <w:rsid w:val="00270FDE"/>
    <w:rPr>
      <w:rFonts w:ascii="Symbol" w:hAnsi="Symbol" w:cs="Times New Roman"/>
    </w:rPr>
  </w:style>
  <w:style w:type="character" w:customStyle="1" w:styleId="WW8Num22z0">
    <w:name w:val="WW8Num22z0"/>
    <w:rsid w:val="00270FDE"/>
    <w:rPr>
      <w:rFonts w:ascii="Symbol" w:hAnsi="Symbol" w:cs="Times New Roman"/>
    </w:rPr>
  </w:style>
  <w:style w:type="character" w:customStyle="1" w:styleId="WW8Num25z0">
    <w:name w:val="WW8Num25z0"/>
    <w:rsid w:val="00270FDE"/>
    <w:rPr>
      <w:rFonts w:ascii="Symbol" w:hAnsi="Symbol" w:cs="Times New Roman"/>
    </w:rPr>
  </w:style>
  <w:style w:type="character" w:customStyle="1" w:styleId="WW8Num26z0">
    <w:name w:val="WW8Num26z0"/>
    <w:rsid w:val="00270FDE"/>
    <w:rPr>
      <w:b/>
    </w:rPr>
  </w:style>
  <w:style w:type="character" w:customStyle="1" w:styleId="WW8Num27z0">
    <w:name w:val="WW8Num27z0"/>
    <w:rsid w:val="00270FDE"/>
    <w:rPr>
      <w:rFonts w:ascii="Symbol" w:hAnsi="Symbol" w:cs="Times New Roman"/>
    </w:rPr>
  </w:style>
  <w:style w:type="character" w:customStyle="1" w:styleId="WW8Num31z0">
    <w:name w:val="WW8Num31z0"/>
    <w:rsid w:val="00270FDE"/>
    <w:rPr>
      <w:rFonts w:ascii="Symbol" w:hAnsi="Symbol" w:cs="Times New Roman"/>
    </w:rPr>
  </w:style>
  <w:style w:type="character" w:customStyle="1" w:styleId="WW8Num32z0">
    <w:name w:val="WW8Num32z0"/>
    <w:rsid w:val="00270FDE"/>
    <w:rPr>
      <w:b/>
    </w:rPr>
  </w:style>
  <w:style w:type="character" w:customStyle="1" w:styleId="WW8Num33z0">
    <w:name w:val="WW8Num33z0"/>
    <w:rsid w:val="00270FDE"/>
    <w:rPr>
      <w:rFonts w:ascii="Times New Roman" w:hAnsi="Times New Roman" w:cs="Times New Roman"/>
      <w:b/>
      <w:i w:val="0"/>
      <w:color w:val="000000"/>
      <w:sz w:val="22"/>
      <w:szCs w:val="22"/>
      <w:u w:val="none"/>
    </w:rPr>
  </w:style>
  <w:style w:type="character" w:customStyle="1" w:styleId="WW8Num34z0">
    <w:name w:val="WW8Num34z0"/>
    <w:rsid w:val="00270FDE"/>
    <w:rPr>
      <w:rFonts w:ascii="Symbol" w:hAnsi="Symbol" w:cs="Times New Roman"/>
    </w:rPr>
  </w:style>
  <w:style w:type="character" w:customStyle="1" w:styleId="WW8Num35z0">
    <w:name w:val="WW8Num35z0"/>
    <w:rsid w:val="00270FDE"/>
    <w:rPr>
      <w:rFonts w:ascii="Wide Latin" w:hAnsi="Wide Latin" w:cs="Times New Roman"/>
      <w:b/>
    </w:rPr>
  </w:style>
  <w:style w:type="character" w:customStyle="1" w:styleId="WW8Num37z0">
    <w:name w:val="WW8Num37z0"/>
    <w:rsid w:val="00270FDE"/>
    <w:rPr>
      <w:rFonts w:ascii="Symbol" w:hAnsi="Symbol" w:cs="Symbol"/>
    </w:rPr>
  </w:style>
  <w:style w:type="character" w:customStyle="1" w:styleId="WW8Num40z0">
    <w:name w:val="WW8Num40z0"/>
    <w:rsid w:val="00270FDE"/>
    <w:rPr>
      <w:b/>
    </w:rPr>
  </w:style>
  <w:style w:type="character" w:customStyle="1" w:styleId="WW8Num41z0">
    <w:name w:val="WW8Num41z0"/>
    <w:rsid w:val="00270FDE"/>
    <w:rPr>
      <w:rFonts w:ascii="Times New Roman" w:hAnsi="Times New Roman" w:cs="Times New Roman"/>
      <w:b/>
      <w:i w:val="0"/>
      <w:color w:val="000000"/>
      <w:sz w:val="22"/>
      <w:szCs w:val="22"/>
      <w:u w:val="none"/>
    </w:rPr>
  </w:style>
  <w:style w:type="character" w:customStyle="1" w:styleId="WW8Num42z0">
    <w:name w:val="WW8Num42z0"/>
    <w:rsid w:val="00270FDE"/>
    <w:rPr>
      <w:b w:val="0"/>
      <w:i w:val="0"/>
    </w:rPr>
  </w:style>
  <w:style w:type="character" w:customStyle="1" w:styleId="WW8Num45z0">
    <w:name w:val="WW8Num45z0"/>
    <w:rsid w:val="00270FDE"/>
    <w:rPr>
      <w:rFonts w:ascii="Symbol" w:hAnsi="Symbol" w:cs="Times New Roman"/>
      <w:color w:val="000000"/>
    </w:rPr>
  </w:style>
  <w:style w:type="character" w:customStyle="1" w:styleId="WW8Num48z0">
    <w:name w:val="WW8Num48z0"/>
    <w:rsid w:val="00270FDE"/>
    <w:rPr>
      <w:rFonts w:ascii="Wingdings" w:hAnsi="Wingdings" w:cs="Times New Roman"/>
      <w:sz w:val="20"/>
      <w:szCs w:val="20"/>
    </w:rPr>
  </w:style>
  <w:style w:type="character" w:customStyle="1" w:styleId="WW8Num50z0">
    <w:name w:val="WW8Num50z0"/>
    <w:rsid w:val="00270FDE"/>
    <w:rPr>
      <w:rFonts w:ascii="Times New Roman" w:hAnsi="Times New Roman" w:cs="Times New Roman"/>
      <w:color w:val="000000"/>
    </w:rPr>
  </w:style>
  <w:style w:type="character" w:customStyle="1" w:styleId="WW8Num53z0">
    <w:name w:val="WW8Num53z0"/>
    <w:rsid w:val="00270FDE"/>
    <w:rPr>
      <w:rFonts w:ascii="Wingdings" w:hAnsi="Wingdings" w:cs="Times New Roman"/>
    </w:rPr>
  </w:style>
  <w:style w:type="character" w:customStyle="1" w:styleId="WW8Num54z0">
    <w:name w:val="WW8Num54z0"/>
    <w:rsid w:val="00270FDE"/>
    <w:rPr>
      <w:rFonts w:ascii="Symbol" w:hAnsi="Symbol" w:cs="Times New Roman"/>
      <w:color w:val="000000"/>
    </w:rPr>
  </w:style>
  <w:style w:type="character" w:customStyle="1" w:styleId="WW8Num57z0">
    <w:name w:val="WW8Num57z0"/>
    <w:rsid w:val="00270FDE"/>
    <w:rPr>
      <w:rFonts w:ascii="Times New Roman" w:hAnsi="Times New Roman" w:cs="Times New Roman"/>
    </w:rPr>
  </w:style>
  <w:style w:type="character" w:customStyle="1" w:styleId="WW8Num58z0">
    <w:name w:val="WW8Num58z0"/>
    <w:rsid w:val="00270FDE"/>
    <w:rPr>
      <w:rFonts w:ascii="Times New Roman" w:eastAsia="Times New Roman" w:hAnsi="Times New Roman" w:cs="Times New Roman"/>
    </w:rPr>
  </w:style>
  <w:style w:type="character" w:customStyle="1" w:styleId="WW8Num58z1">
    <w:name w:val="WW8Num58z1"/>
    <w:rsid w:val="00270FDE"/>
    <w:rPr>
      <w:rFonts w:ascii="Courier New" w:hAnsi="Courier New" w:cs="Courier New"/>
    </w:rPr>
  </w:style>
  <w:style w:type="character" w:customStyle="1" w:styleId="WW8Num58z2">
    <w:name w:val="WW8Num58z2"/>
    <w:rsid w:val="00270FDE"/>
    <w:rPr>
      <w:rFonts w:ascii="Wingdings" w:hAnsi="Wingdings" w:cs="Wingdings"/>
    </w:rPr>
  </w:style>
  <w:style w:type="character" w:customStyle="1" w:styleId="WW8Num58z3">
    <w:name w:val="WW8Num58z3"/>
    <w:rsid w:val="00270FDE"/>
    <w:rPr>
      <w:rFonts w:ascii="Symbol" w:hAnsi="Symbol" w:cs="Symbol"/>
    </w:rPr>
  </w:style>
  <w:style w:type="character" w:customStyle="1" w:styleId="WW8Num62z0">
    <w:name w:val="WW8Num62z0"/>
    <w:rsid w:val="00270FDE"/>
    <w:rPr>
      <w:b/>
    </w:rPr>
  </w:style>
  <w:style w:type="character" w:customStyle="1" w:styleId="WW8Num63z0">
    <w:name w:val="WW8Num63z0"/>
    <w:rsid w:val="00270FDE"/>
    <w:rPr>
      <w:rFonts w:ascii="Times New Roman" w:hAnsi="Times New Roman" w:cs="Times New Roman"/>
      <w:b/>
      <w:i w:val="0"/>
      <w:color w:val="000000"/>
      <w:sz w:val="22"/>
      <w:szCs w:val="22"/>
      <w:u w:val="none"/>
    </w:rPr>
  </w:style>
  <w:style w:type="character" w:customStyle="1" w:styleId="WW8Num64z0">
    <w:name w:val="WW8Num64z0"/>
    <w:rsid w:val="00270FDE"/>
    <w:rPr>
      <w:b/>
    </w:rPr>
  </w:style>
  <w:style w:type="character" w:customStyle="1" w:styleId="WW8Num65z0">
    <w:name w:val="WW8Num65z0"/>
    <w:rsid w:val="00270FDE"/>
    <w:rPr>
      <w:rFonts w:ascii="Symbol" w:hAnsi="Symbol" w:cs="Symbol"/>
    </w:rPr>
  </w:style>
  <w:style w:type="character" w:customStyle="1" w:styleId="WW8Num67z0">
    <w:name w:val="WW8Num67z0"/>
    <w:rsid w:val="00270FDE"/>
    <w:rPr>
      <w:rFonts w:ascii="Times New Roman" w:hAnsi="Times New Roman" w:cs="Times New Roman"/>
    </w:rPr>
  </w:style>
  <w:style w:type="character" w:customStyle="1" w:styleId="WW8Num68z0">
    <w:name w:val="WW8Num68z0"/>
    <w:rsid w:val="00270FDE"/>
    <w:rPr>
      <w:b/>
    </w:rPr>
  </w:style>
  <w:style w:type="character" w:customStyle="1" w:styleId="WW8Num70z0">
    <w:name w:val="WW8Num70z0"/>
    <w:rsid w:val="00270FDE"/>
    <w:rPr>
      <w:rFonts w:ascii="Symbol" w:hAnsi="Symbol" w:cs="Times New Roman"/>
    </w:rPr>
  </w:style>
  <w:style w:type="character" w:customStyle="1" w:styleId="WW8Num71z0">
    <w:name w:val="WW8Num71z0"/>
    <w:rsid w:val="00270FDE"/>
    <w:rPr>
      <w:rFonts w:ascii="Symbol" w:hAnsi="Symbol" w:cs="Times New Roman"/>
    </w:rPr>
  </w:style>
  <w:style w:type="character" w:customStyle="1" w:styleId="WW8Num72z0">
    <w:name w:val="WW8Num72z0"/>
    <w:rsid w:val="00270FDE"/>
    <w:rPr>
      <w:rFonts w:ascii="Symbol" w:hAnsi="Symbol" w:cs="Times New Roman"/>
      <w:color w:val="000000"/>
    </w:rPr>
  </w:style>
  <w:style w:type="character" w:customStyle="1" w:styleId="WW8Num73z0">
    <w:name w:val="WW8Num73z0"/>
    <w:rsid w:val="00270FDE"/>
    <w:rPr>
      <w:rFonts w:ascii="Symbol" w:hAnsi="Symbol" w:cs="Times New Roman"/>
    </w:rPr>
  </w:style>
  <w:style w:type="character" w:customStyle="1" w:styleId="WW8Num74z0">
    <w:name w:val="WW8Num74z0"/>
    <w:rsid w:val="00270FDE"/>
    <w:rPr>
      <w:b/>
    </w:rPr>
  </w:style>
  <w:style w:type="character" w:customStyle="1" w:styleId="WW8Num75z0">
    <w:name w:val="WW8Num75z0"/>
    <w:rsid w:val="00270FDE"/>
    <w:rPr>
      <w:b w:val="0"/>
      <w:i w:val="0"/>
    </w:rPr>
  </w:style>
  <w:style w:type="character" w:customStyle="1" w:styleId="WW8Num76z0">
    <w:name w:val="WW8Num76z0"/>
    <w:rsid w:val="00270FDE"/>
    <w:rPr>
      <w:rFonts w:ascii="Symbol" w:hAnsi="Symbol" w:cs="Times New Roman"/>
      <w:color w:val="000000"/>
      <w:sz w:val="16"/>
      <w:szCs w:val="16"/>
    </w:rPr>
  </w:style>
  <w:style w:type="character" w:customStyle="1" w:styleId="WW8Num78z0">
    <w:name w:val="WW8Num78z0"/>
    <w:rsid w:val="00270FDE"/>
    <w:rPr>
      <w:b/>
    </w:rPr>
  </w:style>
  <w:style w:type="character" w:customStyle="1" w:styleId="WW8Num79z0">
    <w:name w:val="WW8Num79z0"/>
    <w:rsid w:val="00270FDE"/>
    <w:rPr>
      <w:rFonts w:ascii="Symbol" w:hAnsi="Symbol" w:cs="Times New Roman"/>
    </w:rPr>
  </w:style>
  <w:style w:type="character" w:customStyle="1" w:styleId="WW8Num80z0">
    <w:name w:val="WW8Num80z0"/>
    <w:rsid w:val="00270FDE"/>
    <w:rPr>
      <w:rFonts w:ascii="Wingdings" w:hAnsi="Wingdings" w:cs="Times New Roman"/>
      <w:sz w:val="20"/>
      <w:szCs w:val="20"/>
    </w:rPr>
  </w:style>
  <w:style w:type="character" w:customStyle="1" w:styleId="WW8Num81z0">
    <w:name w:val="WW8Num81z0"/>
    <w:rsid w:val="00270FDE"/>
    <w:rPr>
      <w:rFonts w:ascii="Symbol" w:hAnsi="Symbol" w:cs="Times New Roman"/>
    </w:rPr>
  </w:style>
  <w:style w:type="character" w:customStyle="1" w:styleId="WW8Num83z0">
    <w:name w:val="WW8Num83z0"/>
    <w:rsid w:val="00270FDE"/>
    <w:rPr>
      <w:rFonts w:ascii="Symbol" w:hAnsi="Symbol" w:cs="Symbol"/>
    </w:rPr>
  </w:style>
  <w:style w:type="character" w:customStyle="1" w:styleId="WW8Num84z0">
    <w:name w:val="WW8Num84z0"/>
    <w:rsid w:val="00270FDE"/>
    <w:rPr>
      <w:rFonts w:ascii="Symbol" w:hAnsi="Symbol" w:cs="Symbol"/>
    </w:rPr>
  </w:style>
  <w:style w:type="character" w:customStyle="1" w:styleId="WW8Num84z1">
    <w:name w:val="WW8Num84z1"/>
    <w:rsid w:val="00270FDE"/>
    <w:rPr>
      <w:rFonts w:ascii="Courier New" w:hAnsi="Courier New" w:cs="Courier New"/>
    </w:rPr>
  </w:style>
  <w:style w:type="character" w:customStyle="1" w:styleId="WW8Num84z2">
    <w:name w:val="WW8Num84z2"/>
    <w:rsid w:val="00270FDE"/>
    <w:rPr>
      <w:rFonts w:ascii="Wingdings" w:hAnsi="Wingdings" w:cs="Wingdings"/>
    </w:rPr>
  </w:style>
  <w:style w:type="character" w:customStyle="1" w:styleId="WW8Num91z0">
    <w:name w:val="WW8Num91z0"/>
    <w:rsid w:val="00270FDE"/>
    <w:rPr>
      <w:rFonts w:ascii="Symbol" w:hAnsi="Symbol" w:cs="Times New Roman"/>
    </w:rPr>
  </w:style>
  <w:style w:type="character" w:customStyle="1" w:styleId="WW8Num92z0">
    <w:name w:val="WW8Num92z0"/>
    <w:rsid w:val="00270FDE"/>
    <w:rPr>
      <w:rFonts w:ascii="Symbol" w:hAnsi="Symbol" w:cs="Times New Roman"/>
    </w:rPr>
  </w:style>
  <w:style w:type="character" w:customStyle="1" w:styleId="WW8Num93z0">
    <w:name w:val="WW8Num93z0"/>
    <w:rsid w:val="00270FDE"/>
    <w:rPr>
      <w:b/>
    </w:rPr>
  </w:style>
  <w:style w:type="character" w:customStyle="1" w:styleId="WW8Num94z0">
    <w:name w:val="WW8Num94z0"/>
    <w:rsid w:val="00270FDE"/>
    <w:rPr>
      <w:rFonts w:ascii="Times New Roman" w:hAnsi="Times New Roman" w:cs="Times New Roman"/>
    </w:rPr>
  </w:style>
  <w:style w:type="character" w:customStyle="1" w:styleId="WW8Num95z0">
    <w:name w:val="WW8Num95z0"/>
    <w:rsid w:val="00270FDE"/>
    <w:rPr>
      <w:b w:val="0"/>
      <w:i w:val="0"/>
    </w:rPr>
  </w:style>
  <w:style w:type="character" w:customStyle="1" w:styleId="WW8Num97z2">
    <w:name w:val="WW8Num97z2"/>
    <w:rsid w:val="00270FDE"/>
    <w:rPr>
      <w:rFonts w:ascii="Symbol" w:hAnsi="Symbol" w:cs="Times New Roman"/>
    </w:rPr>
  </w:style>
  <w:style w:type="character" w:customStyle="1" w:styleId="WW8Num99z0">
    <w:name w:val="WW8Num99z0"/>
    <w:rsid w:val="00270FDE"/>
    <w:rPr>
      <w:rFonts w:ascii="Symbol" w:hAnsi="Symbol" w:cs="Times New Roman"/>
      <w:color w:val="000000"/>
    </w:rPr>
  </w:style>
  <w:style w:type="character" w:customStyle="1" w:styleId="WW8Num100z0">
    <w:name w:val="WW8Num100z0"/>
    <w:rsid w:val="00270FDE"/>
    <w:rPr>
      <w:rFonts w:ascii="Times New Roman" w:hAnsi="Times New Roman" w:cs="Times New Roman"/>
    </w:rPr>
  </w:style>
  <w:style w:type="character" w:customStyle="1" w:styleId="WW8Num102z0">
    <w:name w:val="WW8Num102z0"/>
    <w:rsid w:val="00270FDE"/>
    <w:rPr>
      <w:rFonts w:ascii="Symbol" w:hAnsi="Symbol" w:cs="Times New Roman"/>
    </w:rPr>
  </w:style>
  <w:style w:type="character" w:customStyle="1" w:styleId="WW8Num103z0">
    <w:name w:val="WW8Num103z0"/>
    <w:rsid w:val="00270FDE"/>
    <w:rPr>
      <w:rFonts w:ascii="Lucida Console" w:hAnsi="Lucida Console" w:cs="Times New Roman"/>
      <w:sz w:val="16"/>
      <w:szCs w:val="16"/>
    </w:rPr>
  </w:style>
  <w:style w:type="character" w:customStyle="1" w:styleId="WW8Num104z0">
    <w:name w:val="WW8Num104z0"/>
    <w:rsid w:val="00270FDE"/>
    <w:rPr>
      <w:rFonts w:ascii="Wingdings" w:hAnsi="Wingdings" w:cs="Wingdings"/>
    </w:rPr>
  </w:style>
  <w:style w:type="character" w:customStyle="1" w:styleId="WW8Num105z0">
    <w:name w:val="WW8Num105z0"/>
    <w:rsid w:val="00270FDE"/>
    <w:rPr>
      <w:b/>
    </w:rPr>
  </w:style>
  <w:style w:type="character" w:customStyle="1" w:styleId="WW8Num107z0">
    <w:name w:val="WW8Num107z0"/>
    <w:rsid w:val="00270FDE"/>
    <w:rPr>
      <w:rFonts w:ascii="Symbol" w:hAnsi="Symbol" w:cs="Times New Roman"/>
    </w:rPr>
  </w:style>
  <w:style w:type="character" w:customStyle="1" w:styleId="WW8Num108z0">
    <w:name w:val="WW8Num108z0"/>
    <w:rsid w:val="00270FDE"/>
    <w:rPr>
      <w:b/>
    </w:rPr>
  </w:style>
  <w:style w:type="character" w:customStyle="1" w:styleId="WW8Num109z0">
    <w:name w:val="WW8Num109z0"/>
    <w:rsid w:val="00270FDE"/>
    <w:rPr>
      <w:rFonts w:ascii="Symbol" w:hAnsi="Symbol" w:cs="Symbol"/>
    </w:rPr>
  </w:style>
  <w:style w:type="character" w:customStyle="1" w:styleId="WW8Num110z0">
    <w:name w:val="WW8Num110z0"/>
    <w:rsid w:val="00270FDE"/>
    <w:rPr>
      <w:b w:val="0"/>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111z0">
    <w:name w:val="WW8Num111z0"/>
    <w:rsid w:val="00270FDE"/>
    <w:rPr>
      <w:b/>
    </w:rPr>
  </w:style>
  <w:style w:type="character" w:customStyle="1" w:styleId="WW8Num112z0">
    <w:name w:val="WW8Num112z0"/>
    <w:rsid w:val="00270FDE"/>
    <w:rPr>
      <w:rFonts w:ascii="Symbol" w:hAnsi="Symbol" w:cs="Symbol"/>
    </w:rPr>
  </w:style>
  <w:style w:type="character" w:customStyle="1" w:styleId="WW8Num116z0">
    <w:name w:val="WW8Num116z0"/>
    <w:rsid w:val="00270FDE"/>
    <w:rPr>
      <w:rFonts w:ascii="Symbol" w:hAnsi="Symbol" w:cs="Times New Roman"/>
      <w:color w:val="000000"/>
      <w:sz w:val="16"/>
      <w:szCs w:val="16"/>
    </w:rPr>
  </w:style>
  <w:style w:type="character" w:customStyle="1" w:styleId="WW8Num119z0">
    <w:name w:val="WW8Num119z0"/>
    <w:rsid w:val="00270FDE"/>
    <w:rPr>
      <w:b/>
    </w:rPr>
  </w:style>
  <w:style w:type="character" w:customStyle="1" w:styleId="WW8Num121z0">
    <w:name w:val="WW8Num121z0"/>
    <w:rsid w:val="00270FDE"/>
    <w:rPr>
      <w:rFonts w:ascii="Symbol" w:hAnsi="Symbol" w:cs="Times New Roman"/>
    </w:rPr>
  </w:style>
  <w:style w:type="character" w:customStyle="1" w:styleId="WW8Num123z0">
    <w:name w:val="WW8Num123z0"/>
    <w:rsid w:val="00270FDE"/>
    <w:rPr>
      <w:rFonts w:ascii="Symbol" w:hAnsi="Symbol" w:cs="Times New Roman"/>
      <w:color w:val="000000"/>
    </w:rPr>
  </w:style>
  <w:style w:type="character" w:customStyle="1" w:styleId="WW8Num124z0">
    <w:name w:val="WW8Num124z0"/>
    <w:rsid w:val="00270FDE"/>
    <w:rPr>
      <w:rFonts w:ascii="Symbol" w:hAnsi="Symbol" w:cs="Times New Roman"/>
      <w:color w:val="000000"/>
    </w:rPr>
  </w:style>
  <w:style w:type="character" w:customStyle="1" w:styleId="WW8Num125z0">
    <w:name w:val="WW8Num125z0"/>
    <w:rsid w:val="00270FDE"/>
    <w:rPr>
      <w:rFonts w:ascii="Symbol" w:hAnsi="Symbol" w:cs="Times New Roman"/>
    </w:rPr>
  </w:style>
  <w:style w:type="character" w:customStyle="1" w:styleId="WW8Num126z0">
    <w:name w:val="WW8Num126z0"/>
    <w:rsid w:val="00270FDE"/>
    <w:rPr>
      <w:rFonts w:ascii="Symbol" w:hAnsi="Symbol" w:cs="Times New Roman"/>
      <w:color w:val="000000"/>
    </w:rPr>
  </w:style>
  <w:style w:type="character" w:customStyle="1" w:styleId="WW8Num127z0">
    <w:name w:val="WW8Num127z0"/>
    <w:rsid w:val="00270FDE"/>
    <w:rPr>
      <w:rFonts w:ascii="Times New Roman" w:hAnsi="Times New Roman" w:cs="Times New Roman"/>
      <w:b w:val="0"/>
      <w:i w:val="0"/>
      <w:sz w:val="24"/>
      <w:szCs w:val="24"/>
      <w:u w:val="none"/>
    </w:rPr>
  </w:style>
  <w:style w:type="character" w:customStyle="1" w:styleId="WW8Num129z0">
    <w:name w:val="WW8Num129z0"/>
    <w:rsid w:val="00270FDE"/>
    <w:rPr>
      <w:rFonts w:ascii="Symbol" w:hAnsi="Symbol" w:cs="Times New Roman"/>
    </w:rPr>
  </w:style>
  <w:style w:type="character" w:customStyle="1" w:styleId="WW8Num130z0">
    <w:name w:val="WW8Num130z0"/>
    <w:rsid w:val="00270FDE"/>
    <w:rPr>
      <w:rFonts w:ascii="Symbol" w:hAnsi="Symbol" w:cs="Times New Roman"/>
    </w:rPr>
  </w:style>
  <w:style w:type="character" w:customStyle="1" w:styleId="WW8Num131z0">
    <w:name w:val="WW8Num131z0"/>
    <w:rsid w:val="00270FDE"/>
    <w:rPr>
      <w:rFonts w:ascii="Times New Roman" w:hAnsi="Times New Roman" w:cs="Times New Roman"/>
    </w:rPr>
  </w:style>
  <w:style w:type="character" w:customStyle="1" w:styleId="WW8Num134z0">
    <w:name w:val="WW8Num134z0"/>
    <w:rsid w:val="00270FDE"/>
    <w:rPr>
      <w:rFonts w:ascii="Wingdings" w:hAnsi="Wingdings" w:cs="Times New Roman"/>
    </w:rPr>
  </w:style>
  <w:style w:type="character" w:customStyle="1" w:styleId="WW8Num134z3">
    <w:name w:val="WW8Num134z3"/>
    <w:rsid w:val="00270FDE"/>
    <w:rPr>
      <w:rFonts w:ascii="Symbol" w:hAnsi="Symbol" w:cs="Times New Roman"/>
    </w:rPr>
  </w:style>
  <w:style w:type="character" w:customStyle="1" w:styleId="WW8Num134z4">
    <w:name w:val="WW8Num134z4"/>
    <w:rsid w:val="00270FDE"/>
    <w:rPr>
      <w:rFonts w:ascii="Courier New" w:hAnsi="Courier New" w:cs="Courier New"/>
    </w:rPr>
  </w:style>
  <w:style w:type="character" w:customStyle="1" w:styleId="WW8Num136z0">
    <w:name w:val="WW8Num136z0"/>
    <w:rsid w:val="00270FDE"/>
    <w:rPr>
      <w:rFonts w:ascii="Symbol" w:hAnsi="Symbol" w:cs="Times New Roman"/>
    </w:rPr>
  </w:style>
  <w:style w:type="character" w:customStyle="1" w:styleId="WW8Num137z0">
    <w:name w:val="WW8Num137z0"/>
    <w:rsid w:val="00270FDE"/>
    <w:rPr>
      <w:b/>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139z0">
    <w:name w:val="WW8Num139z0"/>
    <w:rsid w:val="00270FDE"/>
    <w:rPr>
      <w:b/>
    </w:rPr>
  </w:style>
  <w:style w:type="character" w:customStyle="1" w:styleId="WW8Num140z0">
    <w:name w:val="WW8Num140z0"/>
    <w:rsid w:val="00270FDE"/>
    <w:rPr>
      <w:rFonts w:ascii="Symbol" w:hAnsi="Symbol" w:cs="Times New Roman"/>
      <w:color w:val="000000"/>
    </w:rPr>
  </w:style>
  <w:style w:type="character" w:customStyle="1" w:styleId="WW8Num141z0">
    <w:name w:val="WW8Num141z0"/>
    <w:rsid w:val="00270FDE"/>
    <w:rPr>
      <w:b/>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142z0">
    <w:name w:val="WW8Num142z0"/>
    <w:rsid w:val="00270FDE"/>
    <w:rPr>
      <w:rFonts w:ascii="Symbol" w:hAnsi="Symbol" w:cs="Times New Roman"/>
      <w:color w:val="000000"/>
    </w:rPr>
  </w:style>
  <w:style w:type="character" w:customStyle="1" w:styleId="WW8Num145z0">
    <w:name w:val="WW8Num145z0"/>
    <w:rsid w:val="00270FDE"/>
    <w:rPr>
      <w:b/>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146z0">
    <w:name w:val="WW8Num146z0"/>
    <w:rsid w:val="00270FDE"/>
    <w:rPr>
      <w:rFonts w:ascii="Wingdings" w:hAnsi="Wingdings" w:cs="Times New Roman"/>
    </w:rPr>
  </w:style>
  <w:style w:type="character" w:customStyle="1" w:styleId="WW8Num147z0">
    <w:name w:val="WW8Num147z0"/>
    <w:rsid w:val="00270FDE"/>
    <w:rPr>
      <w:b w:val="0"/>
      <w:i w:val="0"/>
    </w:rPr>
  </w:style>
  <w:style w:type="character" w:customStyle="1" w:styleId="WW8Num148z0">
    <w:name w:val="WW8Num148z0"/>
    <w:rsid w:val="00270FDE"/>
    <w:rPr>
      <w:b/>
    </w:rPr>
  </w:style>
  <w:style w:type="character" w:customStyle="1" w:styleId="WW8Num149z0">
    <w:name w:val="WW8Num149z0"/>
    <w:rsid w:val="00270FDE"/>
    <w:rPr>
      <w:b/>
      <w:i w:val="0"/>
      <w:color w:val="000000"/>
    </w:rPr>
  </w:style>
  <w:style w:type="character" w:customStyle="1" w:styleId="WW8Num150z0">
    <w:name w:val="WW8Num150z0"/>
    <w:rsid w:val="00270FDE"/>
    <w:rPr>
      <w:rFonts w:ascii="Symbol" w:hAnsi="Symbol" w:cs="Times New Roman"/>
      <w:color w:val="000000"/>
      <w:sz w:val="16"/>
      <w:szCs w:val="16"/>
    </w:rPr>
  </w:style>
  <w:style w:type="character" w:customStyle="1" w:styleId="WW8Num151z0">
    <w:name w:val="WW8Num151z0"/>
    <w:rsid w:val="00270FDE"/>
    <w:rPr>
      <w:b/>
    </w:rPr>
  </w:style>
  <w:style w:type="character" w:customStyle="1" w:styleId="WW8Num152z0">
    <w:name w:val="WW8Num152z0"/>
    <w:rsid w:val="00270FDE"/>
    <w:rPr>
      <w:rFonts w:ascii="Lucida Console" w:hAnsi="Lucida Console" w:cs="Times New Roman"/>
      <w:sz w:val="16"/>
      <w:szCs w:val="16"/>
    </w:rPr>
  </w:style>
  <w:style w:type="character" w:customStyle="1" w:styleId="WW8Num153z0">
    <w:name w:val="WW8Num153z0"/>
    <w:rsid w:val="00270FDE"/>
    <w:rPr>
      <w:rFonts w:ascii="Symbol" w:hAnsi="Symbol" w:cs="Times New Roman"/>
    </w:rPr>
  </w:style>
  <w:style w:type="character" w:customStyle="1" w:styleId="WW8Num154z0">
    <w:name w:val="WW8Num154z0"/>
    <w:rsid w:val="00270FDE"/>
    <w:rPr>
      <w:rFonts w:ascii="Symbol" w:hAnsi="Symbol" w:cs="Times New Roman"/>
    </w:rPr>
  </w:style>
  <w:style w:type="character" w:customStyle="1" w:styleId="WW8Num155z0">
    <w:name w:val="WW8Num155z0"/>
    <w:rsid w:val="00270FDE"/>
    <w:rPr>
      <w:rFonts w:ascii="Symbol" w:hAnsi="Symbol" w:cs="Symbol"/>
    </w:rPr>
  </w:style>
  <w:style w:type="character" w:customStyle="1" w:styleId="WW8Num158z0">
    <w:name w:val="WW8Num158z0"/>
    <w:rsid w:val="00270FDE"/>
    <w:rPr>
      <w:rFonts w:ascii="Symbol" w:hAnsi="Symbol" w:cs="Symbol"/>
    </w:rPr>
  </w:style>
  <w:style w:type="character" w:customStyle="1" w:styleId="WW8Num160z0">
    <w:name w:val="WW8Num160z0"/>
    <w:rsid w:val="00270FDE"/>
    <w:rPr>
      <w:rFonts w:ascii="Times New Roman" w:hAnsi="Times New Roman" w:cs="Times New Roman"/>
    </w:rPr>
  </w:style>
  <w:style w:type="character" w:customStyle="1" w:styleId="WW8Num161z0">
    <w:name w:val="WW8Num161z0"/>
    <w:rsid w:val="00270FDE"/>
    <w:rPr>
      <w:b w:val="0"/>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162z0">
    <w:name w:val="WW8Num162z0"/>
    <w:rsid w:val="00270FDE"/>
    <w:rPr>
      <w:b/>
      <w:i w:val="0"/>
      <w:color w:val="000000"/>
    </w:rPr>
  </w:style>
  <w:style w:type="character" w:customStyle="1" w:styleId="WW8Num164z0">
    <w:name w:val="WW8Num164z0"/>
    <w:rsid w:val="00270FDE"/>
    <w:rPr>
      <w:rFonts w:ascii="Symbol" w:hAnsi="Symbol" w:cs="Times New Roman"/>
    </w:rPr>
  </w:style>
  <w:style w:type="character" w:customStyle="1" w:styleId="WW8Num166z0">
    <w:name w:val="WW8Num166z0"/>
    <w:rsid w:val="00270FDE"/>
    <w:rPr>
      <w:b/>
    </w:rPr>
  </w:style>
  <w:style w:type="character" w:customStyle="1" w:styleId="WW8Num167z0">
    <w:name w:val="WW8Num167z0"/>
    <w:rsid w:val="00270FDE"/>
    <w:rPr>
      <w:b w:val="0"/>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168z0">
    <w:name w:val="WW8Num168z0"/>
    <w:rsid w:val="00270FDE"/>
    <w:rPr>
      <w:rFonts w:ascii="Symbol" w:hAnsi="Symbol" w:cs="Times New Roman"/>
    </w:rPr>
  </w:style>
  <w:style w:type="character" w:customStyle="1" w:styleId="WW8Num169z0">
    <w:name w:val="WW8Num169z0"/>
    <w:rsid w:val="00270FDE"/>
    <w:rPr>
      <w:b/>
    </w:rPr>
  </w:style>
  <w:style w:type="character" w:customStyle="1" w:styleId="WW8Num170z0">
    <w:name w:val="WW8Num170z0"/>
    <w:rsid w:val="00270FDE"/>
    <w:rPr>
      <w:b/>
    </w:rPr>
  </w:style>
  <w:style w:type="character" w:customStyle="1" w:styleId="WW8Num171z0">
    <w:name w:val="WW8Num171z0"/>
    <w:rsid w:val="00270FDE"/>
    <w:rPr>
      <w:rFonts w:ascii="Symbol" w:hAnsi="Symbol" w:cs="Times New Roman"/>
      <w:color w:val="000000"/>
      <w:sz w:val="16"/>
      <w:szCs w:val="16"/>
    </w:rPr>
  </w:style>
  <w:style w:type="character" w:customStyle="1" w:styleId="WW8Num172z0">
    <w:name w:val="WW8Num172z0"/>
    <w:rsid w:val="00270FDE"/>
    <w:rPr>
      <w:rFonts w:ascii="Times New Roman" w:hAnsi="Times New Roman" w:cs="Times New Roman"/>
    </w:rPr>
  </w:style>
  <w:style w:type="character" w:customStyle="1" w:styleId="WW8Num175z0">
    <w:name w:val="WW8Num175z0"/>
    <w:rsid w:val="00270FDE"/>
    <w:rPr>
      <w:rFonts w:ascii="Symbol" w:hAnsi="Symbol" w:cs="Times New Roman"/>
    </w:rPr>
  </w:style>
  <w:style w:type="character" w:customStyle="1" w:styleId="WW8Num179z0">
    <w:name w:val="WW8Num179z0"/>
    <w:rsid w:val="00270FDE"/>
    <w:rPr>
      <w:rFonts w:ascii="Times New Roman" w:hAnsi="Times New Roman" w:cs="Times New Roman"/>
    </w:rPr>
  </w:style>
  <w:style w:type="character" w:customStyle="1" w:styleId="WW8Num180z0">
    <w:name w:val="WW8Num180z0"/>
    <w:rsid w:val="00270FDE"/>
    <w:rPr>
      <w:b w:val="0"/>
      <w:i w:val="0"/>
    </w:rPr>
  </w:style>
  <w:style w:type="character" w:customStyle="1" w:styleId="WW8Num182z0">
    <w:name w:val="WW8Num182z0"/>
    <w:rsid w:val="00270FDE"/>
    <w:rPr>
      <w:rFonts w:ascii="Symbol" w:hAnsi="Symbol" w:cs="Times New Roman"/>
    </w:rPr>
  </w:style>
  <w:style w:type="character" w:customStyle="1" w:styleId="WW8Num183z0">
    <w:name w:val="WW8Num183z0"/>
    <w:rsid w:val="00270FDE"/>
    <w:rPr>
      <w:rFonts w:ascii="Wingdings" w:hAnsi="Wingdings" w:cs="Times New Roman"/>
    </w:rPr>
  </w:style>
  <w:style w:type="character" w:customStyle="1" w:styleId="WW8Num184z0">
    <w:name w:val="WW8Num184z0"/>
    <w:rsid w:val="00270FDE"/>
    <w:rPr>
      <w:rFonts w:ascii="Times New Roman" w:hAnsi="Times New Roman" w:cs="Times New Roman"/>
      <w:color w:val="000000"/>
    </w:rPr>
  </w:style>
  <w:style w:type="character" w:customStyle="1" w:styleId="WW8Num185z0">
    <w:name w:val="WW8Num185z0"/>
    <w:rsid w:val="00270FDE"/>
    <w:rPr>
      <w:rFonts w:ascii="Symbol" w:hAnsi="Symbol" w:cs="Times New Roman"/>
    </w:rPr>
  </w:style>
  <w:style w:type="character" w:customStyle="1" w:styleId="WW8Num185z1">
    <w:name w:val="WW8Num185z1"/>
    <w:rsid w:val="00270FDE"/>
    <w:rPr>
      <w:rFonts w:ascii="Courier New" w:hAnsi="Courier New" w:cs="Courier New"/>
    </w:rPr>
  </w:style>
  <w:style w:type="character" w:customStyle="1" w:styleId="WW8Num185z2">
    <w:name w:val="WW8Num185z2"/>
    <w:rsid w:val="00270FDE"/>
    <w:rPr>
      <w:rFonts w:ascii="Wingdings" w:hAnsi="Wingdings" w:cs="Times New Roman"/>
    </w:rPr>
  </w:style>
  <w:style w:type="character" w:customStyle="1" w:styleId="WW8Num186z0">
    <w:name w:val="WW8Num186z0"/>
    <w:rsid w:val="00270FDE"/>
    <w:rPr>
      <w:rFonts w:ascii="Wingdings" w:hAnsi="Wingdings" w:cs="Times New Roman"/>
    </w:rPr>
  </w:style>
  <w:style w:type="character" w:customStyle="1" w:styleId="WW8Num187z0">
    <w:name w:val="WW8Num187z0"/>
    <w:rsid w:val="00270FDE"/>
    <w:rPr>
      <w:rFonts w:ascii="Symbol" w:hAnsi="Symbol" w:cs="Times New Roman"/>
    </w:rPr>
  </w:style>
  <w:style w:type="character" w:customStyle="1" w:styleId="WW8Num188z0">
    <w:name w:val="WW8Num188z0"/>
    <w:rsid w:val="00270FDE"/>
    <w:rPr>
      <w:b/>
    </w:rPr>
  </w:style>
  <w:style w:type="character" w:customStyle="1" w:styleId="WW8Num190z0">
    <w:name w:val="WW8Num190z0"/>
    <w:rsid w:val="00270FDE"/>
    <w:rPr>
      <w:b/>
      <w:i w:val="0"/>
    </w:rPr>
  </w:style>
  <w:style w:type="character" w:customStyle="1" w:styleId="WW8Num191z0">
    <w:name w:val="WW8Num191z0"/>
    <w:rsid w:val="00270FDE"/>
    <w:rPr>
      <w:rFonts w:ascii="Symbol" w:hAnsi="Symbol" w:cs="Times New Roman"/>
    </w:rPr>
  </w:style>
  <w:style w:type="character" w:customStyle="1" w:styleId="WW8Num193z0">
    <w:name w:val="WW8Num193z0"/>
    <w:rsid w:val="00270FDE"/>
    <w:rPr>
      <w:b/>
      <w:i w:val="0"/>
      <w:sz w:val="22"/>
      <w:szCs w:val="22"/>
    </w:rPr>
  </w:style>
  <w:style w:type="character" w:customStyle="1" w:styleId="WW8Num194z0">
    <w:name w:val="WW8Num194z0"/>
    <w:rsid w:val="00270FDE"/>
    <w:rPr>
      <w:rFonts w:ascii="Wingdings" w:hAnsi="Wingdings" w:cs="Times New Roman"/>
      <w:sz w:val="20"/>
      <w:szCs w:val="20"/>
    </w:rPr>
  </w:style>
  <w:style w:type="character" w:customStyle="1" w:styleId="WW8Num197z0">
    <w:name w:val="WW8Num197z0"/>
    <w:rsid w:val="00270FDE"/>
    <w:rPr>
      <w:rFonts w:ascii="Symbol" w:hAnsi="Symbol" w:cs="Times New Roman"/>
    </w:rPr>
  </w:style>
  <w:style w:type="character" w:customStyle="1" w:styleId="WW8Num200z0">
    <w:name w:val="WW8Num200z0"/>
    <w:rsid w:val="00270FDE"/>
    <w:rPr>
      <w:rFonts w:ascii="Symbol" w:hAnsi="Symbol" w:cs="Times New Roman"/>
    </w:rPr>
  </w:style>
  <w:style w:type="character" w:customStyle="1" w:styleId="WW8Num202z0">
    <w:name w:val="WW8Num202z0"/>
    <w:rsid w:val="00270FDE"/>
    <w:rPr>
      <w:b/>
    </w:rPr>
  </w:style>
  <w:style w:type="character" w:customStyle="1" w:styleId="WW8Num205z0">
    <w:name w:val="WW8Num205z0"/>
    <w:rsid w:val="00270FDE"/>
    <w:rPr>
      <w:rFonts w:ascii="Symbol" w:hAnsi="Symbol" w:cs="Times New Roman"/>
    </w:rPr>
  </w:style>
  <w:style w:type="character" w:customStyle="1" w:styleId="WW8Num207z0">
    <w:name w:val="WW8Num207z0"/>
    <w:rsid w:val="00270FDE"/>
    <w:rPr>
      <w:rFonts w:ascii="Symbol" w:hAnsi="Symbol" w:cs="Times New Roman"/>
    </w:rPr>
  </w:style>
  <w:style w:type="character" w:customStyle="1" w:styleId="WW8Num213z0">
    <w:name w:val="WW8Num213z0"/>
    <w:rsid w:val="00270FDE"/>
    <w:rPr>
      <w:b/>
    </w:rPr>
  </w:style>
  <w:style w:type="character" w:customStyle="1" w:styleId="WW8Num214z0">
    <w:name w:val="WW8Num214z0"/>
    <w:rsid w:val="00270FDE"/>
    <w:rPr>
      <w:rFonts w:ascii="Symbol" w:hAnsi="Symbol" w:cs="Times New Roman"/>
    </w:rPr>
  </w:style>
  <w:style w:type="character" w:customStyle="1" w:styleId="WW8Num218z0">
    <w:name w:val="WW8Num218z0"/>
    <w:rsid w:val="00270FDE"/>
    <w:rPr>
      <w:rFonts w:ascii="Verdana" w:eastAsia="Times New Roman" w:hAnsi="Verdana" w:cs="Times New Roman"/>
    </w:rPr>
  </w:style>
  <w:style w:type="character" w:customStyle="1" w:styleId="WW8Num218z1">
    <w:name w:val="WW8Num218z1"/>
    <w:rsid w:val="00270FDE"/>
    <w:rPr>
      <w:rFonts w:ascii="Courier New" w:hAnsi="Courier New" w:cs="Courier New"/>
    </w:rPr>
  </w:style>
  <w:style w:type="character" w:customStyle="1" w:styleId="WW8Num218z2">
    <w:name w:val="WW8Num218z2"/>
    <w:rsid w:val="00270FDE"/>
    <w:rPr>
      <w:rFonts w:ascii="Wingdings" w:hAnsi="Wingdings" w:cs="Wingdings"/>
    </w:rPr>
  </w:style>
  <w:style w:type="character" w:customStyle="1" w:styleId="WW8Num218z3">
    <w:name w:val="WW8Num218z3"/>
    <w:rsid w:val="00270FDE"/>
    <w:rPr>
      <w:rFonts w:ascii="Symbol" w:hAnsi="Symbol" w:cs="Symbol"/>
    </w:rPr>
  </w:style>
  <w:style w:type="character" w:customStyle="1" w:styleId="WW8Num220z0">
    <w:name w:val="WW8Num220z0"/>
    <w:rsid w:val="00270FDE"/>
    <w:rPr>
      <w:rFonts w:ascii="Times New Roman" w:hAnsi="Times New Roman" w:cs="Times New Roman"/>
    </w:rPr>
  </w:style>
  <w:style w:type="character" w:customStyle="1" w:styleId="WW8Num223z0">
    <w:name w:val="WW8Num223z0"/>
    <w:rsid w:val="00270FDE"/>
    <w:rPr>
      <w:rFonts w:ascii="Symbol" w:hAnsi="Symbol" w:cs="Times New Roman"/>
      <w:color w:val="000000"/>
      <w:sz w:val="16"/>
      <w:szCs w:val="16"/>
    </w:rPr>
  </w:style>
  <w:style w:type="character" w:customStyle="1" w:styleId="WW8Num225z0">
    <w:name w:val="WW8Num225z0"/>
    <w:rsid w:val="00270FDE"/>
    <w:rPr>
      <w:b/>
    </w:rPr>
  </w:style>
  <w:style w:type="character" w:customStyle="1" w:styleId="WW8Num226z0">
    <w:name w:val="WW8Num226z0"/>
    <w:rsid w:val="00270FDE"/>
    <w:rPr>
      <w:b/>
    </w:rPr>
  </w:style>
  <w:style w:type="character" w:customStyle="1" w:styleId="WW8Num228z0">
    <w:name w:val="WW8Num228z0"/>
    <w:rsid w:val="00270FDE"/>
    <w:rPr>
      <w:rFonts w:ascii="Symbol" w:hAnsi="Symbol" w:cs="Times New Roman"/>
    </w:rPr>
  </w:style>
  <w:style w:type="character" w:customStyle="1" w:styleId="WW8Num229z0">
    <w:name w:val="WW8Num229z0"/>
    <w:rsid w:val="00270FDE"/>
    <w:rPr>
      <w:rFonts w:ascii="Symbol" w:hAnsi="Symbol" w:cs="Times New Roman"/>
    </w:rPr>
  </w:style>
  <w:style w:type="character" w:customStyle="1" w:styleId="WW8Num236z0">
    <w:name w:val="WW8Num236z0"/>
    <w:rsid w:val="00270FDE"/>
    <w:rPr>
      <w:b/>
    </w:rPr>
  </w:style>
  <w:style w:type="character" w:customStyle="1" w:styleId="WW8Num239z0">
    <w:name w:val="WW8Num239z0"/>
    <w:rsid w:val="00270FDE"/>
    <w:rPr>
      <w:rFonts w:ascii="Times New Roman" w:hAnsi="Times New Roman" w:cs="Times New Roman"/>
    </w:rPr>
  </w:style>
  <w:style w:type="character" w:customStyle="1" w:styleId="WW8Num241z0">
    <w:name w:val="WW8Num241z0"/>
    <w:rsid w:val="00270FDE"/>
    <w:rPr>
      <w:rFonts w:ascii="Times New Roman" w:hAnsi="Times New Roman" w:cs="Times New Roman"/>
    </w:rPr>
  </w:style>
  <w:style w:type="character" w:customStyle="1" w:styleId="WW8Num243z0">
    <w:name w:val="WW8Num243z0"/>
    <w:rsid w:val="00270FDE"/>
    <w:rPr>
      <w:rFonts w:ascii="Symbol" w:hAnsi="Symbol" w:cs="Times New Roman"/>
    </w:rPr>
  </w:style>
  <w:style w:type="character" w:customStyle="1" w:styleId="WW8Num244z0">
    <w:name w:val="WW8Num244z0"/>
    <w:rsid w:val="00270FDE"/>
    <w:rPr>
      <w:rFonts w:ascii="Times New Roman" w:hAnsi="Times New Roman" w:cs="Times New Roman"/>
    </w:rPr>
  </w:style>
  <w:style w:type="character" w:customStyle="1" w:styleId="WW8Num245z0">
    <w:name w:val="WW8Num245z0"/>
    <w:rsid w:val="00270FDE"/>
    <w:rPr>
      <w:rFonts w:ascii="Symbol" w:hAnsi="Symbol" w:cs="Times New Roman"/>
      <w:color w:val="000000"/>
      <w:sz w:val="16"/>
      <w:szCs w:val="16"/>
    </w:rPr>
  </w:style>
  <w:style w:type="character" w:customStyle="1" w:styleId="WW8Num246z0">
    <w:name w:val="WW8Num246z0"/>
    <w:rsid w:val="00270FDE"/>
    <w:rPr>
      <w:rFonts w:ascii="Symbol" w:hAnsi="Symbol" w:cs="Times New Roman"/>
    </w:rPr>
  </w:style>
  <w:style w:type="character" w:customStyle="1" w:styleId="WW8Num247z0">
    <w:name w:val="WW8Num247z0"/>
    <w:rsid w:val="00270FDE"/>
    <w:rPr>
      <w:b w:val="0"/>
      <w:i w:val="0"/>
    </w:rPr>
  </w:style>
  <w:style w:type="character" w:customStyle="1" w:styleId="WW8Num249z0">
    <w:name w:val="WW8Num249z0"/>
    <w:rsid w:val="00270FDE"/>
    <w:rPr>
      <w:b w:val="0"/>
      <w:i w:val="0"/>
    </w:rPr>
  </w:style>
  <w:style w:type="character" w:customStyle="1" w:styleId="WW8Num250z0">
    <w:name w:val="WW8Num250z0"/>
    <w:rsid w:val="00270FDE"/>
    <w:rPr>
      <w:rFonts w:ascii="Symbol" w:hAnsi="Symbol" w:cs="Times New Roman"/>
    </w:rPr>
  </w:style>
  <w:style w:type="character" w:customStyle="1" w:styleId="WW8Num252z0">
    <w:name w:val="WW8Num252z0"/>
    <w:rsid w:val="00270FDE"/>
    <w:rPr>
      <w:rFonts w:ascii="Symbol" w:hAnsi="Symbol" w:cs="Times New Roman"/>
    </w:rPr>
  </w:style>
  <w:style w:type="character" w:customStyle="1" w:styleId="WW8Num252z1">
    <w:name w:val="WW8Num252z1"/>
    <w:rsid w:val="00270FDE"/>
    <w:rPr>
      <w:rFonts w:ascii="Courier New" w:hAnsi="Courier New" w:cs="Courier New"/>
    </w:rPr>
  </w:style>
  <w:style w:type="character" w:customStyle="1" w:styleId="WW8Num252z2">
    <w:name w:val="WW8Num252z2"/>
    <w:rsid w:val="00270FDE"/>
    <w:rPr>
      <w:rFonts w:ascii="Wingdings" w:hAnsi="Wingdings" w:cs="Times New Roman"/>
    </w:rPr>
  </w:style>
  <w:style w:type="character" w:customStyle="1" w:styleId="WW8Num255z1">
    <w:name w:val="WW8Num255z1"/>
    <w:rsid w:val="00270FDE"/>
    <w:rPr>
      <w:b/>
    </w:rPr>
  </w:style>
  <w:style w:type="character" w:customStyle="1" w:styleId="WW8Num257z0">
    <w:name w:val="WW8Num257z0"/>
    <w:rsid w:val="00270FDE"/>
    <w:rPr>
      <w:b/>
      <w:i w:val="0"/>
      <w:sz w:val="22"/>
      <w:szCs w:val="22"/>
    </w:rPr>
  </w:style>
  <w:style w:type="character" w:customStyle="1" w:styleId="WW8Num261z0">
    <w:name w:val="WW8Num261z0"/>
    <w:rsid w:val="00270FDE"/>
    <w:rPr>
      <w:rFonts w:ascii="Times New Roman" w:hAnsi="Times New Roman" w:cs="Times New Roman"/>
    </w:rPr>
  </w:style>
  <w:style w:type="character" w:customStyle="1" w:styleId="WW8Num262z0">
    <w:name w:val="WW8Num262z0"/>
    <w:rsid w:val="00270FDE"/>
    <w:rPr>
      <w:b w:val="0"/>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263z0">
    <w:name w:val="WW8Num263z0"/>
    <w:rsid w:val="00270FDE"/>
    <w:rPr>
      <w:rFonts w:ascii="Symbol" w:hAnsi="Symbol" w:cs="Times New Roman"/>
      <w:color w:val="000000"/>
    </w:rPr>
  </w:style>
  <w:style w:type="character" w:customStyle="1" w:styleId="WW8Num265z0">
    <w:name w:val="WW8Num265z0"/>
    <w:rsid w:val="00270FDE"/>
    <w:rPr>
      <w:rFonts w:ascii="Symbol" w:hAnsi="Symbol" w:cs="Times New Roman"/>
    </w:rPr>
  </w:style>
  <w:style w:type="character" w:customStyle="1" w:styleId="WW8Num265z1">
    <w:name w:val="WW8Num265z1"/>
    <w:rsid w:val="00270FDE"/>
    <w:rPr>
      <w:rFonts w:ascii="Courier New" w:hAnsi="Courier New" w:cs="Courier New"/>
    </w:rPr>
  </w:style>
  <w:style w:type="character" w:customStyle="1" w:styleId="WW8Num265z2">
    <w:name w:val="WW8Num265z2"/>
    <w:rsid w:val="00270FDE"/>
    <w:rPr>
      <w:rFonts w:ascii="Wingdings" w:hAnsi="Wingdings" w:cs="Times New Roman"/>
    </w:rPr>
  </w:style>
  <w:style w:type="character" w:customStyle="1" w:styleId="WW8Num267z0">
    <w:name w:val="WW8Num267z0"/>
    <w:rsid w:val="00270FDE"/>
    <w:rPr>
      <w:b/>
    </w:rPr>
  </w:style>
  <w:style w:type="character" w:customStyle="1" w:styleId="WW8Num269z0">
    <w:name w:val="WW8Num269z0"/>
    <w:rsid w:val="00270FDE"/>
    <w:rPr>
      <w:rFonts w:ascii="Symbol" w:hAnsi="Symbol" w:cs="Symbol"/>
    </w:rPr>
  </w:style>
  <w:style w:type="character" w:customStyle="1" w:styleId="WW8Num270z0">
    <w:name w:val="WW8Num270z0"/>
    <w:rsid w:val="00270FDE"/>
    <w:rPr>
      <w:b/>
    </w:rPr>
  </w:style>
  <w:style w:type="character" w:customStyle="1" w:styleId="WW8Num273z0">
    <w:name w:val="WW8Num273z0"/>
    <w:rsid w:val="00270FDE"/>
    <w:rPr>
      <w:rFonts w:ascii="Times New Roman" w:hAnsi="Times New Roman" w:cs="Times New Roman"/>
    </w:rPr>
  </w:style>
  <w:style w:type="character" w:customStyle="1" w:styleId="WW8Num274z0">
    <w:name w:val="WW8Num274z0"/>
    <w:rsid w:val="00270FDE"/>
    <w:rPr>
      <w:rFonts w:ascii="Symbol" w:hAnsi="Symbol" w:cs="Times New Roman"/>
      <w:color w:val="000000"/>
    </w:rPr>
  </w:style>
  <w:style w:type="character" w:customStyle="1" w:styleId="WW8Num275z0">
    <w:name w:val="WW8Num275z0"/>
    <w:rsid w:val="00270FDE"/>
    <w:rPr>
      <w:b/>
    </w:rPr>
  </w:style>
  <w:style w:type="character" w:customStyle="1" w:styleId="WW8Num277z0">
    <w:name w:val="WW8Num277z0"/>
    <w:rsid w:val="00270FDE"/>
    <w:rPr>
      <w:rFonts w:ascii="Symbol" w:hAnsi="Symbol" w:cs="Symbol"/>
    </w:rPr>
  </w:style>
  <w:style w:type="character" w:customStyle="1" w:styleId="WW8Num278z0">
    <w:name w:val="WW8Num278z0"/>
    <w:rsid w:val="00270FDE"/>
    <w:rPr>
      <w:rFonts w:ascii="Symbol" w:hAnsi="Symbol" w:cs="Times New Roman"/>
    </w:rPr>
  </w:style>
  <w:style w:type="character" w:customStyle="1" w:styleId="WW8Num282z0">
    <w:name w:val="WW8Num282z0"/>
    <w:rsid w:val="00270FDE"/>
    <w:rPr>
      <w:rFonts w:ascii="Symbol" w:hAnsi="Symbol" w:cs="Times New Roman"/>
    </w:rPr>
  </w:style>
  <w:style w:type="character" w:customStyle="1" w:styleId="WW8Num283z0">
    <w:name w:val="WW8Num283z0"/>
    <w:rsid w:val="00270FDE"/>
    <w:rPr>
      <w:rFonts w:ascii="Times New Roman" w:hAnsi="Times New Roman" w:cs="Times New Roman"/>
    </w:rPr>
  </w:style>
  <w:style w:type="character" w:customStyle="1" w:styleId="WW8Num289z0">
    <w:name w:val="WW8Num289z0"/>
    <w:rsid w:val="00270FDE"/>
    <w:rPr>
      <w:rFonts w:ascii="Times New Roman" w:hAnsi="Times New Roman" w:cs="Times New Roman"/>
    </w:rPr>
  </w:style>
  <w:style w:type="character" w:customStyle="1" w:styleId="WW8Num292z0">
    <w:name w:val="WW8Num292z0"/>
    <w:rsid w:val="00270FDE"/>
    <w:rPr>
      <w:rFonts w:ascii="Symbol" w:hAnsi="Symbol" w:cs="Times New Roman"/>
    </w:rPr>
  </w:style>
  <w:style w:type="character" w:customStyle="1" w:styleId="WW8Num293z0">
    <w:name w:val="WW8Num293z0"/>
    <w:rsid w:val="00270FDE"/>
    <w:rPr>
      <w:rFonts w:ascii="Symbol" w:hAnsi="Symbol" w:cs="Times New Roman"/>
      <w:color w:val="000000"/>
    </w:rPr>
  </w:style>
  <w:style w:type="character" w:customStyle="1" w:styleId="WW8Num295z0">
    <w:name w:val="WW8Num295z0"/>
    <w:rsid w:val="00270FDE"/>
    <w:rPr>
      <w:b/>
    </w:rPr>
  </w:style>
  <w:style w:type="character" w:customStyle="1" w:styleId="WW8Num296z0">
    <w:name w:val="WW8Num296z0"/>
    <w:rsid w:val="00270FDE"/>
    <w:rPr>
      <w:b/>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298z0">
    <w:name w:val="WW8Num298z0"/>
    <w:rsid w:val="00270FDE"/>
    <w:rPr>
      <w:b/>
    </w:rPr>
  </w:style>
  <w:style w:type="character" w:customStyle="1" w:styleId="WW8Num299z1">
    <w:name w:val="WW8Num299z1"/>
    <w:rsid w:val="00270FDE"/>
    <w:rPr>
      <w:b/>
    </w:rPr>
  </w:style>
  <w:style w:type="character" w:customStyle="1" w:styleId="WW8Num300z0">
    <w:name w:val="WW8Num300z0"/>
    <w:rsid w:val="00270FDE"/>
    <w:rPr>
      <w:rFonts w:ascii="Symbol" w:hAnsi="Symbol" w:cs="Times New Roman"/>
    </w:rPr>
  </w:style>
  <w:style w:type="character" w:customStyle="1" w:styleId="WW8Num301z0">
    <w:name w:val="WW8Num301z0"/>
    <w:rsid w:val="00270FDE"/>
    <w:rPr>
      <w:b w:val="0"/>
    </w:rPr>
  </w:style>
  <w:style w:type="character" w:customStyle="1" w:styleId="WW8Num301z1">
    <w:name w:val="WW8Num301z1"/>
    <w:rsid w:val="00270FDE"/>
    <w:rPr>
      <w:rFonts w:ascii="Courier New" w:hAnsi="Courier New" w:cs="Courier New"/>
    </w:rPr>
  </w:style>
  <w:style w:type="character" w:customStyle="1" w:styleId="WW8Num301z2">
    <w:name w:val="WW8Num301z2"/>
    <w:rsid w:val="00270FDE"/>
    <w:rPr>
      <w:rFonts w:ascii="Wingdings" w:hAnsi="Wingdings" w:cs="Times New Roman"/>
    </w:rPr>
  </w:style>
  <w:style w:type="character" w:customStyle="1" w:styleId="WW8Num301z3">
    <w:name w:val="WW8Num301z3"/>
    <w:rsid w:val="00270FDE"/>
    <w:rPr>
      <w:rFonts w:ascii="Symbol" w:hAnsi="Symbol" w:cs="Times New Roman"/>
    </w:rPr>
  </w:style>
  <w:style w:type="character" w:customStyle="1" w:styleId="WW8Num305z0">
    <w:name w:val="WW8Num305z0"/>
    <w:rsid w:val="00270FDE"/>
    <w:rPr>
      <w:rFonts w:ascii="Times New Roman" w:hAnsi="Times New Roman" w:cs="Times New Roman"/>
      <w:b/>
      <w:i w:val="0"/>
      <w:color w:val="000000"/>
      <w:sz w:val="22"/>
      <w:szCs w:val="22"/>
      <w:u w:val="none"/>
    </w:rPr>
  </w:style>
  <w:style w:type="character" w:customStyle="1" w:styleId="WW8Num306z0">
    <w:name w:val="WW8Num306z0"/>
    <w:rsid w:val="00270FDE"/>
    <w:rPr>
      <w:b/>
      <w:i w:val="0"/>
    </w:rPr>
  </w:style>
  <w:style w:type="character" w:customStyle="1" w:styleId="WW8Num307z0">
    <w:name w:val="WW8Num307z0"/>
    <w:rsid w:val="00270FDE"/>
    <w:rPr>
      <w:rFonts w:ascii="Symbol" w:hAnsi="Symbol" w:cs="Times New Roman"/>
    </w:rPr>
  </w:style>
  <w:style w:type="character" w:customStyle="1" w:styleId="WW8Num312z0">
    <w:name w:val="WW8Num312z0"/>
    <w:rsid w:val="00270FDE"/>
    <w:rPr>
      <w:b/>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313z0">
    <w:name w:val="WW8Num313z0"/>
    <w:rsid w:val="00270FDE"/>
    <w:rPr>
      <w:rFonts w:ascii="Symbol" w:hAnsi="Symbol" w:cs="Times New Roman"/>
    </w:rPr>
  </w:style>
  <w:style w:type="character" w:customStyle="1" w:styleId="WW8Num314z0">
    <w:name w:val="WW8Num314z0"/>
    <w:rsid w:val="00270FDE"/>
    <w:rPr>
      <w:rFonts w:ascii="Symbol" w:hAnsi="Symbol" w:cs="Symbol"/>
    </w:rPr>
  </w:style>
  <w:style w:type="character" w:customStyle="1" w:styleId="WW8Num315z0">
    <w:name w:val="WW8Num315z0"/>
    <w:rsid w:val="00270FDE"/>
    <w:rPr>
      <w:b/>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316z0">
    <w:name w:val="WW8Num316z0"/>
    <w:rsid w:val="00270FDE"/>
    <w:rPr>
      <w:rFonts w:ascii="Symbol" w:hAnsi="Symbol" w:cs="Times New Roman"/>
    </w:rPr>
  </w:style>
  <w:style w:type="character" w:customStyle="1" w:styleId="WW8Num317z0">
    <w:name w:val="WW8Num317z0"/>
    <w:rsid w:val="00270FDE"/>
    <w:rPr>
      <w:b/>
    </w:rPr>
  </w:style>
  <w:style w:type="character" w:customStyle="1" w:styleId="WW8Num319z0">
    <w:name w:val="WW8Num319z0"/>
    <w:rsid w:val="00270FDE"/>
    <w:rPr>
      <w:b/>
    </w:rPr>
  </w:style>
  <w:style w:type="character" w:customStyle="1" w:styleId="WW8Num323z0">
    <w:name w:val="WW8Num323z0"/>
    <w:rsid w:val="00270FDE"/>
    <w:rPr>
      <w:b/>
    </w:rPr>
  </w:style>
  <w:style w:type="character" w:customStyle="1" w:styleId="WW8Num324z0">
    <w:name w:val="WW8Num324z0"/>
    <w:rsid w:val="00270FDE"/>
    <w:rPr>
      <w:b/>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326z0">
    <w:name w:val="WW8Num326z0"/>
    <w:rsid w:val="00270FDE"/>
    <w:rPr>
      <w:rFonts w:ascii="Symbol" w:hAnsi="Symbol" w:cs="Times New Roman"/>
    </w:rPr>
  </w:style>
  <w:style w:type="character" w:customStyle="1" w:styleId="WW8Num326z1">
    <w:name w:val="WW8Num326z1"/>
    <w:rsid w:val="00270FDE"/>
    <w:rPr>
      <w:rFonts w:ascii="Courier New" w:hAnsi="Courier New" w:cs="Courier New"/>
    </w:rPr>
  </w:style>
  <w:style w:type="character" w:customStyle="1" w:styleId="WW8Num326z2">
    <w:name w:val="WW8Num326z2"/>
    <w:rsid w:val="00270FDE"/>
    <w:rPr>
      <w:rFonts w:ascii="Wingdings" w:hAnsi="Wingdings" w:cs="Times New Roman"/>
    </w:rPr>
  </w:style>
  <w:style w:type="character" w:customStyle="1" w:styleId="WW8Num329z0">
    <w:name w:val="WW8Num329z0"/>
    <w:rsid w:val="00270FDE"/>
    <w:rPr>
      <w:rFonts w:ascii="Symbol" w:hAnsi="Symbol" w:cs="Times New Roman"/>
    </w:rPr>
  </w:style>
  <w:style w:type="character" w:customStyle="1" w:styleId="WW8Num332z0">
    <w:name w:val="WW8Num332z0"/>
    <w:rsid w:val="00270FDE"/>
    <w:rPr>
      <w:rFonts w:ascii="Symbol" w:hAnsi="Symbol" w:cs="Times New Roman"/>
    </w:rPr>
  </w:style>
  <w:style w:type="character" w:customStyle="1" w:styleId="WW8Num334z0">
    <w:name w:val="WW8Num334z0"/>
    <w:rsid w:val="00270FDE"/>
    <w:rPr>
      <w:b w:val="0"/>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336z0">
    <w:name w:val="WW8Num336z0"/>
    <w:rsid w:val="00270FDE"/>
    <w:rPr>
      <w:rFonts w:ascii="Symbol" w:hAnsi="Symbol" w:cs="Symbol"/>
    </w:rPr>
  </w:style>
  <w:style w:type="character" w:customStyle="1" w:styleId="WW8Num340z0">
    <w:name w:val="WW8Num340z0"/>
    <w:rsid w:val="00270FDE"/>
    <w:rPr>
      <w:rFonts w:ascii="Symbol" w:hAnsi="Symbol" w:cs="Times New Roman"/>
    </w:rPr>
  </w:style>
  <w:style w:type="character" w:customStyle="1" w:styleId="WW8Num341z0">
    <w:name w:val="WW8Num341z0"/>
    <w:rsid w:val="00270FDE"/>
    <w:rPr>
      <w:b/>
    </w:rPr>
  </w:style>
  <w:style w:type="character" w:customStyle="1" w:styleId="WW8Num344z0">
    <w:name w:val="WW8Num344z0"/>
    <w:rsid w:val="00270FDE"/>
    <w:rPr>
      <w:b/>
      <w:i w:val="0"/>
      <w:color w:val="000000"/>
    </w:rPr>
  </w:style>
  <w:style w:type="character" w:customStyle="1" w:styleId="WW8Num345z0">
    <w:name w:val="WW8Num345z0"/>
    <w:rsid w:val="00270FDE"/>
    <w:rPr>
      <w:b/>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346z0">
    <w:name w:val="WW8Num346z0"/>
    <w:rsid w:val="00270FDE"/>
    <w:rPr>
      <w:rFonts w:ascii="Symbol" w:hAnsi="Symbol" w:cs="Symbol"/>
    </w:rPr>
  </w:style>
  <w:style w:type="character" w:customStyle="1" w:styleId="WW8Num347z0">
    <w:name w:val="WW8Num347z0"/>
    <w:rsid w:val="00270FDE"/>
    <w:rPr>
      <w:b/>
    </w:rPr>
  </w:style>
  <w:style w:type="character" w:customStyle="1" w:styleId="WW8Num350z0">
    <w:name w:val="WW8Num350z0"/>
    <w:rsid w:val="00270FDE"/>
    <w:rPr>
      <w:b/>
    </w:rPr>
  </w:style>
  <w:style w:type="character" w:customStyle="1" w:styleId="WW8Num351z0">
    <w:name w:val="WW8Num351z0"/>
    <w:rsid w:val="00270FDE"/>
    <w:rPr>
      <w:rFonts w:ascii="Symbol" w:hAnsi="Symbol" w:cs="Times New Roman"/>
    </w:rPr>
  </w:style>
  <w:style w:type="character" w:customStyle="1" w:styleId="WW8Num352z0">
    <w:name w:val="WW8Num352z0"/>
    <w:rsid w:val="00270FDE"/>
    <w:rPr>
      <w:rFonts w:ascii="Symbol" w:hAnsi="Symbol" w:cs="Symbol"/>
    </w:rPr>
  </w:style>
  <w:style w:type="character" w:customStyle="1" w:styleId="WW8Num354z0">
    <w:name w:val="WW8Num354z0"/>
    <w:rsid w:val="00270FDE"/>
    <w:rPr>
      <w:rFonts w:ascii="Symbol" w:hAnsi="Symbol" w:cs="Symbol"/>
    </w:rPr>
  </w:style>
  <w:style w:type="character" w:customStyle="1" w:styleId="WW8Num356z0">
    <w:name w:val="WW8Num356z0"/>
    <w:rsid w:val="00270FDE"/>
    <w:rPr>
      <w:b/>
    </w:rPr>
  </w:style>
  <w:style w:type="character" w:customStyle="1" w:styleId="WW8Num357z0">
    <w:name w:val="WW8Num357z0"/>
    <w:rsid w:val="00270FDE"/>
    <w:rPr>
      <w:rFonts w:ascii="Symbol" w:hAnsi="Symbol" w:cs="Times New Roman"/>
    </w:rPr>
  </w:style>
  <w:style w:type="character" w:customStyle="1" w:styleId="WW8Num358z0">
    <w:name w:val="WW8Num358z0"/>
    <w:rsid w:val="00270FDE"/>
    <w:rPr>
      <w:b/>
      <w:i w:val="0"/>
      <w:caps w:val="0"/>
      <w:smallCaps w:val="0"/>
      <w:strike w:val="0"/>
      <w:dstrike w:val="0"/>
      <w:color w:val="000000"/>
      <w:position w:val="0"/>
      <w:sz w:val="22"/>
      <w:szCs w:val="22"/>
      <w:vertAlign w:val="baseline"/>
      <w14:shadow w14:blurRad="0" w14:dist="0" w14:dir="0" w14:sx="0" w14:sy="0" w14:kx="0" w14:ky="0" w14:algn="none">
        <w14:srgbClr w14:val="000000"/>
      </w14:shadow>
    </w:rPr>
  </w:style>
  <w:style w:type="character" w:customStyle="1" w:styleId="WW8Num359z0">
    <w:name w:val="WW8Num359z0"/>
    <w:rsid w:val="00270FDE"/>
    <w:rPr>
      <w:rFonts w:ascii="Symbol" w:hAnsi="Symbol" w:cs="Symbol"/>
    </w:rPr>
  </w:style>
  <w:style w:type="character" w:customStyle="1" w:styleId="WW8Num360z0">
    <w:name w:val="WW8Num360z0"/>
    <w:rsid w:val="00270FDE"/>
    <w:rPr>
      <w:b w:val="0"/>
      <w:i w:val="0"/>
    </w:rPr>
  </w:style>
  <w:style w:type="character" w:customStyle="1" w:styleId="WW8Num361z0">
    <w:name w:val="WW8Num361z0"/>
    <w:rsid w:val="00270FDE"/>
    <w:rPr>
      <w:rFonts w:ascii="Symbol" w:hAnsi="Symbol" w:cs="Times New Roman"/>
    </w:rPr>
  </w:style>
  <w:style w:type="character" w:customStyle="1" w:styleId="WW8Num363z1">
    <w:name w:val="WW8Num363z1"/>
    <w:rsid w:val="00270FDE"/>
    <w:rPr>
      <w:rFonts w:ascii="Courier New" w:hAnsi="Courier New" w:cs="Courier New"/>
    </w:rPr>
  </w:style>
  <w:style w:type="character" w:customStyle="1" w:styleId="WW8Num363z2">
    <w:name w:val="WW8Num363z2"/>
    <w:rsid w:val="00270FDE"/>
    <w:rPr>
      <w:rFonts w:ascii="Wingdings" w:hAnsi="Wingdings" w:cs="Times New Roman"/>
    </w:rPr>
  </w:style>
  <w:style w:type="character" w:customStyle="1" w:styleId="WW8Num363z3">
    <w:name w:val="WW8Num363z3"/>
    <w:rsid w:val="00270FDE"/>
    <w:rPr>
      <w:rFonts w:ascii="Symbol" w:hAnsi="Symbol" w:cs="Times New Roman"/>
    </w:rPr>
  </w:style>
  <w:style w:type="character" w:customStyle="1" w:styleId="WW8Num366z0">
    <w:name w:val="WW8Num366z0"/>
    <w:rsid w:val="00270FDE"/>
    <w:rPr>
      <w:rFonts w:ascii="Times New Roman" w:hAnsi="Times New Roman" w:cs="Times New Roman"/>
      <w:color w:val="000000"/>
    </w:rPr>
  </w:style>
  <w:style w:type="character" w:customStyle="1" w:styleId="WW8Num367z0">
    <w:name w:val="WW8Num367z0"/>
    <w:rsid w:val="00270FDE"/>
    <w:rPr>
      <w:b/>
      <w:i w:val="0"/>
      <w:color w:val="000000"/>
    </w:rPr>
  </w:style>
  <w:style w:type="character" w:customStyle="1" w:styleId="WW8Num368z0">
    <w:name w:val="WW8Num368z0"/>
    <w:rsid w:val="00270FDE"/>
    <w:rPr>
      <w:rFonts w:ascii="Times New Roman" w:hAnsi="Times New Roman" w:cs="Times New Roman"/>
      <w:b/>
      <w:i w:val="0"/>
      <w:color w:val="000000"/>
      <w:sz w:val="22"/>
      <w:szCs w:val="22"/>
      <w:u w:val="none"/>
    </w:rPr>
  </w:style>
  <w:style w:type="character" w:customStyle="1" w:styleId="WW8Num370z0">
    <w:name w:val="WW8Num370z0"/>
    <w:rsid w:val="00270FDE"/>
    <w:rPr>
      <w:rFonts w:ascii="Times New Roman" w:hAnsi="Times New Roman" w:cs="Times New Roman"/>
    </w:rPr>
  </w:style>
  <w:style w:type="character" w:customStyle="1" w:styleId="WW8Num371z0">
    <w:name w:val="WW8Num371z0"/>
    <w:rsid w:val="00270FDE"/>
    <w:rPr>
      <w:rFonts w:ascii="Monotype Sorts" w:hAnsi="Monotype Sorts" w:cs="Times New Roman"/>
    </w:rPr>
  </w:style>
  <w:style w:type="character" w:customStyle="1" w:styleId="WW8Num372z0">
    <w:name w:val="WW8Num372z0"/>
    <w:rsid w:val="00270FDE"/>
    <w:rPr>
      <w:b w:val="0"/>
      <w:i w:val="0"/>
    </w:rPr>
  </w:style>
  <w:style w:type="character" w:customStyle="1" w:styleId="WW8Num374z1">
    <w:name w:val="WW8Num374z1"/>
    <w:rsid w:val="00270FDE"/>
    <w:rPr>
      <w:rFonts w:ascii="Courier New" w:hAnsi="Courier New" w:cs="Courier New"/>
    </w:rPr>
  </w:style>
  <w:style w:type="character" w:customStyle="1" w:styleId="WW8Num374z2">
    <w:name w:val="WW8Num374z2"/>
    <w:rsid w:val="00270FDE"/>
    <w:rPr>
      <w:rFonts w:ascii="Wingdings" w:hAnsi="Wingdings" w:cs="Times New Roman"/>
    </w:rPr>
  </w:style>
  <w:style w:type="character" w:customStyle="1" w:styleId="WW8Num374z3">
    <w:name w:val="WW8Num374z3"/>
    <w:rsid w:val="00270FDE"/>
    <w:rPr>
      <w:rFonts w:ascii="Symbol" w:hAnsi="Symbol" w:cs="Times New Roman"/>
    </w:rPr>
  </w:style>
  <w:style w:type="character" w:customStyle="1" w:styleId="WW8Num376z0">
    <w:name w:val="WW8Num376z0"/>
    <w:rsid w:val="00270FDE"/>
    <w:rPr>
      <w:b w:val="0"/>
      <w:i w:val="0"/>
    </w:rPr>
  </w:style>
  <w:style w:type="character" w:customStyle="1" w:styleId="WW8Num377z0">
    <w:name w:val="WW8Num377z0"/>
    <w:rsid w:val="00270FDE"/>
    <w:rPr>
      <w:rFonts w:ascii="Symbol" w:hAnsi="Symbol" w:cs="Symbol"/>
    </w:rPr>
  </w:style>
  <w:style w:type="character" w:customStyle="1" w:styleId="WW8Num378z0">
    <w:name w:val="WW8Num378z0"/>
    <w:rsid w:val="00270FDE"/>
    <w:rPr>
      <w:b/>
    </w:rPr>
  </w:style>
  <w:style w:type="character" w:customStyle="1" w:styleId="WW8Num379z0">
    <w:name w:val="WW8Num379z0"/>
    <w:rsid w:val="00270FDE"/>
    <w:rPr>
      <w:rFonts w:ascii="Symbol" w:hAnsi="Symbol" w:cs="Times New Roman"/>
    </w:rPr>
  </w:style>
  <w:style w:type="character" w:customStyle="1" w:styleId="WW8Num380z0">
    <w:name w:val="WW8Num380z0"/>
    <w:rsid w:val="00270FDE"/>
    <w:rPr>
      <w:rFonts w:ascii="Times New Roman" w:hAnsi="Times New Roman" w:cs="Times New Roman"/>
      <w:color w:val="000000"/>
    </w:rPr>
  </w:style>
  <w:style w:type="character" w:customStyle="1" w:styleId="WW8Num381z0">
    <w:name w:val="WW8Num381z0"/>
    <w:rsid w:val="00270FDE"/>
    <w:rPr>
      <w:rFonts w:ascii="Wingdings" w:hAnsi="Wingdings" w:cs="Times New Roman"/>
      <w:sz w:val="20"/>
      <w:szCs w:val="20"/>
    </w:rPr>
  </w:style>
  <w:style w:type="character" w:customStyle="1" w:styleId="WW8Num385z0">
    <w:name w:val="WW8Num385z0"/>
    <w:rsid w:val="00270FDE"/>
    <w:rPr>
      <w:rFonts w:ascii="Symbol" w:hAnsi="Symbol" w:cs="Times New Roman"/>
      <w:color w:val="000000"/>
      <w:sz w:val="16"/>
      <w:szCs w:val="16"/>
    </w:rPr>
  </w:style>
  <w:style w:type="character" w:customStyle="1" w:styleId="WW8Num387z0">
    <w:name w:val="WW8Num387z0"/>
    <w:rsid w:val="00270FDE"/>
    <w:rPr>
      <w:rFonts w:ascii="Symbol" w:hAnsi="Symbol" w:cs="Times New Roman"/>
    </w:rPr>
  </w:style>
  <w:style w:type="character" w:customStyle="1" w:styleId="WW8Num388z0">
    <w:name w:val="WW8Num388z0"/>
    <w:rsid w:val="00270FDE"/>
    <w:rPr>
      <w:rFonts w:ascii="Symbol" w:hAnsi="Symbol" w:cs="Symbol"/>
    </w:rPr>
  </w:style>
  <w:style w:type="character" w:customStyle="1" w:styleId="WW8Num389z0">
    <w:name w:val="WW8Num389z0"/>
    <w:rsid w:val="00270FDE"/>
    <w:rPr>
      <w:rFonts w:ascii="Times New Roman" w:hAnsi="Times New Roman" w:cs="Times New Roman"/>
      <w:b/>
      <w:i w:val="0"/>
    </w:rPr>
  </w:style>
  <w:style w:type="character" w:customStyle="1" w:styleId="WW8Num390z1">
    <w:name w:val="WW8Num390z1"/>
    <w:rsid w:val="00270FDE"/>
    <w:rPr>
      <w:b w:val="0"/>
    </w:rPr>
  </w:style>
  <w:style w:type="character" w:customStyle="1" w:styleId="WW8Num391z0">
    <w:name w:val="WW8Num391z0"/>
    <w:rsid w:val="00270FDE"/>
    <w:rPr>
      <w:rFonts w:ascii="Wingdings" w:hAnsi="Wingdings" w:cs="Times New Roman"/>
      <w:sz w:val="20"/>
      <w:szCs w:val="20"/>
    </w:rPr>
  </w:style>
  <w:style w:type="character" w:customStyle="1" w:styleId="WW8Num392z0">
    <w:name w:val="WW8Num392z0"/>
    <w:rsid w:val="00270FDE"/>
    <w:rPr>
      <w:b/>
    </w:rPr>
  </w:style>
  <w:style w:type="character" w:customStyle="1" w:styleId="WW8Num393z0">
    <w:name w:val="WW8Num393z0"/>
    <w:rsid w:val="00270FDE"/>
    <w:rPr>
      <w:rFonts w:ascii="Wingdings" w:hAnsi="Wingdings" w:cs="Wingdings"/>
    </w:rPr>
  </w:style>
  <w:style w:type="character" w:customStyle="1" w:styleId="WW8Num394z0">
    <w:name w:val="WW8Num394z0"/>
    <w:rsid w:val="00270FDE"/>
    <w:rPr>
      <w:rFonts w:ascii="Symbol" w:hAnsi="Symbol" w:cs="Times New Roman"/>
      <w:color w:val="000000"/>
    </w:rPr>
  </w:style>
  <w:style w:type="character" w:customStyle="1" w:styleId="WW8NumSt43z0">
    <w:name w:val="WW8NumSt43z0"/>
    <w:rsid w:val="00270FDE"/>
    <w:rPr>
      <w:b w:val="0"/>
      <w:i w:val="0"/>
    </w:rPr>
  </w:style>
  <w:style w:type="character" w:customStyle="1" w:styleId="WW8NumSt45z0">
    <w:name w:val="WW8NumSt45z0"/>
    <w:rsid w:val="00270FDE"/>
    <w:rPr>
      <w:b w:val="0"/>
      <w:i w:val="0"/>
    </w:rPr>
  </w:style>
  <w:style w:type="character" w:customStyle="1" w:styleId="WW8NumSt47z0">
    <w:name w:val="WW8NumSt47z0"/>
    <w:rsid w:val="00270FDE"/>
    <w:rPr>
      <w:rFonts w:ascii="Times New Roman" w:hAnsi="Times New Roman" w:cs="Times New Roman"/>
    </w:rPr>
  </w:style>
  <w:style w:type="character" w:customStyle="1" w:styleId="WW8NumSt50z0">
    <w:name w:val="WW8NumSt50z0"/>
    <w:rsid w:val="00270FDE"/>
    <w:rPr>
      <w:rFonts w:ascii="Wingdings" w:hAnsi="Wingdings" w:cs="Times New Roman"/>
      <w:b w:val="0"/>
      <w:i w:val="0"/>
      <w:sz w:val="24"/>
      <w:szCs w:val="24"/>
      <w:u w:val="none"/>
    </w:rPr>
  </w:style>
  <w:style w:type="character" w:customStyle="1" w:styleId="WW8NumSt161z0">
    <w:name w:val="WW8NumSt161z0"/>
    <w:rsid w:val="00270FDE"/>
    <w:rPr>
      <w:b/>
      <w:i w:val="0"/>
    </w:rPr>
  </w:style>
  <w:style w:type="character" w:customStyle="1" w:styleId="WW8NumSt183z0">
    <w:name w:val="WW8NumSt183z0"/>
    <w:rsid w:val="00270FDE"/>
    <w:rPr>
      <w:rFonts w:ascii="Times New Roman" w:hAnsi="Times New Roman" w:cs="Times New Roman"/>
      <w:b/>
      <w:i w:val="0"/>
      <w:color w:val="000000"/>
      <w:sz w:val="22"/>
      <w:szCs w:val="22"/>
      <w:u w:val="none"/>
    </w:rPr>
  </w:style>
  <w:style w:type="character" w:customStyle="1" w:styleId="WW8NumSt186z0">
    <w:name w:val="WW8NumSt186z0"/>
    <w:rsid w:val="00270FDE"/>
    <w:rPr>
      <w:b/>
      <w:i w:val="0"/>
      <w:color w:val="000000"/>
    </w:rPr>
  </w:style>
  <w:style w:type="character" w:customStyle="1" w:styleId="WW8NumSt188z0">
    <w:name w:val="WW8NumSt188z0"/>
    <w:rsid w:val="00270FDE"/>
    <w:rPr>
      <w:b/>
      <w:i w:val="0"/>
      <w:color w:val="000000"/>
    </w:rPr>
  </w:style>
  <w:style w:type="character" w:customStyle="1" w:styleId="WW8NumSt190z0">
    <w:name w:val="WW8NumSt190z0"/>
    <w:rsid w:val="00270FDE"/>
    <w:rPr>
      <w:b/>
      <w:i w:val="0"/>
      <w:color w:val="000000"/>
    </w:rPr>
  </w:style>
  <w:style w:type="character" w:customStyle="1" w:styleId="WW-Fontepargpadro">
    <w:name w:val="WW-Fonte parág. padrão"/>
    <w:rsid w:val="00270FDE"/>
  </w:style>
  <w:style w:type="character" w:styleId="Nmerodepgina">
    <w:name w:val="page number"/>
    <w:rsid w:val="00270FDE"/>
  </w:style>
  <w:style w:type="character" w:customStyle="1" w:styleId="Smbolosdenumerao">
    <w:name w:val="Símbolos de numeração"/>
    <w:rsid w:val="00270FDE"/>
  </w:style>
  <w:style w:type="character" w:styleId="Forte">
    <w:name w:val="Strong"/>
    <w:uiPriority w:val="22"/>
    <w:qFormat/>
    <w:rsid w:val="00270FDE"/>
    <w:rPr>
      <w:b/>
      <w:bCs/>
    </w:rPr>
  </w:style>
  <w:style w:type="character" w:customStyle="1" w:styleId="WW-Corpodetexto2Char">
    <w:name w:val="WW-Corpo de texto 2 Char"/>
    <w:rsid w:val="00270FDE"/>
    <w:rPr>
      <w:sz w:val="28"/>
      <w:lang w:val="pt-BR" w:bidi="ar-SA"/>
    </w:rPr>
  </w:style>
  <w:style w:type="paragraph" w:styleId="Legenda">
    <w:name w:val="caption"/>
    <w:basedOn w:val="Normal"/>
    <w:qFormat/>
    <w:rsid w:val="00270FDE"/>
    <w:pPr>
      <w:widowControl/>
      <w:suppressLineNumbers/>
      <w:spacing w:before="120" w:after="120"/>
    </w:pPr>
    <w:rPr>
      <w:rFonts w:eastAsia="Times New Roman"/>
      <w:i/>
      <w:iCs/>
      <w:kern w:val="0"/>
      <w:lang w:eastAsia="zh-CN" w:bidi="ar-SA"/>
    </w:rPr>
  </w:style>
  <w:style w:type="paragraph" w:customStyle="1" w:styleId="WW-Ttulo">
    <w:name w:val="WW-Título"/>
    <w:basedOn w:val="Ttulo20"/>
    <w:next w:val="Subttulo"/>
    <w:rsid w:val="00270FDE"/>
    <w:pPr>
      <w:widowControl/>
    </w:pPr>
    <w:rPr>
      <w:rFonts w:eastAsia="Arial Unicode MS"/>
      <w:kern w:val="0"/>
      <w:lang w:eastAsia="zh-CN" w:bidi="ar-SA"/>
    </w:rPr>
  </w:style>
  <w:style w:type="paragraph" w:customStyle="1" w:styleId="WW-TtuloPrincipal1">
    <w:name w:val="WW-Título Principal1"/>
    <w:basedOn w:val="Normal"/>
    <w:next w:val="Corpodetexto"/>
    <w:rsid w:val="00270FDE"/>
    <w:pPr>
      <w:keepNext/>
      <w:widowControl/>
      <w:spacing w:before="240" w:after="120"/>
    </w:pPr>
    <w:rPr>
      <w:rFonts w:ascii="Arial" w:hAnsi="Arial" w:cs="Galliard BT"/>
      <w:kern w:val="0"/>
      <w:sz w:val="28"/>
      <w:szCs w:val="28"/>
      <w:lang w:eastAsia="zh-CN" w:bidi="ar-SA"/>
    </w:rPr>
  </w:style>
  <w:style w:type="paragraph" w:customStyle="1" w:styleId="TtuloPrincipal">
    <w:name w:val="Título Principal"/>
    <w:basedOn w:val="Normal"/>
    <w:next w:val="Corpodetexto"/>
    <w:rsid w:val="00270FDE"/>
    <w:pPr>
      <w:keepNext/>
      <w:widowControl/>
      <w:spacing w:before="240" w:after="120"/>
    </w:pPr>
    <w:rPr>
      <w:rFonts w:ascii="Arial" w:hAnsi="Arial" w:cs="Galliard BT"/>
      <w:kern w:val="0"/>
      <w:sz w:val="28"/>
      <w:szCs w:val="28"/>
      <w:lang w:eastAsia="zh-CN" w:bidi="ar-SA"/>
    </w:rPr>
  </w:style>
  <w:style w:type="paragraph" w:customStyle="1" w:styleId="WW-Legenda">
    <w:name w:val="WW-Legenda"/>
    <w:basedOn w:val="Normal"/>
    <w:rsid w:val="00270FDE"/>
    <w:pPr>
      <w:widowControl/>
      <w:suppressLineNumbers/>
      <w:spacing w:before="120" w:after="120"/>
    </w:pPr>
    <w:rPr>
      <w:rFonts w:eastAsia="Times New Roman" w:cs="Lucida Sans Unicode"/>
      <w:i/>
      <w:iCs/>
      <w:kern w:val="0"/>
      <w:sz w:val="20"/>
      <w:szCs w:val="20"/>
      <w:lang w:eastAsia="zh-CN" w:bidi="ar-SA"/>
    </w:rPr>
  </w:style>
  <w:style w:type="paragraph" w:customStyle="1" w:styleId="WW-ndice">
    <w:name w:val="WW-Índice"/>
    <w:basedOn w:val="Normal"/>
    <w:rsid w:val="00270FDE"/>
    <w:pPr>
      <w:widowControl/>
      <w:suppressLineNumbers/>
    </w:pPr>
    <w:rPr>
      <w:rFonts w:eastAsia="Times New Roman" w:cs="Lucida Sans Unicode"/>
      <w:kern w:val="0"/>
      <w:sz w:val="20"/>
      <w:szCs w:val="20"/>
      <w:lang w:eastAsia="zh-CN" w:bidi="ar-SA"/>
    </w:rPr>
  </w:style>
  <w:style w:type="paragraph" w:customStyle="1" w:styleId="WW-TtuloPrincipal">
    <w:name w:val="WW-Título Principal"/>
    <w:basedOn w:val="Normal"/>
    <w:next w:val="Corpodetexto"/>
    <w:rsid w:val="00270FDE"/>
    <w:pPr>
      <w:keepNext/>
      <w:widowControl/>
      <w:spacing w:before="240" w:after="120"/>
    </w:pPr>
    <w:rPr>
      <w:rFonts w:ascii="Arial" w:hAnsi="Arial" w:cs="Galliard BT"/>
      <w:kern w:val="0"/>
      <w:sz w:val="28"/>
      <w:szCs w:val="28"/>
      <w:lang w:eastAsia="zh-CN" w:bidi="ar-SA"/>
    </w:rPr>
  </w:style>
  <w:style w:type="paragraph" w:customStyle="1" w:styleId="WW-Legenda1">
    <w:name w:val="WW-Legenda1"/>
    <w:basedOn w:val="Normal"/>
    <w:rsid w:val="00270FDE"/>
    <w:pPr>
      <w:widowControl/>
      <w:suppressLineNumbers/>
      <w:spacing w:before="120" w:after="120"/>
    </w:pPr>
    <w:rPr>
      <w:rFonts w:eastAsia="Times New Roman" w:cs="Lucida Sans Unicode"/>
      <w:i/>
      <w:iCs/>
      <w:kern w:val="0"/>
      <w:sz w:val="20"/>
      <w:szCs w:val="20"/>
      <w:lang w:eastAsia="zh-CN" w:bidi="ar-SA"/>
    </w:rPr>
  </w:style>
  <w:style w:type="paragraph" w:customStyle="1" w:styleId="WW-ndice1">
    <w:name w:val="WW-Índice1"/>
    <w:basedOn w:val="Normal"/>
    <w:rsid w:val="00270FDE"/>
    <w:pPr>
      <w:widowControl/>
      <w:suppressLineNumbers/>
    </w:pPr>
    <w:rPr>
      <w:rFonts w:eastAsia="Times New Roman" w:cs="Lucida Sans Unicode"/>
      <w:kern w:val="0"/>
      <w:sz w:val="20"/>
      <w:szCs w:val="20"/>
      <w:lang w:eastAsia="zh-CN" w:bidi="ar-SA"/>
    </w:rPr>
  </w:style>
  <w:style w:type="paragraph" w:styleId="Destinatrio">
    <w:name w:val="envelope address"/>
    <w:basedOn w:val="Normal"/>
    <w:rsid w:val="00270FDE"/>
    <w:pPr>
      <w:widowControl/>
    </w:pPr>
    <w:rPr>
      <w:rFonts w:eastAsia="Times New Roman" w:cs="Times New Roman"/>
      <w:kern w:val="0"/>
      <w:szCs w:val="20"/>
      <w:lang w:eastAsia="zh-CN" w:bidi="ar-SA"/>
    </w:rPr>
  </w:style>
  <w:style w:type="paragraph" w:customStyle="1" w:styleId="WW-Recuodecorpodetexto3">
    <w:name w:val="WW-Recuo de corpo de texto 3"/>
    <w:basedOn w:val="Normal"/>
    <w:rsid w:val="00270FDE"/>
    <w:pPr>
      <w:widowControl/>
      <w:ind w:left="426" w:hanging="426"/>
      <w:jc w:val="both"/>
    </w:pPr>
    <w:rPr>
      <w:rFonts w:eastAsia="Times New Roman" w:cs="Times New Roman"/>
      <w:kern w:val="0"/>
      <w:szCs w:val="20"/>
      <w:lang w:eastAsia="zh-CN" w:bidi="ar-SA"/>
    </w:rPr>
  </w:style>
  <w:style w:type="paragraph" w:customStyle="1" w:styleId="WW-Corpodetexto2">
    <w:name w:val="WW-Corpo de texto 2"/>
    <w:basedOn w:val="Normal"/>
    <w:rsid w:val="00270FDE"/>
    <w:pPr>
      <w:widowControl/>
    </w:pPr>
    <w:rPr>
      <w:rFonts w:eastAsia="Times New Roman" w:cs="Times New Roman"/>
      <w:kern w:val="0"/>
      <w:sz w:val="28"/>
      <w:szCs w:val="20"/>
      <w:lang w:eastAsia="zh-CN" w:bidi="ar-SA"/>
    </w:rPr>
  </w:style>
  <w:style w:type="paragraph" w:customStyle="1" w:styleId="A161175">
    <w:name w:val="_A161175ÿ"/>
    <w:rsid w:val="00270FDE"/>
    <w:pPr>
      <w:widowControl w:val="0"/>
      <w:suppressAutoHyphens/>
      <w:autoSpaceDE w:val="0"/>
      <w:ind w:left="867" w:right="46" w:firstLine="698"/>
      <w:jc w:val="both"/>
    </w:pPr>
    <w:rPr>
      <w:color w:val="000000"/>
      <w:szCs w:val="24"/>
      <w:lang w:eastAsia="zh-CN"/>
    </w:rPr>
  </w:style>
  <w:style w:type="paragraph" w:customStyle="1" w:styleId="A164475">
    <w:name w:val="_A164475ÿ"/>
    <w:rsid w:val="00270FDE"/>
    <w:pPr>
      <w:widowControl w:val="0"/>
      <w:suppressAutoHyphens/>
      <w:autoSpaceDE w:val="0"/>
      <w:ind w:left="886" w:right="46" w:firstLine="16"/>
      <w:jc w:val="both"/>
    </w:pPr>
    <w:rPr>
      <w:color w:val="000000"/>
      <w:szCs w:val="24"/>
      <w:lang w:eastAsia="zh-CN"/>
    </w:rPr>
  </w:style>
  <w:style w:type="paragraph" w:customStyle="1" w:styleId="NONormal">
    <w:name w:val="NO Normal"/>
    <w:rsid w:val="00270FDE"/>
    <w:pPr>
      <w:widowControl w:val="0"/>
      <w:tabs>
        <w:tab w:val="center" w:pos="3874"/>
        <w:tab w:val="right" w:pos="9662"/>
      </w:tabs>
      <w:suppressAutoHyphens/>
      <w:autoSpaceDE w:val="0"/>
      <w:ind w:left="865" w:right="373" w:hanging="594"/>
      <w:jc w:val="both"/>
    </w:pPr>
    <w:rPr>
      <w:rFonts w:ascii="Courier New" w:hAnsi="Courier New" w:cs="Courier New"/>
      <w:color w:val="000000"/>
      <w:szCs w:val="24"/>
      <w:lang w:eastAsia="zh-CN"/>
    </w:rPr>
  </w:style>
  <w:style w:type="paragraph" w:customStyle="1" w:styleId="A102075">
    <w:name w:val="_A102075"/>
    <w:basedOn w:val="Normal"/>
    <w:rsid w:val="00270FDE"/>
    <w:pPr>
      <w:widowControl/>
      <w:autoSpaceDE w:val="0"/>
      <w:ind w:left="2736" w:firstLine="1296"/>
      <w:jc w:val="both"/>
    </w:pPr>
    <w:rPr>
      <w:rFonts w:ascii="Tms Rmn" w:eastAsia="Times New Roman" w:hAnsi="Tms Rmn" w:cs="Tms Rmn"/>
      <w:kern w:val="0"/>
      <w:sz w:val="20"/>
      <w:lang w:eastAsia="zh-CN" w:bidi="ar-SA"/>
    </w:rPr>
  </w:style>
  <w:style w:type="paragraph" w:customStyle="1" w:styleId="A301065">
    <w:name w:val="_A301065"/>
    <w:basedOn w:val="Normal"/>
    <w:rsid w:val="00270FDE"/>
    <w:pPr>
      <w:widowControl/>
      <w:autoSpaceDE w:val="0"/>
      <w:ind w:left="1296" w:right="1440" w:firstLine="4176"/>
      <w:jc w:val="both"/>
    </w:pPr>
    <w:rPr>
      <w:rFonts w:ascii="Tms Rmn" w:eastAsia="Times New Roman" w:hAnsi="Tms Rmn" w:cs="Tms Rmn"/>
      <w:kern w:val="0"/>
      <w:sz w:val="20"/>
      <w:lang w:eastAsia="zh-CN" w:bidi="ar-SA"/>
    </w:rPr>
  </w:style>
  <w:style w:type="paragraph" w:customStyle="1" w:styleId="A191065">
    <w:name w:val="_A191065"/>
    <w:basedOn w:val="Normal"/>
    <w:rsid w:val="00270FDE"/>
    <w:pPr>
      <w:widowControl/>
      <w:autoSpaceDE w:val="0"/>
      <w:ind w:left="1296" w:right="1440" w:firstLine="2592"/>
      <w:jc w:val="both"/>
    </w:pPr>
    <w:rPr>
      <w:rFonts w:ascii="Tms Rmn" w:eastAsia="Times New Roman" w:hAnsi="Tms Rmn" w:cs="Tms Rmn"/>
      <w:kern w:val="0"/>
      <w:sz w:val="20"/>
      <w:lang w:eastAsia="zh-CN" w:bidi="ar-SA"/>
    </w:rPr>
  </w:style>
  <w:style w:type="paragraph" w:customStyle="1" w:styleId="Normal1">
    <w:name w:val="Normal1"/>
    <w:rsid w:val="00270FDE"/>
    <w:pPr>
      <w:suppressAutoHyphens/>
      <w:autoSpaceDE w:val="0"/>
      <w:ind w:firstLine="288"/>
      <w:jc w:val="both"/>
    </w:pPr>
    <w:rPr>
      <w:color w:val="000000"/>
      <w:szCs w:val="24"/>
      <w:lang w:eastAsia="zh-CN"/>
    </w:rPr>
  </w:style>
  <w:style w:type="paragraph" w:customStyle="1" w:styleId="WW-Textoembloco">
    <w:name w:val="WW-Texto em bloco"/>
    <w:basedOn w:val="Normal"/>
    <w:rsid w:val="00270FDE"/>
    <w:pPr>
      <w:widowControl/>
      <w:ind w:left="1080" w:right="1458"/>
      <w:jc w:val="both"/>
    </w:pPr>
    <w:rPr>
      <w:rFonts w:eastAsia="Times New Roman" w:cs="Times New Roman"/>
      <w:color w:val="000000"/>
      <w:kern w:val="0"/>
      <w:lang w:eastAsia="zh-CN" w:bidi="ar-SA"/>
    </w:rPr>
  </w:style>
  <w:style w:type="paragraph" w:customStyle="1" w:styleId="WW-Legenda11">
    <w:name w:val="WW-Legenda11"/>
    <w:basedOn w:val="Normal"/>
    <w:next w:val="Normal"/>
    <w:rsid w:val="00270FDE"/>
    <w:pPr>
      <w:widowControl/>
      <w:jc w:val="both"/>
    </w:pPr>
    <w:rPr>
      <w:rFonts w:eastAsia="Times New Roman" w:cs="Times New Roman"/>
      <w:b/>
      <w:kern w:val="0"/>
      <w:sz w:val="28"/>
      <w:szCs w:val="20"/>
      <w:lang w:eastAsia="zh-CN" w:bidi="ar-SA"/>
    </w:rPr>
  </w:style>
  <w:style w:type="paragraph" w:customStyle="1" w:styleId="ContedodaTabela">
    <w:name w:val="Conteúdo da Tabela"/>
    <w:basedOn w:val="Corpodetexto"/>
    <w:rsid w:val="00270FDE"/>
    <w:pPr>
      <w:widowControl/>
      <w:suppressLineNumbers/>
      <w:spacing w:after="0"/>
      <w:jc w:val="both"/>
    </w:pPr>
    <w:rPr>
      <w:rFonts w:eastAsia="Times New Roman" w:cs="Times New Roman"/>
      <w:kern w:val="0"/>
      <w:szCs w:val="20"/>
      <w:lang w:eastAsia="zh-CN" w:bidi="ar-SA"/>
    </w:rPr>
  </w:style>
  <w:style w:type="paragraph" w:customStyle="1" w:styleId="WW-ContedodaTabela">
    <w:name w:val="WW-Conteúdo da Tabela"/>
    <w:basedOn w:val="Corpodetexto"/>
    <w:rsid w:val="00270FDE"/>
    <w:pPr>
      <w:widowControl/>
      <w:suppressLineNumbers/>
      <w:spacing w:after="0"/>
      <w:jc w:val="both"/>
    </w:pPr>
    <w:rPr>
      <w:rFonts w:eastAsia="Times New Roman" w:cs="Times New Roman"/>
      <w:kern w:val="0"/>
      <w:szCs w:val="20"/>
      <w:lang w:eastAsia="zh-CN" w:bidi="ar-SA"/>
    </w:rPr>
  </w:style>
  <w:style w:type="paragraph" w:customStyle="1" w:styleId="WW-ContedodaTabela1">
    <w:name w:val="WW-Conteúdo da Tabela1"/>
    <w:basedOn w:val="Corpodetexto"/>
    <w:rsid w:val="00270FDE"/>
    <w:pPr>
      <w:widowControl/>
      <w:suppressLineNumbers/>
      <w:spacing w:after="0"/>
      <w:jc w:val="both"/>
    </w:pPr>
    <w:rPr>
      <w:rFonts w:eastAsia="Times New Roman" w:cs="Times New Roman"/>
      <w:kern w:val="0"/>
      <w:szCs w:val="20"/>
      <w:lang w:eastAsia="zh-CN" w:bidi="ar-SA"/>
    </w:rPr>
  </w:style>
  <w:style w:type="paragraph" w:customStyle="1" w:styleId="TtulodaTabela">
    <w:name w:val="Título da Tabela"/>
    <w:basedOn w:val="ContedodaTabela"/>
    <w:rsid w:val="00270FDE"/>
    <w:pPr>
      <w:jc w:val="center"/>
    </w:pPr>
    <w:rPr>
      <w:b/>
      <w:bCs/>
      <w:i/>
      <w:iCs/>
    </w:rPr>
  </w:style>
  <w:style w:type="paragraph" w:customStyle="1" w:styleId="WW-TtulodaTabela">
    <w:name w:val="WW-Título da Tabela"/>
    <w:basedOn w:val="WW-ContedodaTabela"/>
    <w:rsid w:val="00270FDE"/>
    <w:pPr>
      <w:jc w:val="center"/>
    </w:pPr>
    <w:rPr>
      <w:b/>
      <w:bCs/>
      <w:i/>
      <w:iCs/>
    </w:rPr>
  </w:style>
  <w:style w:type="paragraph" w:customStyle="1" w:styleId="WW-TtulodaTabela1">
    <w:name w:val="WW-Título da Tabela1"/>
    <w:basedOn w:val="WW-ContedodaTabela1"/>
    <w:rsid w:val="00270FDE"/>
    <w:pPr>
      <w:jc w:val="center"/>
    </w:pPr>
    <w:rPr>
      <w:b/>
      <w:bCs/>
      <w:i/>
      <w:iCs/>
    </w:rPr>
  </w:style>
  <w:style w:type="paragraph" w:customStyle="1" w:styleId="Contedodoquadro">
    <w:name w:val="Conteúdo do quadro"/>
    <w:basedOn w:val="Corpodetexto"/>
    <w:rsid w:val="00270FDE"/>
    <w:pPr>
      <w:widowControl/>
      <w:spacing w:after="0"/>
      <w:jc w:val="both"/>
    </w:pPr>
    <w:rPr>
      <w:rFonts w:eastAsia="Times New Roman" w:cs="Times New Roman"/>
      <w:kern w:val="0"/>
      <w:szCs w:val="20"/>
      <w:lang w:eastAsia="zh-CN" w:bidi="ar-SA"/>
    </w:rPr>
  </w:style>
  <w:style w:type="paragraph" w:customStyle="1" w:styleId="WW-Contedodoquadro">
    <w:name w:val="WW-Conteúdo do quadro"/>
    <w:basedOn w:val="Corpodetexto"/>
    <w:rsid w:val="00270FDE"/>
    <w:pPr>
      <w:widowControl/>
      <w:spacing w:after="0"/>
      <w:jc w:val="both"/>
    </w:pPr>
    <w:rPr>
      <w:rFonts w:eastAsia="Times New Roman" w:cs="Times New Roman"/>
      <w:kern w:val="0"/>
      <w:szCs w:val="20"/>
      <w:lang w:eastAsia="zh-CN" w:bidi="ar-SA"/>
    </w:rPr>
  </w:style>
  <w:style w:type="paragraph" w:customStyle="1" w:styleId="WW-Contedodoquadro1">
    <w:name w:val="WW-Conteúdo do quadro1"/>
    <w:basedOn w:val="Corpodetexto"/>
    <w:rsid w:val="00270FDE"/>
    <w:pPr>
      <w:widowControl/>
      <w:spacing w:after="0"/>
      <w:jc w:val="both"/>
    </w:pPr>
    <w:rPr>
      <w:rFonts w:eastAsia="Times New Roman" w:cs="Times New Roman"/>
      <w:kern w:val="0"/>
      <w:szCs w:val="20"/>
      <w:lang w:eastAsia="zh-CN" w:bidi="ar-SA"/>
    </w:rPr>
  </w:style>
  <w:style w:type="paragraph" w:customStyle="1" w:styleId="Recuodecorpodetexto31">
    <w:name w:val="Recuo de corpo de texto 31"/>
    <w:basedOn w:val="Normal"/>
    <w:rsid w:val="00270FDE"/>
    <w:pPr>
      <w:widowControl/>
      <w:suppressAutoHyphens w:val="0"/>
      <w:ind w:left="349"/>
      <w:jc w:val="both"/>
    </w:pPr>
    <w:rPr>
      <w:rFonts w:ascii="Galliard BT" w:eastAsia="Times New Roman" w:hAnsi="Galliard BT" w:cs="Galliard BT"/>
      <w:kern w:val="0"/>
      <w:szCs w:val="20"/>
      <w:lang w:eastAsia="zh-CN" w:bidi="ar-SA"/>
    </w:rPr>
  </w:style>
  <w:style w:type="paragraph" w:customStyle="1" w:styleId="Corpodetexto22">
    <w:name w:val="Corpo de texto 22"/>
    <w:basedOn w:val="Normal"/>
    <w:rsid w:val="00270FDE"/>
    <w:pPr>
      <w:widowControl/>
      <w:suppressAutoHyphens w:val="0"/>
      <w:jc w:val="both"/>
    </w:pPr>
    <w:rPr>
      <w:rFonts w:ascii="Arial" w:eastAsia="Times New Roman" w:hAnsi="Arial" w:cs="Arial"/>
      <w:b/>
      <w:kern w:val="0"/>
      <w:szCs w:val="20"/>
      <w:lang w:eastAsia="zh-CN" w:bidi="ar-SA"/>
    </w:rPr>
  </w:style>
  <w:style w:type="paragraph" w:customStyle="1" w:styleId="Corpodetexto31">
    <w:name w:val="Corpo de texto 31"/>
    <w:basedOn w:val="Normal"/>
    <w:rsid w:val="00270FDE"/>
    <w:pPr>
      <w:widowControl/>
      <w:jc w:val="both"/>
    </w:pPr>
    <w:rPr>
      <w:rFonts w:ascii="Arial" w:eastAsia="Times New Roman" w:hAnsi="Arial" w:cs="Arial"/>
      <w:kern w:val="0"/>
      <w:sz w:val="20"/>
      <w:szCs w:val="20"/>
      <w:lang w:eastAsia="zh-CN" w:bidi="ar-SA"/>
    </w:rPr>
  </w:style>
  <w:style w:type="paragraph" w:customStyle="1" w:styleId="Recuodecorpodetexto21">
    <w:name w:val="Recuo de corpo de texto 21"/>
    <w:basedOn w:val="Normal"/>
    <w:rsid w:val="00270FDE"/>
    <w:pPr>
      <w:widowControl/>
      <w:spacing w:after="120" w:line="480" w:lineRule="auto"/>
      <w:ind w:left="283"/>
    </w:pPr>
    <w:rPr>
      <w:rFonts w:eastAsia="Times New Roman" w:cs="Times New Roman"/>
      <w:kern w:val="0"/>
      <w:sz w:val="20"/>
      <w:szCs w:val="20"/>
      <w:lang w:eastAsia="zh-CN" w:bidi="ar-SA"/>
    </w:rPr>
  </w:style>
  <w:style w:type="paragraph" w:customStyle="1" w:styleId="Corpodetexto21">
    <w:name w:val="Corpo de texto 21"/>
    <w:basedOn w:val="Normal"/>
    <w:rsid w:val="00270FDE"/>
    <w:pPr>
      <w:tabs>
        <w:tab w:val="left" w:pos="0"/>
      </w:tabs>
      <w:spacing w:after="120"/>
      <w:jc w:val="both"/>
    </w:pPr>
    <w:rPr>
      <w:rFonts w:eastAsia="Times New Roman" w:cs="Times New Roman"/>
      <w:kern w:val="0"/>
      <w:szCs w:val="20"/>
      <w:lang w:eastAsia="zh-CN" w:bidi="ar-SA"/>
    </w:rPr>
  </w:style>
  <w:style w:type="paragraph" w:styleId="Pr-formataoHTML">
    <w:name w:val="HTML Preformatted"/>
    <w:basedOn w:val="Normal"/>
    <w:link w:val="Pr-formataoHTMLChar"/>
    <w:rsid w:val="0027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zh-CN" w:bidi="ar-SA"/>
    </w:rPr>
  </w:style>
  <w:style w:type="character" w:customStyle="1" w:styleId="Pr-formataoHTMLChar">
    <w:name w:val="Pré-formatação HTML Char"/>
    <w:link w:val="Pr-formataoHTML"/>
    <w:rsid w:val="00270FDE"/>
    <w:rPr>
      <w:rFonts w:ascii="Arial Unicode MS" w:eastAsia="Arial Unicode MS" w:hAnsi="Arial Unicode MS" w:cs="Arial Unicode MS"/>
      <w:kern w:val="1"/>
      <w:lang w:val="en-US" w:eastAsia="zh-CN"/>
    </w:rPr>
  </w:style>
  <w:style w:type="paragraph" w:customStyle="1" w:styleId="TextosemFormatao1">
    <w:name w:val="Texto sem Formatação1"/>
    <w:basedOn w:val="Normal"/>
    <w:rsid w:val="00270FDE"/>
    <w:pPr>
      <w:widowControl/>
      <w:suppressAutoHyphens w:val="0"/>
      <w:jc w:val="both"/>
    </w:pPr>
    <w:rPr>
      <w:rFonts w:ascii="Courier New" w:eastAsia="Times New Roman" w:hAnsi="Courier New" w:cs="Courier New"/>
      <w:kern w:val="0"/>
      <w:sz w:val="20"/>
      <w:szCs w:val="20"/>
      <w:lang w:eastAsia="zh-CN" w:bidi="ar-SA"/>
    </w:rPr>
  </w:style>
  <w:style w:type="paragraph" w:customStyle="1" w:styleId="Contedodetabela">
    <w:name w:val="Conteúdo de tabela"/>
    <w:basedOn w:val="Normal"/>
    <w:rsid w:val="00270FDE"/>
    <w:pPr>
      <w:widowControl/>
      <w:suppressLineNumbers/>
    </w:pPr>
    <w:rPr>
      <w:rFonts w:eastAsia="Times New Roman" w:cs="Times New Roman"/>
      <w:kern w:val="0"/>
      <w:sz w:val="20"/>
      <w:szCs w:val="20"/>
      <w:lang w:eastAsia="zh-CN" w:bidi="ar-SA"/>
    </w:rPr>
  </w:style>
  <w:style w:type="paragraph" w:customStyle="1" w:styleId="Contedodatabela0">
    <w:name w:val="Conteúdo da tabela"/>
    <w:basedOn w:val="Normal"/>
    <w:rsid w:val="00270FDE"/>
    <w:pPr>
      <w:widowControl/>
      <w:suppressLineNumbers/>
    </w:pPr>
    <w:rPr>
      <w:rFonts w:eastAsia="Times New Roman" w:cs="Times New Roman"/>
      <w:kern w:val="0"/>
      <w:sz w:val="20"/>
      <w:szCs w:val="20"/>
      <w:lang w:eastAsia="zh-CN" w:bidi="ar-SA"/>
    </w:rPr>
  </w:style>
  <w:style w:type="paragraph" w:customStyle="1" w:styleId="Ttulodetabela">
    <w:name w:val="Título de tabela"/>
    <w:basedOn w:val="Contedodetabela"/>
    <w:rsid w:val="00270FDE"/>
    <w:pPr>
      <w:jc w:val="center"/>
    </w:pPr>
    <w:rPr>
      <w:b/>
      <w:bCs/>
    </w:rPr>
  </w:style>
  <w:style w:type="paragraph" w:styleId="NormalWeb">
    <w:name w:val="Normal (Web)"/>
    <w:basedOn w:val="Normal"/>
    <w:uiPriority w:val="99"/>
    <w:rsid w:val="00270FDE"/>
    <w:pPr>
      <w:widowControl/>
      <w:spacing w:before="280" w:after="280"/>
    </w:pPr>
    <w:rPr>
      <w:rFonts w:eastAsia="Times New Roman" w:cs="Times New Roman"/>
      <w:kern w:val="0"/>
      <w:sz w:val="20"/>
      <w:szCs w:val="20"/>
      <w:lang w:eastAsia="zh-CN" w:bidi="ar-SA"/>
    </w:rPr>
  </w:style>
  <w:style w:type="paragraph" w:customStyle="1" w:styleId="Textopadro">
    <w:name w:val="Texto padrão"/>
    <w:basedOn w:val="Normal"/>
    <w:rsid w:val="00270FDE"/>
    <w:pPr>
      <w:widowControl/>
      <w:overflowPunct w:val="0"/>
      <w:autoSpaceDE w:val="0"/>
      <w:textAlignment w:val="baseline"/>
    </w:pPr>
    <w:rPr>
      <w:rFonts w:eastAsia="Times New Roman" w:cs="Times New Roman"/>
      <w:kern w:val="0"/>
      <w:sz w:val="20"/>
      <w:szCs w:val="20"/>
      <w:lang w:val="en-US" w:eastAsia="zh-CN" w:bidi="ar-SA"/>
    </w:rPr>
  </w:style>
  <w:style w:type="paragraph" w:customStyle="1" w:styleId="BodyText21">
    <w:name w:val="Body Text 21"/>
    <w:basedOn w:val="Normal"/>
    <w:rsid w:val="00270FDE"/>
    <w:pPr>
      <w:widowControl/>
      <w:jc w:val="both"/>
    </w:pPr>
    <w:rPr>
      <w:rFonts w:eastAsia="Times New Roman" w:cs="Times New Roman"/>
      <w:kern w:val="0"/>
      <w:szCs w:val="20"/>
      <w:lang w:eastAsia="zh-CN" w:bidi="ar-SA"/>
    </w:rPr>
  </w:style>
  <w:style w:type="paragraph" w:customStyle="1" w:styleId="Corpodetexto210">
    <w:name w:val="Corpo de texto 21"/>
    <w:basedOn w:val="Normal"/>
    <w:rsid w:val="00270FDE"/>
    <w:pPr>
      <w:jc w:val="both"/>
    </w:pPr>
    <w:rPr>
      <w:rFonts w:cs="Times New Roman"/>
      <w:kern w:val="0"/>
      <w:sz w:val="28"/>
      <w:szCs w:val="20"/>
      <w:lang w:eastAsia="zh-CN" w:bidi="ar-SA"/>
    </w:rPr>
  </w:style>
  <w:style w:type="paragraph" w:customStyle="1" w:styleId="Normal0">
    <w:name w:val="[Normal]"/>
    <w:rsid w:val="00270FDE"/>
    <w:pPr>
      <w:suppressAutoHyphens/>
      <w:autoSpaceDE w:val="0"/>
    </w:pPr>
    <w:rPr>
      <w:rFonts w:ascii="Arial" w:eastAsia="Arial" w:hAnsi="Arial" w:cs="Arial"/>
      <w:sz w:val="24"/>
      <w:szCs w:val="24"/>
      <w:lang w:eastAsia="zh-CN"/>
    </w:rPr>
  </w:style>
  <w:style w:type="paragraph" w:customStyle="1" w:styleId="Corpodetexto32">
    <w:name w:val="Corpo de texto 32"/>
    <w:basedOn w:val="Normal"/>
    <w:rsid w:val="00270FDE"/>
    <w:pPr>
      <w:widowControl/>
      <w:jc w:val="both"/>
    </w:pPr>
    <w:rPr>
      <w:rFonts w:ascii="Arial" w:eastAsia="Times New Roman" w:hAnsi="Arial" w:cs="Arial"/>
      <w:kern w:val="0"/>
      <w:sz w:val="20"/>
      <w:szCs w:val="20"/>
      <w:lang w:eastAsia="zh-CN" w:bidi="ar-SA"/>
    </w:rPr>
  </w:style>
  <w:style w:type="character" w:customStyle="1" w:styleId="Ttulo1Char">
    <w:name w:val="Título 1 Char"/>
    <w:link w:val="Ttulo1"/>
    <w:rsid w:val="005342AA"/>
    <w:rPr>
      <w:rFonts w:eastAsia="Lucida Sans Unicode" w:cs="Tahoma"/>
      <w:b/>
      <w:kern w:val="1"/>
      <w:sz w:val="35"/>
      <w:lang w:eastAsia="hi-IN" w:bidi="hi-IN"/>
    </w:rPr>
  </w:style>
  <w:style w:type="character" w:customStyle="1" w:styleId="Ttulo2Char">
    <w:name w:val="Título 2 Char"/>
    <w:link w:val="Ttulo2"/>
    <w:rsid w:val="005342AA"/>
    <w:rPr>
      <w:rFonts w:eastAsia="Lucida Sans Unicode" w:cs="Tahoma"/>
      <w:b/>
      <w:bCs/>
      <w:kern w:val="1"/>
      <w:sz w:val="36"/>
      <w:szCs w:val="36"/>
      <w:lang w:eastAsia="hi-IN" w:bidi="hi-IN"/>
    </w:rPr>
  </w:style>
  <w:style w:type="character" w:customStyle="1" w:styleId="CorpodetextoChar">
    <w:name w:val="Corpo de texto Char"/>
    <w:link w:val="Corpodetexto"/>
    <w:rsid w:val="005342AA"/>
    <w:rPr>
      <w:rFonts w:eastAsia="Lucida Sans Unicode" w:cs="Tahoma"/>
      <w:kern w:val="1"/>
      <w:sz w:val="24"/>
      <w:szCs w:val="24"/>
      <w:lang w:eastAsia="hi-IN" w:bidi="hi-IN"/>
    </w:rPr>
  </w:style>
  <w:style w:type="character" w:customStyle="1" w:styleId="TtuloChar">
    <w:name w:val="Título Char"/>
    <w:link w:val="Ttulo"/>
    <w:rsid w:val="005342AA"/>
    <w:rPr>
      <w:rFonts w:ascii="Arial" w:eastAsia="Lucida Sans Unicode" w:hAnsi="Arial" w:cs="Tahoma"/>
      <w:kern w:val="1"/>
      <w:sz w:val="28"/>
      <w:szCs w:val="28"/>
      <w:lang w:eastAsia="hi-IN" w:bidi="hi-IN"/>
    </w:rPr>
  </w:style>
  <w:style w:type="character" w:customStyle="1" w:styleId="SubttuloChar">
    <w:name w:val="Subtítulo Char"/>
    <w:link w:val="Subttulo"/>
    <w:rsid w:val="005342AA"/>
    <w:rPr>
      <w:rFonts w:ascii="Arial" w:eastAsia="Lucida Sans Unicode" w:hAnsi="Arial" w:cs="Tahoma"/>
      <w:i/>
      <w:iCs/>
      <w:kern w:val="1"/>
      <w:sz w:val="28"/>
      <w:szCs w:val="28"/>
      <w:lang w:eastAsia="hi-IN" w:bidi="hi-IN"/>
    </w:rPr>
  </w:style>
  <w:style w:type="character" w:customStyle="1" w:styleId="RodapChar">
    <w:name w:val="Rodapé Char"/>
    <w:link w:val="Rodap"/>
    <w:uiPriority w:val="99"/>
    <w:rsid w:val="005342AA"/>
    <w:rPr>
      <w:rFonts w:eastAsia="Lucida Sans Unicode" w:cs="Tahoma"/>
      <w:kern w:val="1"/>
      <w:sz w:val="24"/>
      <w:szCs w:val="24"/>
      <w:lang w:eastAsia="hi-IN" w:bidi="hi-IN"/>
    </w:rPr>
  </w:style>
  <w:style w:type="character" w:styleId="HiperlinkVisitado">
    <w:name w:val="FollowedHyperlink"/>
    <w:uiPriority w:val="99"/>
    <w:semiHidden/>
    <w:unhideWhenUsed/>
    <w:rsid w:val="005342AA"/>
    <w:rPr>
      <w:color w:val="800080"/>
      <w:u w:val="single"/>
    </w:rPr>
  </w:style>
  <w:style w:type="paragraph" w:customStyle="1" w:styleId="Default">
    <w:name w:val="Default"/>
    <w:rsid w:val="00031598"/>
    <w:pPr>
      <w:autoSpaceDE w:val="0"/>
      <w:autoSpaceDN w:val="0"/>
      <w:adjustRightInd w:val="0"/>
    </w:pPr>
    <w:rPr>
      <w:rFonts w:ascii="Arial" w:hAnsi="Arial" w:cs="Arial"/>
      <w:color w:val="000000"/>
      <w:sz w:val="24"/>
      <w:szCs w:val="24"/>
    </w:rPr>
  </w:style>
  <w:style w:type="character" w:styleId="MenoPendente">
    <w:name w:val="Unresolved Mention"/>
    <w:uiPriority w:val="99"/>
    <w:semiHidden/>
    <w:unhideWhenUsed/>
    <w:rsid w:val="008F7FD9"/>
    <w:rPr>
      <w:color w:val="605E5C"/>
      <w:shd w:val="clear" w:color="auto" w:fill="E1DFDD"/>
    </w:rPr>
  </w:style>
  <w:style w:type="character" w:customStyle="1" w:styleId="PargrafodaListaChar">
    <w:name w:val="Parágrafo da Lista Char"/>
    <w:link w:val="PargrafodaLista"/>
    <w:uiPriority w:val="34"/>
    <w:locked/>
    <w:rsid w:val="00497605"/>
    <w:rPr>
      <w:rFonts w:eastAsia="Lucida Sans Unicode" w:cs="Mangal"/>
      <w:kern w:val="1"/>
      <w:sz w:val="24"/>
      <w:szCs w:val="21"/>
      <w:lang w:eastAsia="hi-IN" w:bidi="hi-IN"/>
    </w:rPr>
  </w:style>
  <w:style w:type="table" w:customStyle="1" w:styleId="TableNormal">
    <w:name w:val="Table Normal"/>
    <w:uiPriority w:val="2"/>
    <w:semiHidden/>
    <w:unhideWhenUsed/>
    <w:qFormat/>
    <w:rsid w:val="00BF31A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31A4"/>
    <w:pPr>
      <w:suppressAutoHyphens w:val="0"/>
      <w:autoSpaceDE w:val="0"/>
      <w:autoSpaceDN w:val="0"/>
    </w:pPr>
    <w:rPr>
      <w:rFonts w:ascii="Calibri" w:eastAsia="Calibri" w:hAnsi="Calibri" w:cs="Calibri"/>
      <w:kern w:val="0"/>
      <w:sz w:val="22"/>
      <w:szCs w:val="22"/>
      <w:lang w:val="pt-PT" w:eastAsia="en-US" w:bidi="ar-SA"/>
    </w:rPr>
  </w:style>
  <w:style w:type="character" w:styleId="Refdecomentrio">
    <w:name w:val="annotation reference"/>
    <w:unhideWhenUsed/>
    <w:qFormat/>
    <w:rsid w:val="00847F06"/>
    <w:rPr>
      <w:sz w:val="16"/>
      <w:szCs w:val="16"/>
    </w:rPr>
  </w:style>
  <w:style w:type="paragraph" w:styleId="Textodecomentrio">
    <w:name w:val="annotation text"/>
    <w:basedOn w:val="Normal"/>
    <w:link w:val="TextodecomentrioChar"/>
    <w:unhideWhenUsed/>
    <w:qFormat/>
    <w:rsid w:val="00847F06"/>
    <w:pPr>
      <w:widowControl/>
      <w:suppressAutoHyphens w:val="0"/>
    </w:pPr>
    <w:rPr>
      <w:rFonts w:ascii="Ecofont_Spranq_eco_Sans" w:eastAsia="MS Mincho" w:hAnsi="Ecofont_Spranq_eco_Sans"/>
      <w:kern w:val="0"/>
      <w:sz w:val="20"/>
      <w:szCs w:val="20"/>
      <w:lang w:eastAsia="pt-BR" w:bidi="ar-SA"/>
    </w:rPr>
  </w:style>
  <w:style w:type="character" w:customStyle="1" w:styleId="TextodecomentrioChar">
    <w:name w:val="Texto de comentário Char"/>
    <w:basedOn w:val="Fontepargpadro"/>
    <w:link w:val="Textodecomentrio"/>
    <w:qFormat/>
    <w:rsid w:val="00847F06"/>
    <w:rPr>
      <w:rFonts w:ascii="Ecofont_Spranq_eco_Sans" w:eastAsia="MS Mincho" w:hAnsi="Ecofont_Spranq_eco_Sans" w:cs="Tahoma"/>
    </w:rPr>
  </w:style>
  <w:style w:type="paragraph" w:customStyle="1" w:styleId="Nivel01">
    <w:name w:val="Nivel 01"/>
    <w:basedOn w:val="Ttulo1"/>
    <w:next w:val="Normal"/>
    <w:link w:val="Nivel01Char"/>
    <w:autoRedefine/>
    <w:qFormat/>
    <w:rsid w:val="00CB4836"/>
    <w:pPr>
      <w:keepLines/>
      <w:widowControl/>
      <w:numPr>
        <w:numId w:val="2"/>
      </w:numPr>
      <w:suppressAutoHyphens w:val="0"/>
      <w:jc w:val="both"/>
    </w:pPr>
    <w:rPr>
      <w:rFonts w:asciiTheme="minorHAnsi" w:eastAsia="MS Gothic" w:hAnsiTheme="minorHAnsi" w:cstheme="minorHAnsi"/>
      <w:bCs/>
      <w:kern w:val="0"/>
      <w:sz w:val="24"/>
      <w:szCs w:val="24"/>
      <w:lang w:eastAsia="pt-BR" w:bidi="ar-SA"/>
    </w:rPr>
  </w:style>
  <w:style w:type="paragraph" w:customStyle="1" w:styleId="Nivel2">
    <w:name w:val="Nivel 2"/>
    <w:basedOn w:val="Normal"/>
    <w:link w:val="Nivel2Char"/>
    <w:qFormat/>
    <w:rsid w:val="00C5475B"/>
    <w:pPr>
      <w:widowControl/>
      <w:numPr>
        <w:ilvl w:val="1"/>
        <w:numId w:val="2"/>
      </w:numPr>
      <w:suppressAutoHyphens w:val="0"/>
      <w:jc w:val="both"/>
    </w:pPr>
    <w:rPr>
      <w:rFonts w:ascii="Calibri" w:eastAsia="MS Mincho" w:hAnsi="Calibri" w:cs="Arial"/>
      <w:color w:val="000000"/>
      <w:kern w:val="0"/>
      <w:szCs w:val="20"/>
      <w:lang w:eastAsia="pt-BR" w:bidi="ar-SA"/>
    </w:rPr>
  </w:style>
  <w:style w:type="paragraph" w:customStyle="1" w:styleId="Nivel3">
    <w:name w:val="Nivel 3"/>
    <w:basedOn w:val="Normal"/>
    <w:link w:val="Nivel3Char"/>
    <w:autoRedefine/>
    <w:qFormat/>
    <w:rsid w:val="002469F6"/>
    <w:pPr>
      <w:widowControl/>
      <w:numPr>
        <w:ilvl w:val="2"/>
        <w:numId w:val="2"/>
      </w:numPr>
      <w:suppressAutoHyphens w:val="0"/>
      <w:ind w:left="1560" w:hanging="851"/>
      <w:jc w:val="both"/>
    </w:pPr>
    <w:rPr>
      <w:rFonts w:asciiTheme="minorHAnsi" w:eastAsia="MS Mincho" w:hAnsiTheme="minorHAnsi" w:cstheme="minorHAnsi"/>
      <w:kern w:val="0"/>
      <w:lang w:eastAsia="ar-SA" w:bidi="ar-SA"/>
    </w:rPr>
  </w:style>
  <w:style w:type="paragraph" w:customStyle="1" w:styleId="Nivel4">
    <w:name w:val="Nivel 4"/>
    <w:basedOn w:val="Nivel3"/>
    <w:link w:val="Nivel4Char"/>
    <w:qFormat/>
    <w:rsid w:val="00BF3750"/>
    <w:pPr>
      <w:numPr>
        <w:ilvl w:val="3"/>
      </w:numPr>
      <w:ind w:left="1559"/>
    </w:pPr>
    <w:rPr>
      <w:rFonts w:ascii="Calibri" w:hAnsi="Calibri"/>
    </w:rPr>
  </w:style>
  <w:style w:type="paragraph" w:customStyle="1" w:styleId="Nivel5">
    <w:name w:val="Nivel 5"/>
    <w:basedOn w:val="Nivel4"/>
    <w:qFormat/>
    <w:rsid w:val="00847F06"/>
    <w:pPr>
      <w:numPr>
        <w:ilvl w:val="4"/>
      </w:numPr>
      <w:tabs>
        <w:tab w:val="num" w:pos="0"/>
      </w:tabs>
      <w:ind w:left="851" w:firstLine="0"/>
    </w:pPr>
  </w:style>
  <w:style w:type="paragraph" w:customStyle="1" w:styleId="Nvel2-Red">
    <w:name w:val="Nível 2 -Red"/>
    <w:basedOn w:val="Nivel2"/>
    <w:link w:val="Nvel2-RedChar"/>
    <w:qFormat/>
    <w:rsid w:val="00847F06"/>
    <w:rPr>
      <w:i/>
      <w:iCs/>
      <w:color w:val="FF0000"/>
    </w:rPr>
  </w:style>
  <w:style w:type="character" w:customStyle="1" w:styleId="Nvel2-RedChar">
    <w:name w:val="Nível 2 -Red Char"/>
    <w:link w:val="Nvel2-Red"/>
    <w:rsid w:val="00847F06"/>
    <w:rPr>
      <w:rFonts w:ascii="Calibri" w:eastAsia="MS Mincho" w:hAnsi="Calibri" w:cs="Arial"/>
      <w:i/>
      <w:iCs/>
      <w:color w:val="FF0000"/>
      <w:sz w:val="24"/>
    </w:rPr>
  </w:style>
  <w:style w:type="character" w:customStyle="1" w:styleId="Nivel2Char">
    <w:name w:val="Nivel 2 Char"/>
    <w:link w:val="Nivel2"/>
    <w:locked/>
    <w:rsid w:val="00C5475B"/>
    <w:rPr>
      <w:rFonts w:ascii="Calibri" w:eastAsia="MS Mincho" w:hAnsi="Calibri" w:cs="Arial"/>
      <w:color w:val="000000"/>
      <w:sz w:val="24"/>
    </w:rPr>
  </w:style>
  <w:style w:type="character" w:customStyle="1" w:styleId="Nivel3Char">
    <w:name w:val="Nivel 3 Char"/>
    <w:link w:val="Nivel3"/>
    <w:rsid w:val="002469F6"/>
    <w:rPr>
      <w:rFonts w:asciiTheme="minorHAnsi" w:eastAsia="MS Mincho" w:hAnsiTheme="minorHAnsi" w:cstheme="minorHAnsi"/>
      <w:sz w:val="24"/>
      <w:szCs w:val="24"/>
      <w:lang w:eastAsia="ar-SA"/>
    </w:rPr>
  </w:style>
  <w:style w:type="character" w:customStyle="1" w:styleId="Nivel4Char">
    <w:name w:val="Nivel 4 Char"/>
    <w:basedOn w:val="Fontepargpadro"/>
    <w:link w:val="Nivel4"/>
    <w:rsid w:val="00BF3750"/>
    <w:rPr>
      <w:rFonts w:ascii="Calibri" w:eastAsia="MS Mincho" w:hAnsi="Calibri" w:cstheme="minorHAnsi"/>
      <w:b/>
      <w:bCs/>
      <w:sz w:val="24"/>
      <w:szCs w:val="24"/>
      <w:lang w:eastAsia="ar-SA"/>
    </w:rPr>
  </w:style>
  <w:style w:type="character" w:customStyle="1" w:styleId="Nivel01Char">
    <w:name w:val="Nivel 01 Char"/>
    <w:basedOn w:val="Fontepargpadro"/>
    <w:link w:val="Nivel01"/>
    <w:rsid w:val="00CB4836"/>
    <w:rPr>
      <w:rFonts w:asciiTheme="minorHAnsi" w:eastAsia="MS Gothic" w:hAnsiTheme="minorHAnsi" w:cstheme="minorHAnsi"/>
      <w:b/>
      <w:bCs/>
      <w:sz w:val="24"/>
      <w:szCs w:val="24"/>
    </w:rPr>
  </w:style>
  <w:style w:type="paragraph" w:styleId="CabealhodoSumrio">
    <w:name w:val="TOC Heading"/>
    <w:basedOn w:val="Ttulo1"/>
    <w:next w:val="Normal"/>
    <w:uiPriority w:val="39"/>
    <w:unhideWhenUsed/>
    <w:qFormat/>
    <w:rsid w:val="007E0F8F"/>
    <w:pPr>
      <w:keepLines/>
      <w:widowControl/>
      <w:numPr>
        <w:numId w:val="0"/>
      </w:numPr>
      <w:suppressAutoHyphens w:val="0"/>
      <w:spacing w:before="240" w:line="259" w:lineRule="auto"/>
      <w:outlineLvl w:val="9"/>
    </w:pPr>
    <w:rPr>
      <w:rFonts w:asciiTheme="majorHAnsi" w:eastAsiaTheme="majorEastAsia" w:hAnsiTheme="majorHAnsi" w:cstheme="majorBidi"/>
      <w:b w:val="0"/>
      <w:color w:val="2F5496" w:themeColor="accent1" w:themeShade="BF"/>
      <w:kern w:val="0"/>
      <w:sz w:val="32"/>
      <w:szCs w:val="32"/>
      <w:lang w:eastAsia="pt-BR" w:bidi="ar-SA"/>
    </w:rPr>
  </w:style>
  <w:style w:type="paragraph" w:styleId="Sumrio1">
    <w:name w:val="toc 1"/>
    <w:basedOn w:val="Normal"/>
    <w:next w:val="Normal"/>
    <w:autoRedefine/>
    <w:uiPriority w:val="39"/>
    <w:unhideWhenUsed/>
    <w:rsid w:val="00841508"/>
    <w:pPr>
      <w:tabs>
        <w:tab w:val="left" w:pos="440"/>
        <w:tab w:val="right" w:leader="dot" w:pos="10336"/>
      </w:tabs>
    </w:pPr>
    <w:rPr>
      <w:rFonts w:cs="Mangal"/>
      <w:szCs w:val="21"/>
    </w:rPr>
  </w:style>
  <w:style w:type="paragraph" w:customStyle="1" w:styleId="Nvel3-R">
    <w:name w:val="Nível 3-R"/>
    <w:basedOn w:val="Normal"/>
    <w:qFormat/>
    <w:rsid w:val="00B80CF0"/>
    <w:pPr>
      <w:widowControl/>
      <w:suppressAutoHyphens w:val="0"/>
      <w:spacing w:before="120" w:after="120" w:line="276" w:lineRule="auto"/>
      <w:ind w:left="284"/>
      <w:jc w:val="both"/>
    </w:pPr>
    <w:rPr>
      <w:rFonts w:ascii="Arial" w:eastAsiaTheme="minorEastAsia" w:hAnsi="Arial" w:cs="Arial"/>
      <w:i/>
      <w:iCs/>
      <w:color w:val="FF0000"/>
      <w:kern w:val="0"/>
      <w:sz w:val="20"/>
      <w:szCs w:val="20"/>
      <w:lang w:eastAsia="pt-BR" w:bidi="ar-SA"/>
    </w:rPr>
  </w:style>
  <w:style w:type="paragraph" w:customStyle="1" w:styleId="Nvel4">
    <w:name w:val="Nível 4"/>
    <w:basedOn w:val="Normal"/>
    <w:qFormat/>
    <w:rsid w:val="00B80CF0"/>
    <w:pPr>
      <w:widowControl/>
      <w:suppressAutoHyphens w:val="0"/>
      <w:spacing w:before="120" w:after="120" w:line="276" w:lineRule="auto"/>
      <w:ind w:left="567"/>
      <w:jc w:val="both"/>
    </w:pPr>
    <w:rPr>
      <w:rFonts w:ascii="Arial" w:eastAsia="Times New Roman" w:hAnsi="Arial" w:cs="Arial"/>
      <w:kern w:val="0"/>
      <w:sz w:val="20"/>
      <w:szCs w:val="20"/>
      <w:lang w:eastAsia="pt-BR" w:bidi="ar-SA"/>
    </w:rPr>
  </w:style>
  <w:style w:type="paragraph" w:customStyle="1" w:styleId="Nvel3">
    <w:name w:val="Nível 3"/>
    <w:basedOn w:val="Nvel3-R"/>
    <w:link w:val="Nvel3Char"/>
    <w:qFormat/>
    <w:rsid w:val="00372504"/>
    <w:rPr>
      <w:rFonts w:eastAsia="Times New Roman"/>
      <w:i w:val="0"/>
      <w:iCs w:val="0"/>
      <w:color w:val="auto"/>
    </w:rPr>
  </w:style>
  <w:style w:type="character" w:customStyle="1" w:styleId="Nvel3Char">
    <w:name w:val="Nível 3 Char"/>
    <w:basedOn w:val="Fontepargpadro"/>
    <w:link w:val="Nvel3"/>
    <w:rsid w:val="00372504"/>
    <w:rPr>
      <w:rFonts w:ascii="Arial" w:hAnsi="Arial" w:cs="Arial"/>
    </w:rPr>
  </w:style>
  <w:style w:type="paragraph" w:customStyle="1" w:styleId="xl65">
    <w:name w:val="xl65"/>
    <w:basedOn w:val="Normal"/>
    <w:rsid w:val="00BF375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18"/>
      <w:szCs w:val="18"/>
      <w:lang w:eastAsia="pt-BR" w:bidi="ar-SA"/>
    </w:rPr>
  </w:style>
  <w:style w:type="paragraph" w:customStyle="1" w:styleId="xl66">
    <w:name w:val="xl66"/>
    <w:basedOn w:val="Normal"/>
    <w:rsid w:val="00BF375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color w:val="000000"/>
      <w:kern w:val="0"/>
      <w:sz w:val="18"/>
      <w:szCs w:val="18"/>
      <w:lang w:eastAsia="pt-BR" w:bidi="ar-SA"/>
    </w:rPr>
  </w:style>
  <w:style w:type="paragraph" w:customStyle="1" w:styleId="xl67">
    <w:name w:val="xl67"/>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000000"/>
      <w:kern w:val="0"/>
      <w:sz w:val="20"/>
      <w:szCs w:val="20"/>
      <w:lang w:eastAsia="pt-BR" w:bidi="ar-SA"/>
    </w:rPr>
  </w:style>
  <w:style w:type="paragraph" w:customStyle="1" w:styleId="xl68">
    <w:name w:val="xl68"/>
    <w:basedOn w:val="Normal"/>
    <w:rsid w:val="00BF3750"/>
    <w:pPr>
      <w:widowControl/>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69">
    <w:name w:val="xl69"/>
    <w:basedOn w:val="Normal"/>
    <w:rsid w:val="00BF3750"/>
    <w:pPr>
      <w:widowControl/>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70">
    <w:name w:val="xl70"/>
    <w:basedOn w:val="Normal"/>
    <w:rsid w:val="00BF3750"/>
    <w:pPr>
      <w:widowControl/>
      <w:suppressAutoHyphens w:val="0"/>
      <w:spacing w:before="100" w:beforeAutospacing="1" w:after="100" w:afterAutospacing="1"/>
    </w:pPr>
    <w:rPr>
      <w:rFonts w:eastAsia="Times New Roman" w:cs="Times New Roman"/>
      <w:kern w:val="0"/>
      <w:lang w:eastAsia="pt-BR" w:bidi="ar-SA"/>
    </w:rPr>
  </w:style>
  <w:style w:type="paragraph" w:customStyle="1" w:styleId="xl71">
    <w:name w:val="xl71"/>
    <w:basedOn w:val="Normal"/>
    <w:rsid w:val="00BF3750"/>
    <w:pPr>
      <w:widowControl/>
      <w:suppressAutoHyphens w:val="0"/>
      <w:spacing w:before="100" w:beforeAutospacing="1" w:after="100" w:afterAutospacing="1"/>
    </w:pPr>
    <w:rPr>
      <w:rFonts w:eastAsia="Times New Roman" w:cs="Times New Roman"/>
      <w:kern w:val="0"/>
      <w:lang w:eastAsia="pt-BR" w:bidi="ar-SA"/>
    </w:rPr>
  </w:style>
  <w:style w:type="paragraph" w:customStyle="1" w:styleId="xl72">
    <w:name w:val="xl72"/>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000000"/>
      <w:kern w:val="0"/>
      <w:sz w:val="20"/>
      <w:szCs w:val="20"/>
      <w:lang w:eastAsia="pt-BR" w:bidi="ar-SA"/>
    </w:rPr>
  </w:style>
  <w:style w:type="paragraph" w:customStyle="1" w:styleId="xl73">
    <w:name w:val="xl73"/>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000000"/>
      <w:kern w:val="0"/>
      <w:sz w:val="20"/>
      <w:szCs w:val="20"/>
      <w:lang w:eastAsia="pt-BR" w:bidi="ar-SA"/>
    </w:rPr>
  </w:style>
  <w:style w:type="paragraph" w:customStyle="1" w:styleId="xl74">
    <w:name w:val="xl74"/>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000000"/>
      <w:kern w:val="0"/>
      <w:sz w:val="20"/>
      <w:szCs w:val="20"/>
      <w:lang w:eastAsia="pt-BR" w:bidi="ar-SA"/>
    </w:rPr>
  </w:style>
  <w:style w:type="paragraph" w:customStyle="1" w:styleId="xl75">
    <w:name w:val="xl75"/>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000000"/>
      <w:kern w:val="0"/>
      <w:sz w:val="20"/>
      <w:szCs w:val="20"/>
      <w:lang w:eastAsia="pt-BR" w:bidi="ar-SA"/>
    </w:rPr>
  </w:style>
  <w:style w:type="paragraph" w:customStyle="1" w:styleId="xl76">
    <w:name w:val="xl76"/>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000000"/>
      <w:kern w:val="0"/>
      <w:sz w:val="20"/>
      <w:szCs w:val="20"/>
      <w:lang w:eastAsia="pt-BR" w:bidi="ar-SA"/>
    </w:rPr>
  </w:style>
  <w:style w:type="paragraph" w:customStyle="1" w:styleId="xl77">
    <w:name w:val="xl77"/>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000000"/>
      <w:kern w:val="0"/>
      <w:sz w:val="20"/>
      <w:szCs w:val="20"/>
      <w:lang w:eastAsia="pt-BR" w:bidi="ar-SA"/>
    </w:rPr>
  </w:style>
  <w:style w:type="paragraph" w:customStyle="1" w:styleId="xl78">
    <w:name w:val="xl78"/>
    <w:basedOn w:val="Normal"/>
    <w:rsid w:val="00BF3750"/>
    <w:pPr>
      <w:widowControl/>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79">
    <w:name w:val="xl79"/>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000000"/>
      <w:kern w:val="0"/>
      <w:sz w:val="20"/>
      <w:szCs w:val="20"/>
      <w:lang w:eastAsia="pt-BR" w:bidi="ar-SA"/>
    </w:rPr>
  </w:style>
  <w:style w:type="paragraph" w:customStyle="1" w:styleId="xl80">
    <w:name w:val="xl80"/>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000000"/>
      <w:kern w:val="0"/>
      <w:sz w:val="20"/>
      <w:szCs w:val="20"/>
      <w:lang w:eastAsia="pt-BR" w:bidi="ar-SA"/>
    </w:rPr>
  </w:style>
  <w:style w:type="paragraph" w:customStyle="1" w:styleId="xl81">
    <w:name w:val="xl81"/>
    <w:basedOn w:val="Normal"/>
    <w:rsid w:val="00BF3750"/>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b/>
      <w:bCs/>
      <w:color w:val="000000"/>
      <w:kern w:val="0"/>
      <w:sz w:val="20"/>
      <w:szCs w:val="20"/>
      <w:lang w:eastAsia="pt-BR" w:bidi="ar-SA"/>
    </w:rPr>
  </w:style>
  <w:style w:type="paragraph" w:customStyle="1" w:styleId="xl82">
    <w:name w:val="xl82"/>
    <w:basedOn w:val="Normal"/>
    <w:rsid w:val="00BF3750"/>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b/>
      <w:bCs/>
      <w:color w:val="000000"/>
      <w:kern w:val="0"/>
      <w:sz w:val="20"/>
      <w:szCs w:val="20"/>
      <w:lang w:eastAsia="pt-BR" w:bidi="ar-SA"/>
    </w:rPr>
  </w:style>
  <w:style w:type="paragraph" w:customStyle="1" w:styleId="xl83">
    <w:name w:val="xl83"/>
    <w:basedOn w:val="Normal"/>
    <w:rsid w:val="00BF3750"/>
    <w:pPr>
      <w:widowControl/>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eastAsia="Times New Roman" w:cs="Times New Roman"/>
      <w:b/>
      <w:bCs/>
      <w:color w:val="000000"/>
      <w:kern w:val="0"/>
      <w:sz w:val="20"/>
      <w:szCs w:val="20"/>
      <w:lang w:eastAsia="pt-BR" w:bidi="ar-SA"/>
    </w:rPr>
  </w:style>
  <w:style w:type="paragraph" w:customStyle="1" w:styleId="msonormal0">
    <w:name w:val="msonormal"/>
    <w:basedOn w:val="Normal"/>
    <w:rsid w:val="00BF3750"/>
    <w:pPr>
      <w:widowControl/>
      <w:suppressAutoHyphens w:val="0"/>
      <w:spacing w:before="100" w:beforeAutospacing="1" w:after="100" w:afterAutospacing="1"/>
    </w:pPr>
    <w:rPr>
      <w:rFonts w:eastAsia="Times New Roman" w:cs="Times New Roman"/>
      <w:kern w:val="0"/>
      <w:lang w:eastAsia="pt-BR" w:bidi="ar-SA"/>
    </w:rPr>
  </w:style>
  <w:style w:type="paragraph" w:customStyle="1" w:styleId="Normal2">
    <w:name w:val="Normal2"/>
    <w:rsid w:val="00BF3750"/>
    <w:pPr>
      <w:suppressAutoHyphens/>
      <w:autoSpaceDE w:val="0"/>
      <w:ind w:firstLine="288"/>
      <w:jc w:val="both"/>
    </w:pPr>
    <w:rPr>
      <w:color w:val="000000"/>
      <w:szCs w:val="24"/>
      <w:lang w:eastAsia="zh-CN"/>
    </w:rPr>
  </w:style>
  <w:style w:type="paragraph" w:customStyle="1" w:styleId="Corpodetexto23">
    <w:name w:val="Corpo de texto 23"/>
    <w:basedOn w:val="Normal"/>
    <w:rsid w:val="00BF3750"/>
    <w:pPr>
      <w:tabs>
        <w:tab w:val="left" w:pos="0"/>
      </w:tabs>
      <w:spacing w:after="120"/>
      <w:jc w:val="both"/>
    </w:pPr>
    <w:rPr>
      <w:rFonts w:eastAsia="Times New Roman" w:cs="Times New Roman"/>
      <w:kern w:val="0"/>
      <w:szCs w:val="20"/>
      <w:lang w:eastAsia="zh-CN" w:bidi="ar-SA"/>
    </w:rPr>
  </w:style>
  <w:style w:type="paragraph" w:customStyle="1" w:styleId="xl84">
    <w:name w:val="xl84"/>
    <w:basedOn w:val="Normal"/>
    <w:rsid w:val="00BF3750"/>
    <w:pPr>
      <w:widowControl/>
      <w:pBdr>
        <w:top w:val="single" w:sz="4" w:space="0" w:color="auto"/>
        <w:left w:val="single" w:sz="4" w:space="0" w:color="auto"/>
        <w:bottom w:val="single" w:sz="4" w:space="0" w:color="auto"/>
        <w:right w:val="single" w:sz="4" w:space="0" w:color="auto"/>
      </w:pBdr>
      <w:shd w:val="clear" w:color="auto" w:fill="BFBFBF"/>
      <w:suppressAutoHyphens w:val="0"/>
      <w:spacing w:before="100" w:beforeAutospacing="1" w:after="100" w:afterAutospacing="1"/>
      <w:jc w:val="center"/>
    </w:pPr>
    <w:rPr>
      <w:rFonts w:eastAsia="Times New Roman" w:cs="Times New Roman"/>
      <w:b/>
      <w:bCs/>
      <w:color w:val="000000"/>
      <w:kern w:val="0"/>
      <w:sz w:val="20"/>
      <w:szCs w:val="20"/>
      <w:lang w:eastAsia="pt-BR" w:bidi="ar-SA"/>
    </w:rPr>
  </w:style>
  <w:style w:type="paragraph" w:customStyle="1" w:styleId="xl85">
    <w:name w:val="xl85"/>
    <w:basedOn w:val="Normal"/>
    <w:rsid w:val="00BF375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sz w:val="20"/>
      <w:szCs w:val="20"/>
      <w:lang w:eastAsia="pt-BR" w:bidi="ar-SA"/>
    </w:rPr>
  </w:style>
  <w:style w:type="paragraph" w:customStyle="1" w:styleId="xl86">
    <w:name w:val="xl86"/>
    <w:basedOn w:val="Normal"/>
    <w:rsid w:val="00BF3750"/>
    <w:pPr>
      <w:widowControl/>
      <w:shd w:val="clear" w:color="000000" w:fill="FFFFFF"/>
      <w:suppressAutoHyphens w:val="0"/>
      <w:spacing w:before="100" w:beforeAutospacing="1" w:after="100" w:afterAutospacing="1"/>
      <w:textAlignment w:val="center"/>
    </w:pPr>
    <w:rPr>
      <w:rFonts w:eastAsia="Times New Roman" w:cs="Times New Roman"/>
      <w:kern w:val="0"/>
      <w:lang w:eastAsia="pt-BR" w:bidi="ar-SA"/>
    </w:rPr>
  </w:style>
  <w:style w:type="paragraph" w:customStyle="1" w:styleId="xl87">
    <w:name w:val="xl87"/>
    <w:basedOn w:val="Normal"/>
    <w:rsid w:val="00BF3750"/>
    <w:pPr>
      <w:widowControl/>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88">
    <w:name w:val="xl88"/>
    <w:basedOn w:val="Normal"/>
    <w:rsid w:val="00BF3750"/>
    <w:pPr>
      <w:widowControl/>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89">
    <w:name w:val="xl89"/>
    <w:basedOn w:val="Normal"/>
    <w:rsid w:val="00BF3750"/>
    <w:pPr>
      <w:widowControl/>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0">
    <w:name w:val="xl90"/>
    <w:basedOn w:val="Normal"/>
    <w:rsid w:val="00BF3750"/>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eastAsia="Times New Roman" w:cs="Times New Roman"/>
      <w:b/>
      <w:bCs/>
      <w:kern w:val="0"/>
      <w:sz w:val="20"/>
      <w:szCs w:val="20"/>
      <w:lang w:eastAsia="pt-BR" w:bidi="ar-SA"/>
    </w:rPr>
  </w:style>
  <w:style w:type="paragraph" w:customStyle="1" w:styleId="xl91">
    <w:name w:val="xl91"/>
    <w:basedOn w:val="Normal"/>
    <w:rsid w:val="00BF3750"/>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eastAsia="Times New Roman" w:cs="Times New Roman"/>
      <w:b/>
      <w:bCs/>
      <w:kern w:val="0"/>
      <w:sz w:val="20"/>
      <w:szCs w:val="20"/>
      <w:lang w:eastAsia="pt-BR" w:bidi="ar-SA"/>
    </w:rPr>
  </w:style>
  <w:style w:type="paragraph" w:customStyle="1" w:styleId="xl92">
    <w:name w:val="xl92"/>
    <w:basedOn w:val="Normal"/>
    <w:rsid w:val="00BF3750"/>
    <w:pPr>
      <w:widowControl/>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rFonts w:eastAsia="Times New Roman" w:cs="Times New Roman"/>
      <w:b/>
      <w:bCs/>
      <w:color w:val="000000"/>
      <w:kern w:val="0"/>
      <w:sz w:val="16"/>
      <w:szCs w:val="16"/>
      <w:lang w:eastAsia="pt-BR" w:bidi="ar-SA"/>
    </w:rPr>
  </w:style>
  <w:style w:type="paragraph" w:customStyle="1" w:styleId="xl93">
    <w:name w:val="xl93"/>
    <w:basedOn w:val="Normal"/>
    <w:rsid w:val="00BF3750"/>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000000"/>
      <w:kern w:val="0"/>
      <w:sz w:val="16"/>
      <w:szCs w:val="16"/>
      <w:lang w:eastAsia="pt-BR" w:bidi="ar-SA"/>
    </w:rPr>
  </w:style>
  <w:style w:type="paragraph" w:customStyle="1" w:styleId="xl94">
    <w:name w:val="xl94"/>
    <w:basedOn w:val="Normal"/>
    <w:rsid w:val="00BF3750"/>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000000"/>
      <w:kern w:val="0"/>
      <w:sz w:val="16"/>
      <w:szCs w:val="16"/>
      <w:lang w:eastAsia="pt-BR" w:bidi="ar-SA"/>
    </w:rPr>
  </w:style>
  <w:style w:type="paragraph" w:customStyle="1" w:styleId="xl95">
    <w:name w:val="xl95"/>
    <w:basedOn w:val="Normal"/>
    <w:rsid w:val="00BF3750"/>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000000"/>
      <w:kern w:val="0"/>
      <w:sz w:val="16"/>
      <w:szCs w:val="16"/>
      <w:lang w:eastAsia="pt-BR" w:bidi="ar-SA"/>
    </w:rPr>
  </w:style>
  <w:style w:type="paragraph" w:customStyle="1" w:styleId="xl96">
    <w:name w:val="xl96"/>
    <w:basedOn w:val="Normal"/>
    <w:rsid w:val="00BF3750"/>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s="Times New Roman"/>
      <w:color w:val="000000"/>
      <w:kern w:val="0"/>
      <w:sz w:val="16"/>
      <w:szCs w:val="16"/>
      <w:lang w:eastAsia="pt-BR" w:bidi="ar-SA"/>
    </w:rPr>
  </w:style>
  <w:style w:type="paragraph" w:customStyle="1" w:styleId="xl97">
    <w:name w:val="xl97"/>
    <w:basedOn w:val="Normal"/>
    <w:rsid w:val="00BF3750"/>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98">
    <w:name w:val="xl98"/>
    <w:basedOn w:val="Normal"/>
    <w:rsid w:val="00BF3750"/>
    <w:pPr>
      <w:widowControl/>
      <w:pBdr>
        <w:top w:val="single" w:sz="4" w:space="0" w:color="auto"/>
      </w:pBdr>
      <w:suppressAutoHyphens w:val="0"/>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99">
    <w:name w:val="xl99"/>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sz w:val="16"/>
      <w:szCs w:val="16"/>
      <w:lang w:eastAsia="pt-BR" w:bidi="ar-SA"/>
    </w:rPr>
  </w:style>
  <w:style w:type="paragraph" w:customStyle="1" w:styleId="xl100">
    <w:name w:val="xl100"/>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101">
    <w:name w:val="xl101"/>
    <w:basedOn w:val="Normal"/>
    <w:rsid w:val="00BF3750"/>
    <w:pPr>
      <w:widowControl/>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eastAsia="Times New Roman" w:cs="Times New Roman"/>
      <w:b/>
      <w:bCs/>
      <w:color w:val="000000"/>
      <w:kern w:val="0"/>
      <w:sz w:val="16"/>
      <w:szCs w:val="16"/>
      <w:lang w:eastAsia="pt-BR" w:bidi="ar-SA"/>
    </w:rPr>
  </w:style>
  <w:style w:type="paragraph" w:customStyle="1" w:styleId="xl102">
    <w:name w:val="xl102"/>
    <w:basedOn w:val="Normal"/>
    <w:rsid w:val="00BF375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000000"/>
      <w:kern w:val="0"/>
      <w:sz w:val="16"/>
      <w:szCs w:val="16"/>
      <w:lang w:eastAsia="pt-BR" w:bidi="ar-SA"/>
    </w:rPr>
  </w:style>
  <w:style w:type="paragraph" w:customStyle="1" w:styleId="xl103">
    <w:name w:val="xl103"/>
    <w:basedOn w:val="Normal"/>
    <w:rsid w:val="00BF375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104">
    <w:name w:val="xl104"/>
    <w:basedOn w:val="Normal"/>
    <w:rsid w:val="00BF375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kern w:val="0"/>
      <w:sz w:val="16"/>
      <w:szCs w:val="16"/>
      <w:lang w:eastAsia="pt-BR" w:bidi="ar-SA"/>
    </w:rPr>
  </w:style>
  <w:style w:type="paragraph" w:customStyle="1" w:styleId="xl105">
    <w:name w:val="xl105"/>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6"/>
      <w:szCs w:val="16"/>
      <w:lang w:eastAsia="pt-BR" w:bidi="ar-SA"/>
    </w:rPr>
  </w:style>
  <w:style w:type="paragraph" w:customStyle="1" w:styleId="xl106">
    <w:name w:val="xl106"/>
    <w:basedOn w:val="Normal"/>
    <w:rsid w:val="00BF375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16"/>
      <w:szCs w:val="16"/>
      <w:lang w:eastAsia="pt-BR" w:bidi="ar-SA"/>
    </w:rPr>
  </w:style>
  <w:style w:type="paragraph" w:customStyle="1" w:styleId="xl107">
    <w:name w:val="xl107"/>
    <w:basedOn w:val="Normal"/>
    <w:rsid w:val="00BF375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16"/>
      <w:szCs w:val="16"/>
      <w:lang w:eastAsia="pt-BR" w:bidi="ar-SA"/>
    </w:rPr>
  </w:style>
  <w:style w:type="paragraph" w:customStyle="1" w:styleId="xl108">
    <w:name w:val="xl108"/>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109">
    <w:name w:val="xl109"/>
    <w:basedOn w:val="Normal"/>
    <w:rsid w:val="00BF3750"/>
    <w:pPr>
      <w:widowControl/>
      <w:suppressAutoHyphens w:val="0"/>
      <w:spacing w:before="100" w:beforeAutospacing="1" w:after="100" w:afterAutospacing="1"/>
      <w:jc w:val="center"/>
    </w:pPr>
    <w:rPr>
      <w:rFonts w:eastAsia="Times New Roman" w:cs="Times New Roman"/>
      <w:kern w:val="0"/>
      <w:sz w:val="16"/>
      <w:szCs w:val="16"/>
      <w:lang w:eastAsia="pt-BR" w:bidi="ar-SA"/>
    </w:rPr>
  </w:style>
  <w:style w:type="paragraph" w:customStyle="1" w:styleId="xl110">
    <w:name w:val="xl110"/>
    <w:basedOn w:val="Normal"/>
    <w:rsid w:val="00BF3750"/>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111">
    <w:name w:val="xl111"/>
    <w:basedOn w:val="Normal"/>
    <w:rsid w:val="00BF3750"/>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112">
    <w:name w:val="xl112"/>
    <w:basedOn w:val="Normal"/>
    <w:rsid w:val="00BF3750"/>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113">
    <w:name w:val="xl113"/>
    <w:basedOn w:val="Normal"/>
    <w:rsid w:val="00BF375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114">
    <w:name w:val="xl114"/>
    <w:basedOn w:val="Normal"/>
    <w:rsid w:val="00BF3750"/>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s="Times New Roman"/>
      <w:kern w:val="0"/>
      <w:sz w:val="16"/>
      <w:szCs w:val="16"/>
      <w:lang w:eastAsia="pt-BR" w:bidi="ar-SA"/>
    </w:rPr>
  </w:style>
  <w:style w:type="paragraph" w:customStyle="1" w:styleId="xl115">
    <w:name w:val="xl115"/>
    <w:basedOn w:val="Normal"/>
    <w:rsid w:val="00BF37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kern w:val="0"/>
      <w:sz w:val="16"/>
      <w:szCs w:val="16"/>
      <w:lang w:eastAsia="pt-BR" w:bidi="ar-SA"/>
    </w:rPr>
  </w:style>
  <w:style w:type="paragraph" w:customStyle="1" w:styleId="xl116">
    <w:name w:val="xl116"/>
    <w:basedOn w:val="Normal"/>
    <w:rsid w:val="00BF3750"/>
    <w:pPr>
      <w:widowControl/>
      <w:pBdr>
        <w:left w:val="single" w:sz="4" w:space="0" w:color="auto"/>
        <w:bottom w:val="single" w:sz="4" w:space="0" w:color="auto"/>
      </w:pBdr>
      <w:suppressAutoHyphens w:val="0"/>
      <w:spacing w:before="100" w:beforeAutospacing="1" w:after="100" w:afterAutospacing="1"/>
      <w:jc w:val="center"/>
    </w:pPr>
    <w:rPr>
      <w:rFonts w:eastAsia="Times New Roman" w:cs="Times New Roman"/>
      <w:b/>
      <w:bCs/>
      <w:kern w:val="0"/>
      <w:sz w:val="16"/>
      <w:szCs w:val="16"/>
      <w:lang w:eastAsia="pt-BR" w:bidi="ar-SA"/>
    </w:rPr>
  </w:style>
  <w:style w:type="paragraph" w:customStyle="1" w:styleId="xl117">
    <w:name w:val="xl117"/>
    <w:basedOn w:val="Normal"/>
    <w:rsid w:val="00BF3750"/>
    <w:pPr>
      <w:widowControl/>
      <w:pBdr>
        <w:bottom w:val="single" w:sz="4" w:space="0" w:color="auto"/>
      </w:pBdr>
      <w:suppressAutoHyphens w:val="0"/>
      <w:spacing w:before="100" w:beforeAutospacing="1" w:after="100" w:afterAutospacing="1"/>
      <w:jc w:val="center"/>
    </w:pPr>
    <w:rPr>
      <w:rFonts w:eastAsia="Times New Roman" w:cs="Times New Roman"/>
      <w:b/>
      <w:bCs/>
      <w:kern w:val="0"/>
      <w:sz w:val="16"/>
      <w:szCs w:val="16"/>
      <w:lang w:eastAsia="pt-BR" w:bidi="ar-SA"/>
    </w:rPr>
  </w:style>
  <w:style w:type="paragraph" w:customStyle="1" w:styleId="xl118">
    <w:name w:val="xl118"/>
    <w:basedOn w:val="Normal"/>
    <w:rsid w:val="00BF3750"/>
    <w:pPr>
      <w:widowControl/>
      <w:pBdr>
        <w:bottom w:val="single" w:sz="4" w:space="0" w:color="auto"/>
        <w:right w:val="single" w:sz="4" w:space="0" w:color="auto"/>
      </w:pBdr>
      <w:suppressAutoHyphens w:val="0"/>
      <w:spacing w:before="100" w:beforeAutospacing="1" w:after="100" w:afterAutospacing="1"/>
      <w:jc w:val="center"/>
    </w:pPr>
    <w:rPr>
      <w:rFonts w:eastAsia="Times New Roman" w:cs="Times New Roman"/>
      <w:b/>
      <w:bCs/>
      <w:kern w:val="0"/>
      <w:sz w:val="16"/>
      <w:szCs w:val="16"/>
      <w:lang w:eastAsia="pt-BR" w:bidi="ar-SA"/>
    </w:rPr>
  </w:style>
  <w:style w:type="paragraph" w:customStyle="1" w:styleId="xl119">
    <w:name w:val="xl119"/>
    <w:basedOn w:val="Normal"/>
    <w:rsid w:val="00BF3750"/>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kern w:val="0"/>
      <w:sz w:val="16"/>
      <w:szCs w:val="16"/>
      <w:lang w:eastAsia="pt-BR" w:bidi="ar-SA"/>
    </w:rPr>
  </w:style>
  <w:style w:type="paragraph" w:customStyle="1" w:styleId="xl120">
    <w:name w:val="xl120"/>
    <w:basedOn w:val="Normal"/>
    <w:rsid w:val="00BF3750"/>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6"/>
      <w:szCs w:val="16"/>
      <w:lang w:eastAsia="pt-BR" w:bidi="ar-SA"/>
    </w:rPr>
  </w:style>
  <w:style w:type="paragraph" w:customStyle="1" w:styleId="xl121">
    <w:name w:val="xl121"/>
    <w:basedOn w:val="Normal"/>
    <w:rsid w:val="00BF3750"/>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eastAsia="Times New Roman" w:cs="Times New Roman"/>
      <w:b/>
      <w:bCs/>
      <w:kern w:val="0"/>
      <w:sz w:val="16"/>
      <w:szCs w:val="16"/>
      <w:lang w:eastAsia="pt-BR" w:bidi="ar-SA"/>
    </w:rPr>
  </w:style>
  <w:style w:type="paragraph" w:customStyle="1" w:styleId="xl122">
    <w:name w:val="xl122"/>
    <w:basedOn w:val="Normal"/>
    <w:rsid w:val="00BF3750"/>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rFonts w:eastAsia="Times New Roman" w:cs="Times New Roman"/>
      <w:b/>
      <w:bCs/>
      <w:kern w:val="0"/>
      <w:sz w:val="16"/>
      <w:szCs w:val="16"/>
      <w:lang w:eastAsia="pt-BR" w:bidi="ar-SA"/>
    </w:rPr>
  </w:style>
  <w:style w:type="table" w:customStyle="1" w:styleId="TableGrid">
    <w:name w:val="TableGrid"/>
    <w:rsid w:val="00BA4A0C"/>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apple-converted-space">
    <w:name w:val="apple-converted-space"/>
    <w:rsid w:val="00604FF3"/>
  </w:style>
  <w:style w:type="paragraph" w:customStyle="1" w:styleId="gmail-msolistparagraph">
    <w:name w:val="gmail-msolistparagraph"/>
    <w:basedOn w:val="Normal"/>
    <w:rsid w:val="00781169"/>
    <w:pPr>
      <w:widowControl/>
      <w:suppressAutoHyphens w:val="0"/>
      <w:spacing w:before="100" w:beforeAutospacing="1" w:after="100" w:afterAutospacing="1"/>
    </w:pPr>
    <w:rPr>
      <w:rFonts w:eastAsia="Times New Roman" w:cs="Times New Roman"/>
      <w:kern w:val="0"/>
      <w:lang w:eastAsia="pt-BR" w:bidi="ar-SA"/>
    </w:rPr>
  </w:style>
  <w:style w:type="paragraph" w:styleId="Recuodecorpodetexto2">
    <w:name w:val="Body Text Indent 2"/>
    <w:basedOn w:val="Normal"/>
    <w:link w:val="Recuodecorpodetexto2Char"/>
    <w:unhideWhenUsed/>
    <w:rsid w:val="007A4B43"/>
    <w:pPr>
      <w:spacing w:after="120" w:line="480" w:lineRule="auto"/>
      <w:ind w:left="283"/>
    </w:pPr>
    <w:rPr>
      <w:rFonts w:cs="Mangal"/>
      <w:szCs w:val="21"/>
      <w:lang w:val="x-none"/>
    </w:rPr>
  </w:style>
  <w:style w:type="character" w:customStyle="1" w:styleId="Recuodecorpodetexto2Char">
    <w:name w:val="Recuo de corpo de texto 2 Char"/>
    <w:basedOn w:val="Fontepargpadro"/>
    <w:link w:val="Recuodecorpodetexto2"/>
    <w:rsid w:val="007A4B43"/>
    <w:rPr>
      <w:rFonts w:eastAsia="Lucida Sans Unicode" w:cs="Mangal"/>
      <w:kern w:val="1"/>
      <w:sz w:val="24"/>
      <w:szCs w:val="21"/>
      <w:lang w:val="x-none" w:eastAsia="hi-IN" w:bidi="hi-IN"/>
    </w:rPr>
  </w:style>
  <w:style w:type="character" w:customStyle="1" w:styleId="WW8Num2z1">
    <w:name w:val="WW8Num2z1"/>
    <w:rsid w:val="007A4B43"/>
    <w:rPr>
      <w:caps w:val="0"/>
      <w:smallCaps w:val="0"/>
      <w:strike w:val="0"/>
      <w:dstrike w:val="0"/>
      <w:vanish w:val="0"/>
      <w:position w:val="0"/>
      <w:sz w:val="24"/>
      <w:szCs w:val="24"/>
      <w:u w:val="none"/>
      <w:vertAlign w:val="baseline"/>
      <w14:shadow w14:blurRad="0" w14:dist="0" w14:dir="0" w14:sx="0" w14:sy="0" w14:kx="0" w14:ky="0" w14:algn="none">
        <w14:srgbClr w14:val="000000"/>
      </w14:shadow>
    </w:rPr>
  </w:style>
  <w:style w:type="character" w:customStyle="1" w:styleId="WW8Num4z0">
    <w:name w:val="WW8Num4z0"/>
    <w:rsid w:val="007A4B43"/>
    <w:rPr>
      <w:sz w:val="24"/>
      <w:szCs w:val="24"/>
    </w:rPr>
  </w:style>
  <w:style w:type="character" w:customStyle="1" w:styleId="WW8Num5z2">
    <w:name w:val="WW8Num5z2"/>
    <w:rsid w:val="007A4B43"/>
    <w:rPr>
      <w:b/>
    </w:rPr>
  </w:style>
  <w:style w:type="character" w:customStyle="1" w:styleId="WW8Num6z2">
    <w:name w:val="WW8Num6z2"/>
    <w:rsid w:val="007A4B43"/>
    <w:rPr>
      <w:b/>
    </w:rPr>
  </w:style>
  <w:style w:type="character" w:customStyle="1" w:styleId="WW8Num1z0">
    <w:name w:val="WW8Num1z0"/>
    <w:rsid w:val="007A4B43"/>
    <w:rPr>
      <w:b/>
    </w:rPr>
  </w:style>
  <w:style w:type="character" w:customStyle="1" w:styleId="CharChar2">
    <w:name w:val="Char Char2"/>
    <w:rsid w:val="007A4B43"/>
    <w:rPr>
      <w:sz w:val="22"/>
      <w:szCs w:val="22"/>
    </w:rPr>
  </w:style>
  <w:style w:type="character" w:customStyle="1" w:styleId="CharChar1">
    <w:name w:val="Char Char1"/>
    <w:rsid w:val="007A4B43"/>
    <w:rPr>
      <w:sz w:val="22"/>
      <w:szCs w:val="22"/>
    </w:rPr>
  </w:style>
  <w:style w:type="character" w:customStyle="1" w:styleId="normalchar1">
    <w:name w:val="normal__char1"/>
    <w:rsid w:val="007A4B43"/>
    <w:rPr>
      <w:rFonts w:ascii="Times New Roman" w:hAnsi="Times New Roman" w:cs="Times New Roman"/>
      <w:strike w:val="0"/>
      <w:dstrike w:val="0"/>
      <w:sz w:val="24"/>
      <w:szCs w:val="24"/>
      <w:u w:val="none"/>
    </w:rPr>
  </w:style>
  <w:style w:type="paragraph" w:customStyle="1" w:styleId="Captulo">
    <w:name w:val="Capítulo"/>
    <w:basedOn w:val="Normal"/>
    <w:next w:val="Corpodetexto"/>
    <w:rsid w:val="007A4B43"/>
    <w:pPr>
      <w:keepNext/>
      <w:widowControl/>
      <w:spacing w:before="240" w:after="120" w:line="276" w:lineRule="auto"/>
    </w:pPr>
    <w:rPr>
      <w:rFonts w:ascii="Arial" w:eastAsia="MS Mincho" w:hAnsi="Arial"/>
      <w:kern w:val="0"/>
      <w:sz w:val="28"/>
      <w:szCs w:val="28"/>
      <w:lang w:eastAsia="ar-SA" w:bidi="ar-SA"/>
    </w:rPr>
  </w:style>
  <w:style w:type="paragraph" w:styleId="SemEspaamento">
    <w:name w:val="No Spacing"/>
    <w:qFormat/>
    <w:rsid w:val="007A4B43"/>
    <w:pPr>
      <w:suppressAutoHyphens/>
    </w:pPr>
    <w:rPr>
      <w:rFonts w:ascii="Calibri" w:eastAsia="Calibri" w:hAnsi="Calibri" w:cs="Calibri"/>
      <w:sz w:val="22"/>
      <w:szCs w:val="22"/>
      <w:lang w:eastAsia="ar-SA"/>
    </w:rPr>
  </w:style>
  <w:style w:type="paragraph" w:customStyle="1" w:styleId="Ttulodatabela0">
    <w:name w:val="Título da tabela"/>
    <w:basedOn w:val="Contedodatabela0"/>
    <w:rsid w:val="007A4B43"/>
    <w:pPr>
      <w:spacing w:after="200" w:line="276" w:lineRule="auto"/>
      <w:jc w:val="center"/>
    </w:pPr>
    <w:rPr>
      <w:rFonts w:ascii="Calibri" w:eastAsia="Calibri" w:hAnsi="Calibri" w:cs="Calibri"/>
      <w:b/>
      <w:bCs/>
      <w:i/>
      <w:iCs/>
      <w:sz w:val="22"/>
      <w:szCs w:val="22"/>
      <w:lang w:eastAsia="ar-SA"/>
    </w:rPr>
  </w:style>
  <w:style w:type="character" w:customStyle="1" w:styleId="WW8Num5z0">
    <w:name w:val="WW8Num5z0"/>
    <w:rsid w:val="007A4B43"/>
    <w:rPr>
      <w:rFonts w:ascii="Symbol" w:hAnsi="Symbol" w:cs="OpenSymbol"/>
    </w:rPr>
  </w:style>
  <w:style w:type="paragraph" w:customStyle="1" w:styleId="xl49">
    <w:name w:val="xl49"/>
    <w:basedOn w:val="Normal"/>
    <w:rsid w:val="007A4B43"/>
    <w:pPr>
      <w:widowControl/>
      <w:suppressAutoHyphens w:val="0"/>
      <w:spacing w:before="100" w:beforeAutospacing="1" w:after="100" w:afterAutospacing="1"/>
      <w:jc w:val="center"/>
    </w:pPr>
    <w:rPr>
      <w:rFonts w:ascii="Arial" w:eastAsia="Arial Unicode MS" w:hAnsi="Arial" w:cs="Arial"/>
      <w:b/>
      <w:bCs/>
      <w:kern w:val="0"/>
      <w:lang w:eastAsia="pt-BR" w:bidi="ar-SA"/>
    </w:rPr>
  </w:style>
  <w:style w:type="character" w:customStyle="1" w:styleId="mw-headline">
    <w:name w:val="mw-headline"/>
    <w:basedOn w:val="Fontepargpadro"/>
    <w:rsid w:val="007A4B43"/>
  </w:style>
  <w:style w:type="paragraph" w:customStyle="1" w:styleId="font5">
    <w:name w:val="font5"/>
    <w:basedOn w:val="Normal"/>
    <w:rsid w:val="007A4B43"/>
    <w:pPr>
      <w:widowControl/>
      <w:suppressAutoHyphens w:val="0"/>
      <w:spacing w:before="100" w:beforeAutospacing="1" w:after="100" w:afterAutospacing="1"/>
    </w:pPr>
    <w:rPr>
      <w:rFonts w:ascii="Calibri" w:eastAsia="Times New Roman" w:hAnsi="Calibri" w:cs="Calibri"/>
      <w:color w:val="000000"/>
      <w:kern w:val="0"/>
      <w:lang w:eastAsia="pt-BR" w:bidi="ar-SA"/>
    </w:rPr>
  </w:style>
  <w:style w:type="paragraph" w:customStyle="1" w:styleId="font6">
    <w:name w:val="font6"/>
    <w:basedOn w:val="Normal"/>
    <w:rsid w:val="007A4B43"/>
    <w:pPr>
      <w:widowControl/>
      <w:suppressAutoHyphens w:val="0"/>
      <w:spacing w:before="100" w:beforeAutospacing="1" w:after="100" w:afterAutospacing="1"/>
    </w:pPr>
    <w:rPr>
      <w:rFonts w:ascii="Calibri" w:eastAsia="Times New Roman" w:hAnsi="Calibri" w:cs="Calibri"/>
      <w:b/>
      <w:bCs/>
      <w:color w:val="000000"/>
      <w:kern w:val="0"/>
      <w:lang w:eastAsia="pt-BR" w:bidi="ar-SA"/>
    </w:rPr>
  </w:style>
  <w:style w:type="paragraph" w:customStyle="1" w:styleId="font7">
    <w:name w:val="font7"/>
    <w:basedOn w:val="Normal"/>
    <w:rsid w:val="007A4B43"/>
    <w:pPr>
      <w:widowControl/>
      <w:suppressAutoHyphens w:val="0"/>
      <w:spacing w:before="100" w:beforeAutospacing="1" w:after="100" w:afterAutospacing="1"/>
    </w:pPr>
    <w:rPr>
      <w:rFonts w:ascii="Calibri" w:eastAsia="Times New Roman" w:hAnsi="Calibri" w:cs="Calibri"/>
      <w:color w:val="000000"/>
      <w:kern w:val="0"/>
      <w:lang w:eastAsia="pt-BR" w:bidi="ar-SA"/>
    </w:rPr>
  </w:style>
  <w:style w:type="paragraph" w:customStyle="1" w:styleId="font8">
    <w:name w:val="font8"/>
    <w:basedOn w:val="Normal"/>
    <w:rsid w:val="007A4B43"/>
    <w:pPr>
      <w:widowControl/>
      <w:suppressAutoHyphens w:val="0"/>
      <w:spacing w:before="100" w:beforeAutospacing="1" w:after="100" w:afterAutospacing="1"/>
    </w:pPr>
    <w:rPr>
      <w:rFonts w:ascii="Calibri" w:eastAsia="Times New Roman" w:hAnsi="Calibri" w:cs="Calibri"/>
      <w:b/>
      <w:bCs/>
      <w:color w:val="000000"/>
      <w:kern w:val="0"/>
      <w:lang w:eastAsia="pt-BR" w:bidi="ar-SA"/>
    </w:rPr>
  </w:style>
  <w:style w:type="paragraph" w:customStyle="1" w:styleId="font9">
    <w:name w:val="font9"/>
    <w:basedOn w:val="Normal"/>
    <w:rsid w:val="007A4B43"/>
    <w:pPr>
      <w:widowControl/>
      <w:suppressAutoHyphens w:val="0"/>
      <w:spacing w:before="100" w:beforeAutospacing="1" w:after="100" w:afterAutospacing="1"/>
    </w:pPr>
    <w:rPr>
      <w:rFonts w:ascii="Calibri" w:eastAsia="Times New Roman" w:hAnsi="Calibri" w:cs="Calibri"/>
      <w:color w:val="000000"/>
      <w:kern w:val="0"/>
      <w:lang w:eastAsia="pt-BR" w:bidi="ar-SA"/>
    </w:rPr>
  </w:style>
  <w:style w:type="paragraph" w:customStyle="1" w:styleId="xl63">
    <w:name w:val="xl63"/>
    <w:basedOn w:val="Normal"/>
    <w:rsid w:val="007A4B43"/>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eastAsia="Times New Roman" w:cs="Times New Roman"/>
      <w:b/>
      <w:bCs/>
      <w:color w:val="000000"/>
      <w:kern w:val="0"/>
      <w:sz w:val="18"/>
      <w:szCs w:val="18"/>
      <w:lang w:eastAsia="pt-BR" w:bidi="ar-SA"/>
    </w:rPr>
  </w:style>
  <w:style w:type="paragraph" w:customStyle="1" w:styleId="xl64">
    <w:name w:val="xl64"/>
    <w:basedOn w:val="Normal"/>
    <w:rsid w:val="007A4B4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000000"/>
      <w:kern w:val="0"/>
      <w:sz w:val="18"/>
      <w:szCs w:val="18"/>
      <w:lang w:eastAsia="pt-BR" w:bidi="ar-SA"/>
    </w:rPr>
  </w:style>
  <w:style w:type="paragraph" w:customStyle="1" w:styleId="font10">
    <w:name w:val="font10"/>
    <w:basedOn w:val="Normal"/>
    <w:rsid w:val="007A4B43"/>
    <w:pPr>
      <w:widowControl/>
      <w:suppressAutoHyphens w:val="0"/>
      <w:spacing w:before="100" w:beforeAutospacing="1" w:after="100" w:afterAutospacing="1"/>
    </w:pPr>
    <w:rPr>
      <w:rFonts w:ascii="Calibri" w:eastAsia="Times New Roman" w:hAnsi="Calibri" w:cs="Times New Roman"/>
      <w:color w:val="000000"/>
      <w:kern w:val="0"/>
      <w:sz w:val="16"/>
      <w:szCs w:val="16"/>
      <w:lang w:eastAsia="pt-BR" w:bidi="ar-SA"/>
    </w:rPr>
  </w:style>
  <w:style w:type="paragraph" w:customStyle="1" w:styleId="font11">
    <w:name w:val="font11"/>
    <w:basedOn w:val="Normal"/>
    <w:rsid w:val="007A4B43"/>
    <w:pPr>
      <w:widowControl/>
      <w:suppressAutoHyphens w:val="0"/>
      <w:spacing w:before="100" w:beforeAutospacing="1" w:after="100" w:afterAutospacing="1"/>
    </w:pPr>
    <w:rPr>
      <w:rFonts w:ascii="Calibri" w:eastAsia="Times New Roman" w:hAnsi="Calibri" w:cs="Calibri"/>
      <w:color w:val="000000"/>
      <w:kern w:val="0"/>
      <w:sz w:val="20"/>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149">
      <w:bodyDiv w:val="1"/>
      <w:marLeft w:val="0"/>
      <w:marRight w:val="0"/>
      <w:marTop w:val="0"/>
      <w:marBottom w:val="0"/>
      <w:divBdr>
        <w:top w:val="none" w:sz="0" w:space="0" w:color="auto"/>
        <w:left w:val="none" w:sz="0" w:space="0" w:color="auto"/>
        <w:bottom w:val="none" w:sz="0" w:space="0" w:color="auto"/>
        <w:right w:val="none" w:sz="0" w:space="0" w:color="auto"/>
      </w:divBdr>
    </w:div>
    <w:div w:id="34430154">
      <w:bodyDiv w:val="1"/>
      <w:marLeft w:val="0"/>
      <w:marRight w:val="0"/>
      <w:marTop w:val="0"/>
      <w:marBottom w:val="0"/>
      <w:divBdr>
        <w:top w:val="none" w:sz="0" w:space="0" w:color="auto"/>
        <w:left w:val="none" w:sz="0" w:space="0" w:color="auto"/>
        <w:bottom w:val="none" w:sz="0" w:space="0" w:color="auto"/>
        <w:right w:val="none" w:sz="0" w:space="0" w:color="auto"/>
      </w:divBdr>
    </w:div>
    <w:div w:id="70274366">
      <w:bodyDiv w:val="1"/>
      <w:marLeft w:val="0"/>
      <w:marRight w:val="0"/>
      <w:marTop w:val="0"/>
      <w:marBottom w:val="0"/>
      <w:divBdr>
        <w:top w:val="none" w:sz="0" w:space="0" w:color="auto"/>
        <w:left w:val="none" w:sz="0" w:space="0" w:color="auto"/>
        <w:bottom w:val="none" w:sz="0" w:space="0" w:color="auto"/>
        <w:right w:val="none" w:sz="0" w:space="0" w:color="auto"/>
      </w:divBdr>
    </w:div>
    <w:div w:id="72241331">
      <w:bodyDiv w:val="1"/>
      <w:marLeft w:val="0"/>
      <w:marRight w:val="0"/>
      <w:marTop w:val="0"/>
      <w:marBottom w:val="0"/>
      <w:divBdr>
        <w:top w:val="none" w:sz="0" w:space="0" w:color="auto"/>
        <w:left w:val="none" w:sz="0" w:space="0" w:color="auto"/>
        <w:bottom w:val="none" w:sz="0" w:space="0" w:color="auto"/>
        <w:right w:val="none" w:sz="0" w:space="0" w:color="auto"/>
      </w:divBdr>
    </w:div>
    <w:div w:id="101806740">
      <w:bodyDiv w:val="1"/>
      <w:marLeft w:val="0"/>
      <w:marRight w:val="0"/>
      <w:marTop w:val="0"/>
      <w:marBottom w:val="0"/>
      <w:divBdr>
        <w:top w:val="none" w:sz="0" w:space="0" w:color="auto"/>
        <w:left w:val="none" w:sz="0" w:space="0" w:color="auto"/>
        <w:bottom w:val="none" w:sz="0" w:space="0" w:color="auto"/>
        <w:right w:val="none" w:sz="0" w:space="0" w:color="auto"/>
      </w:divBdr>
    </w:div>
    <w:div w:id="152189386">
      <w:bodyDiv w:val="1"/>
      <w:marLeft w:val="0"/>
      <w:marRight w:val="0"/>
      <w:marTop w:val="0"/>
      <w:marBottom w:val="0"/>
      <w:divBdr>
        <w:top w:val="none" w:sz="0" w:space="0" w:color="auto"/>
        <w:left w:val="none" w:sz="0" w:space="0" w:color="auto"/>
        <w:bottom w:val="none" w:sz="0" w:space="0" w:color="auto"/>
        <w:right w:val="none" w:sz="0" w:space="0" w:color="auto"/>
      </w:divBdr>
    </w:div>
    <w:div w:id="155389357">
      <w:bodyDiv w:val="1"/>
      <w:marLeft w:val="0"/>
      <w:marRight w:val="0"/>
      <w:marTop w:val="0"/>
      <w:marBottom w:val="0"/>
      <w:divBdr>
        <w:top w:val="none" w:sz="0" w:space="0" w:color="auto"/>
        <w:left w:val="none" w:sz="0" w:space="0" w:color="auto"/>
        <w:bottom w:val="none" w:sz="0" w:space="0" w:color="auto"/>
        <w:right w:val="none" w:sz="0" w:space="0" w:color="auto"/>
      </w:divBdr>
    </w:div>
    <w:div w:id="156655501">
      <w:bodyDiv w:val="1"/>
      <w:marLeft w:val="0"/>
      <w:marRight w:val="0"/>
      <w:marTop w:val="0"/>
      <w:marBottom w:val="0"/>
      <w:divBdr>
        <w:top w:val="none" w:sz="0" w:space="0" w:color="auto"/>
        <w:left w:val="none" w:sz="0" w:space="0" w:color="auto"/>
        <w:bottom w:val="none" w:sz="0" w:space="0" w:color="auto"/>
        <w:right w:val="none" w:sz="0" w:space="0" w:color="auto"/>
      </w:divBdr>
    </w:div>
    <w:div w:id="159203459">
      <w:bodyDiv w:val="1"/>
      <w:marLeft w:val="0"/>
      <w:marRight w:val="0"/>
      <w:marTop w:val="0"/>
      <w:marBottom w:val="0"/>
      <w:divBdr>
        <w:top w:val="none" w:sz="0" w:space="0" w:color="auto"/>
        <w:left w:val="none" w:sz="0" w:space="0" w:color="auto"/>
        <w:bottom w:val="none" w:sz="0" w:space="0" w:color="auto"/>
        <w:right w:val="none" w:sz="0" w:space="0" w:color="auto"/>
      </w:divBdr>
    </w:div>
    <w:div w:id="184489374">
      <w:bodyDiv w:val="1"/>
      <w:marLeft w:val="0"/>
      <w:marRight w:val="0"/>
      <w:marTop w:val="0"/>
      <w:marBottom w:val="0"/>
      <w:divBdr>
        <w:top w:val="none" w:sz="0" w:space="0" w:color="auto"/>
        <w:left w:val="none" w:sz="0" w:space="0" w:color="auto"/>
        <w:bottom w:val="none" w:sz="0" w:space="0" w:color="auto"/>
        <w:right w:val="none" w:sz="0" w:space="0" w:color="auto"/>
      </w:divBdr>
    </w:div>
    <w:div w:id="190608036">
      <w:bodyDiv w:val="1"/>
      <w:marLeft w:val="0"/>
      <w:marRight w:val="0"/>
      <w:marTop w:val="0"/>
      <w:marBottom w:val="0"/>
      <w:divBdr>
        <w:top w:val="none" w:sz="0" w:space="0" w:color="auto"/>
        <w:left w:val="none" w:sz="0" w:space="0" w:color="auto"/>
        <w:bottom w:val="none" w:sz="0" w:space="0" w:color="auto"/>
        <w:right w:val="none" w:sz="0" w:space="0" w:color="auto"/>
      </w:divBdr>
    </w:div>
    <w:div w:id="211813888">
      <w:bodyDiv w:val="1"/>
      <w:marLeft w:val="0"/>
      <w:marRight w:val="0"/>
      <w:marTop w:val="0"/>
      <w:marBottom w:val="0"/>
      <w:divBdr>
        <w:top w:val="none" w:sz="0" w:space="0" w:color="auto"/>
        <w:left w:val="none" w:sz="0" w:space="0" w:color="auto"/>
        <w:bottom w:val="none" w:sz="0" w:space="0" w:color="auto"/>
        <w:right w:val="none" w:sz="0" w:space="0" w:color="auto"/>
      </w:divBdr>
    </w:div>
    <w:div w:id="219753025">
      <w:bodyDiv w:val="1"/>
      <w:marLeft w:val="0"/>
      <w:marRight w:val="0"/>
      <w:marTop w:val="0"/>
      <w:marBottom w:val="0"/>
      <w:divBdr>
        <w:top w:val="none" w:sz="0" w:space="0" w:color="auto"/>
        <w:left w:val="none" w:sz="0" w:space="0" w:color="auto"/>
        <w:bottom w:val="none" w:sz="0" w:space="0" w:color="auto"/>
        <w:right w:val="none" w:sz="0" w:space="0" w:color="auto"/>
      </w:divBdr>
    </w:div>
    <w:div w:id="224995381">
      <w:bodyDiv w:val="1"/>
      <w:marLeft w:val="0"/>
      <w:marRight w:val="0"/>
      <w:marTop w:val="0"/>
      <w:marBottom w:val="0"/>
      <w:divBdr>
        <w:top w:val="none" w:sz="0" w:space="0" w:color="auto"/>
        <w:left w:val="none" w:sz="0" w:space="0" w:color="auto"/>
        <w:bottom w:val="none" w:sz="0" w:space="0" w:color="auto"/>
        <w:right w:val="none" w:sz="0" w:space="0" w:color="auto"/>
      </w:divBdr>
    </w:div>
    <w:div w:id="234051762">
      <w:bodyDiv w:val="1"/>
      <w:marLeft w:val="0"/>
      <w:marRight w:val="0"/>
      <w:marTop w:val="0"/>
      <w:marBottom w:val="0"/>
      <w:divBdr>
        <w:top w:val="none" w:sz="0" w:space="0" w:color="auto"/>
        <w:left w:val="none" w:sz="0" w:space="0" w:color="auto"/>
        <w:bottom w:val="none" w:sz="0" w:space="0" w:color="auto"/>
        <w:right w:val="none" w:sz="0" w:space="0" w:color="auto"/>
      </w:divBdr>
    </w:div>
    <w:div w:id="259337693">
      <w:bodyDiv w:val="1"/>
      <w:marLeft w:val="0"/>
      <w:marRight w:val="0"/>
      <w:marTop w:val="0"/>
      <w:marBottom w:val="0"/>
      <w:divBdr>
        <w:top w:val="none" w:sz="0" w:space="0" w:color="auto"/>
        <w:left w:val="none" w:sz="0" w:space="0" w:color="auto"/>
        <w:bottom w:val="none" w:sz="0" w:space="0" w:color="auto"/>
        <w:right w:val="none" w:sz="0" w:space="0" w:color="auto"/>
      </w:divBdr>
    </w:div>
    <w:div w:id="265163697">
      <w:bodyDiv w:val="1"/>
      <w:marLeft w:val="0"/>
      <w:marRight w:val="0"/>
      <w:marTop w:val="0"/>
      <w:marBottom w:val="0"/>
      <w:divBdr>
        <w:top w:val="none" w:sz="0" w:space="0" w:color="auto"/>
        <w:left w:val="none" w:sz="0" w:space="0" w:color="auto"/>
        <w:bottom w:val="none" w:sz="0" w:space="0" w:color="auto"/>
        <w:right w:val="none" w:sz="0" w:space="0" w:color="auto"/>
      </w:divBdr>
    </w:div>
    <w:div w:id="277683371">
      <w:bodyDiv w:val="1"/>
      <w:marLeft w:val="0"/>
      <w:marRight w:val="0"/>
      <w:marTop w:val="0"/>
      <w:marBottom w:val="0"/>
      <w:divBdr>
        <w:top w:val="none" w:sz="0" w:space="0" w:color="auto"/>
        <w:left w:val="none" w:sz="0" w:space="0" w:color="auto"/>
        <w:bottom w:val="none" w:sz="0" w:space="0" w:color="auto"/>
        <w:right w:val="none" w:sz="0" w:space="0" w:color="auto"/>
      </w:divBdr>
    </w:div>
    <w:div w:id="302853440">
      <w:bodyDiv w:val="1"/>
      <w:marLeft w:val="0"/>
      <w:marRight w:val="0"/>
      <w:marTop w:val="0"/>
      <w:marBottom w:val="0"/>
      <w:divBdr>
        <w:top w:val="none" w:sz="0" w:space="0" w:color="auto"/>
        <w:left w:val="none" w:sz="0" w:space="0" w:color="auto"/>
        <w:bottom w:val="none" w:sz="0" w:space="0" w:color="auto"/>
        <w:right w:val="none" w:sz="0" w:space="0" w:color="auto"/>
      </w:divBdr>
    </w:div>
    <w:div w:id="330721929">
      <w:bodyDiv w:val="1"/>
      <w:marLeft w:val="0"/>
      <w:marRight w:val="0"/>
      <w:marTop w:val="0"/>
      <w:marBottom w:val="0"/>
      <w:divBdr>
        <w:top w:val="none" w:sz="0" w:space="0" w:color="auto"/>
        <w:left w:val="none" w:sz="0" w:space="0" w:color="auto"/>
        <w:bottom w:val="none" w:sz="0" w:space="0" w:color="auto"/>
        <w:right w:val="none" w:sz="0" w:space="0" w:color="auto"/>
      </w:divBdr>
    </w:div>
    <w:div w:id="340547389">
      <w:bodyDiv w:val="1"/>
      <w:marLeft w:val="0"/>
      <w:marRight w:val="0"/>
      <w:marTop w:val="0"/>
      <w:marBottom w:val="0"/>
      <w:divBdr>
        <w:top w:val="none" w:sz="0" w:space="0" w:color="auto"/>
        <w:left w:val="none" w:sz="0" w:space="0" w:color="auto"/>
        <w:bottom w:val="none" w:sz="0" w:space="0" w:color="auto"/>
        <w:right w:val="none" w:sz="0" w:space="0" w:color="auto"/>
      </w:divBdr>
    </w:div>
    <w:div w:id="357630694">
      <w:bodyDiv w:val="1"/>
      <w:marLeft w:val="0"/>
      <w:marRight w:val="0"/>
      <w:marTop w:val="0"/>
      <w:marBottom w:val="0"/>
      <w:divBdr>
        <w:top w:val="none" w:sz="0" w:space="0" w:color="auto"/>
        <w:left w:val="none" w:sz="0" w:space="0" w:color="auto"/>
        <w:bottom w:val="none" w:sz="0" w:space="0" w:color="auto"/>
        <w:right w:val="none" w:sz="0" w:space="0" w:color="auto"/>
      </w:divBdr>
    </w:div>
    <w:div w:id="390084758">
      <w:bodyDiv w:val="1"/>
      <w:marLeft w:val="0"/>
      <w:marRight w:val="0"/>
      <w:marTop w:val="0"/>
      <w:marBottom w:val="0"/>
      <w:divBdr>
        <w:top w:val="none" w:sz="0" w:space="0" w:color="auto"/>
        <w:left w:val="none" w:sz="0" w:space="0" w:color="auto"/>
        <w:bottom w:val="none" w:sz="0" w:space="0" w:color="auto"/>
        <w:right w:val="none" w:sz="0" w:space="0" w:color="auto"/>
      </w:divBdr>
    </w:div>
    <w:div w:id="425926229">
      <w:bodyDiv w:val="1"/>
      <w:marLeft w:val="0"/>
      <w:marRight w:val="0"/>
      <w:marTop w:val="0"/>
      <w:marBottom w:val="0"/>
      <w:divBdr>
        <w:top w:val="none" w:sz="0" w:space="0" w:color="auto"/>
        <w:left w:val="none" w:sz="0" w:space="0" w:color="auto"/>
        <w:bottom w:val="none" w:sz="0" w:space="0" w:color="auto"/>
        <w:right w:val="none" w:sz="0" w:space="0" w:color="auto"/>
      </w:divBdr>
    </w:div>
    <w:div w:id="433717586">
      <w:bodyDiv w:val="1"/>
      <w:marLeft w:val="0"/>
      <w:marRight w:val="0"/>
      <w:marTop w:val="0"/>
      <w:marBottom w:val="0"/>
      <w:divBdr>
        <w:top w:val="none" w:sz="0" w:space="0" w:color="auto"/>
        <w:left w:val="none" w:sz="0" w:space="0" w:color="auto"/>
        <w:bottom w:val="none" w:sz="0" w:space="0" w:color="auto"/>
        <w:right w:val="none" w:sz="0" w:space="0" w:color="auto"/>
      </w:divBdr>
    </w:div>
    <w:div w:id="480118395">
      <w:bodyDiv w:val="1"/>
      <w:marLeft w:val="0"/>
      <w:marRight w:val="0"/>
      <w:marTop w:val="0"/>
      <w:marBottom w:val="0"/>
      <w:divBdr>
        <w:top w:val="none" w:sz="0" w:space="0" w:color="auto"/>
        <w:left w:val="none" w:sz="0" w:space="0" w:color="auto"/>
        <w:bottom w:val="none" w:sz="0" w:space="0" w:color="auto"/>
        <w:right w:val="none" w:sz="0" w:space="0" w:color="auto"/>
      </w:divBdr>
    </w:div>
    <w:div w:id="507326306">
      <w:bodyDiv w:val="1"/>
      <w:marLeft w:val="0"/>
      <w:marRight w:val="0"/>
      <w:marTop w:val="0"/>
      <w:marBottom w:val="0"/>
      <w:divBdr>
        <w:top w:val="none" w:sz="0" w:space="0" w:color="auto"/>
        <w:left w:val="none" w:sz="0" w:space="0" w:color="auto"/>
        <w:bottom w:val="none" w:sz="0" w:space="0" w:color="auto"/>
        <w:right w:val="none" w:sz="0" w:space="0" w:color="auto"/>
      </w:divBdr>
    </w:div>
    <w:div w:id="509758747">
      <w:bodyDiv w:val="1"/>
      <w:marLeft w:val="0"/>
      <w:marRight w:val="0"/>
      <w:marTop w:val="0"/>
      <w:marBottom w:val="0"/>
      <w:divBdr>
        <w:top w:val="none" w:sz="0" w:space="0" w:color="auto"/>
        <w:left w:val="none" w:sz="0" w:space="0" w:color="auto"/>
        <w:bottom w:val="none" w:sz="0" w:space="0" w:color="auto"/>
        <w:right w:val="none" w:sz="0" w:space="0" w:color="auto"/>
      </w:divBdr>
    </w:div>
    <w:div w:id="512958578">
      <w:bodyDiv w:val="1"/>
      <w:marLeft w:val="0"/>
      <w:marRight w:val="0"/>
      <w:marTop w:val="0"/>
      <w:marBottom w:val="0"/>
      <w:divBdr>
        <w:top w:val="none" w:sz="0" w:space="0" w:color="auto"/>
        <w:left w:val="none" w:sz="0" w:space="0" w:color="auto"/>
        <w:bottom w:val="none" w:sz="0" w:space="0" w:color="auto"/>
        <w:right w:val="none" w:sz="0" w:space="0" w:color="auto"/>
      </w:divBdr>
    </w:div>
    <w:div w:id="586382334">
      <w:bodyDiv w:val="1"/>
      <w:marLeft w:val="0"/>
      <w:marRight w:val="0"/>
      <w:marTop w:val="0"/>
      <w:marBottom w:val="0"/>
      <w:divBdr>
        <w:top w:val="none" w:sz="0" w:space="0" w:color="auto"/>
        <w:left w:val="none" w:sz="0" w:space="0" w:color="auto"/>
        <w:bottom w:val="none" w:sz="0" w:space="0" w:color="auto"/>
        <w:right w:val="none" w:sz="0" w:space="0" w:color="auto"/>
      </w:divBdr>
    </w:div>
    <w:div w:id="643435023">
      <w:bodyDiv w:val="1"/>
      <w:marLeft w:val="0"/>
      <w:marRight w:val="0"/>
      <w:marTop w:val="0"/>
      <w:marBottom w:val="0"/>
      <w:divBdr>
        <w:top w:val="none" w:sz="0" w:space="0" w:color="auto"/>
        <w:left w:val="none" w:sz="0" w:space="0" w:color="auto"/>
        <w:bottom w:val="none" w:sz="0" w:space="0" w:color="auto"/>
        <w:right w:val="none" w:sz="0" w:space="0" w:color="auto"/>
      </w:divBdr>
    </w:div>
    <w:div w:id="683483967">
      <w:bodyDiv w:val="1"/>
      <w:marLeft w:val="0"/>
      <w:marRight w:val="0"/>
      <w:marTop w:val="0"/>
      <w:marBottom w:val="0"/>
      <w:divBdr>
        <w:top w:val="none" w:sz="0" w:space="0" w:color="auto"/>
        <w:left w:val="none" w:sz="0" w:space="0" w:color="auto"/>
        <w:bottom w:val="none" w:sz="0" w:space="0" w:color="auto"/>
        <w:right w:val="none" w:sz="0" w:space="0" w:color="auto"/>
      </w:divBdr>
    </w:div>
    <w:div w:id="692077169">
      <w:bodyDiv w:val="1"/>
      <w:marLeft w:val="0"/>
      <w:marRight w:val="0"/>
      <w:marTop w:val="0"/>
      <w:marBottom w:val="0"/>
      <w:divBdr>
        <w:top w:val="none" w:sz="0" w:space="0" w:color="auto"/>
        <w:left w:val="none" w:sz="0" w:space="0" w:color="auto"/>
        <w:bottom w:val="none" w:sz="0" w:space="0" w:color="auto"/>
        <w:right w:val="none" w:sz="0" w:space="0" w:color="auto"/>
      </w:divBdr>
    </w:div>
    <w:div w:id="728460655">
      <w:bodyDiv w:val="1"/>
      <w:marLeft w:val="0"/>
      <w:marRight w:val="0"/>
      <w:marTop w:val="0"/>
      <w:marBottom w:val="0"/>
      <w:divBdr>
        <w:top w:val="none" w:sz="0" w:space="0" w:color="auto"/>
        <w:left w:val="none" w:sz="0" w:space="0" w:color="auto"/>
        <w:bottom w:val="none" w:sz="0" w:space="0" w:color="auto"/>
        <w:right w:val="none" w:sz="0" w:space="0" w:color="auto"/>
      </w:divBdr>
    </w:div>
    <w:div w:id="733969362">
      <w:bodyDiv w:val="1"/>
      <w:marLeft w:val="0"/>
      <w:marRight w:val="0"/>
      <w:marTop w:val="0"/>
      <w:marBottom w:val="0"/>
      <w:divBdr>
        <w:top w:val="none" w:sz="0" w:space="0" w:color="auto"/>
        <w:left w:val="none" w:sz="0" w:space="0" w:color="auto"/>
        <w:bottom w:val="none" w:sz="0" w:space="0" w:color="auto"/>
        <w:right w:val="none" w:sz="0" w:space="0" w:color="auto"/>
      </w:divBdr>
    </w:div>
    <w:div w:id="736131053">
      <w:bodyDiv w:val="1"/>
      <w:marLeft w:val="0"/>
      <w:marRight w:val="0"/>
      <w:marTop w:val="0"/>
      <w:marBottom w:val="0"/>
      <w:divBdr>
        <w:top w:val="none" w:sz="0" w:space="0" w:color="auto"/>
        <w:left w:val="none" w:sz="0" w:space="0" w:color="auto"/>
        <w:bottom w:val="none" w:sz="0" w:space="0" w:color="auto"/>
        <w:right w:val="none" w:sz="0" w:space="0" w:color="auto"/>
      </w:divBdr>
    </w:div>
    <w:div w:id="797840731">
      <w:bodyDiv w:val="1"/>
      <w:marLeft w:val="0"/>
      <w:marRight w:val="0"/>
      <w:marTop w:val="0"/>
      <w:marBottom w:val="0"/>
      <w:divBdr>
        <w:top w:val="none" w:sz="0" w:space="0" w:color="auto"/>
        <w:left w:val="none" w:sz="0" w:space="0" w:color="auto"/>
        <w:bottom w:val="none" w:sz="0" w:space="0" w:color="auto"/>
        <w:right w:val="none" w:sz="0" w:space="0" w:color="auto"/>
      </w:divBdr>
    </w:div>
    <w:div w:id="822891501">
      <w:bodyDiv w:val="1"/>
      <w:marLeft w:val="0"/>
      <w:marRight w:val="0"/>
      <w:marTop w:val="0"/>
      <w:marBottom w:val="0"/>
      <w:divBdr>
        <w:top w:val="none" w:sz="0" w:space="0" w:color="auto"/>
        <w:left w:val="none" w:sz="0" w:space="0" w:color="auto"/>
        <w:bottom w:val="none" w:sz="0" w:space="0" w:color="auto"/>
        <w:right w:val="none" w:sz="0" w:space="0" w:color="auto"/>
      </w:divBdr>
    </w:div>
    <w:div w:id="830877620">
      <w:bodyDiv w:val="1"/>
      <w:marLeft w:val="0"/>
      <w:marRight w:val="0"/>
      <w:marTop w:val="0"/>
      <w:marBottom w:val="0"/>
      <w:divBdr>
        <w:top w:val="none" w:sz="0" w:space="0" w:color="auto"/>
        <w:left w:val="none" w:sz="0" w:space="0" w:color="auto"/>
        <w:bottom w:val="none" w:sz="0" w:space="0" w:color="auto"/>
        <w:right w:val="none" w:sz="0" w:space="0" w:color="auto"/>
      </w:divBdr>
    </w:div>
    <w:div w:id="866989081">
      <w:bodyDiv w:val="1"/>
      <w:marLeft w:val="0"/>
      <w:marRight w:val="0"/>
      <w:marTop w:val="0"/>
      <w:marBottom w:val="0"/>
      <w:divBdr>
        <w:top w:val="none" w:sz="0" w:space="0" w:color="auto"/>
        <w:left w:val="none" w:sz="0" w:space="0" w:color="auto"/>
        <w:bottom w:val="none" w:sz="0" w:space="0" w:color="auto"/>
        <w:right w:val="none" w:sz="0" w:space="0" w:color="auto"/>
      </w:divBdr>
    </w:div>
    <w:div w:id="874465805">
      <w:bodyDiv w:val="1"/>
      <w:marLeft w:val="0"/>
      <w:marRight w:val="0"/>
      <w:marTop w:val="0"/>
      <w:marBottom w:val="0"/>
      <w:divBdr>
        <w:top w:val="none" w:sz="0" w:space="0" w:color="auto"/>
        <w:left w:val="none" w:sz="0" w:space="0" w:color="auto"/>
        <w:bottom w:val="none" w:sz="0" w:space="0" w:color="auto"/>
        <w:right w:val="none" w:sz="0" w:space="0" w:color="auto"/>
      </w:divBdr>
    </w:div>
    <w:div w:id="899096662">
      <w:bodyDiv w:val="1"/>
      <w:marLeft w:val="0"/>
      <w:marRight w:val="0"/>
      <w:marTop w:val="0"/>
      <w:marBottom w:val="0"/>
      <w:divBdr>
        <w:top w:val="none" w:sz="0" w:space="0" w:color="auto"/>
        <w:left w:val="none" w:sz="0" w:space="0" w:color="auto"/>
        <w:bottom w:val="none" w:sz="0" w:space="0" w:color="auto"/>
        <w:right w:val="none" w:sz="0" w:space="0" w:color="auto"/>
      </w:divBdr>
    </w:div>
    <w:div w:id="910390489">
      <w:bodyDiv w:val="1"/>
      <w:marLeft w:val="0"/>
      <w:marRight w:val="0"/>
      <w:marTop w:val="0"/>
      <w:marBottom w:val="0"/>
      <w:divBdr>
        <w:top w:val="none" w:sz="0" w:space="0" w:color="auto"/>
        <w:left w:val="none" w:sz="0" w:space="0" w:color="auto"/>
        <w:bottom w:val="none" w:sz="0" w:space="0" w:color="auto"/>
        <w:right w:val="none" w:sz="0" w:space="0" w:color="auto"/>
      </w:divBdr>
    </w:div>
    <w:div w:id="911352094">
      <w:bodyDiv w:val="1"/>
      <w:marLeft w:val="0"/>
      <w:marRight w:val="0"/>
      <w:marTop w:val="0"/>
      <w:marBottom w:val="0"/>
      <w:divBdr>
        <w:top w:val="none" w:sz="0" w:space="0" w:color="auto"/>
        <w:left w:val="none" w:sz="0" w:space="0" w:color="auto"/>
        <w:bottom w:val="none" w:sz="0" w:space="0" w:color="auto"/>
        <w:right w:val="none" w:sz="0" w:space="0" w:color="auto"/>
      </w:divBdr>
    </w:div>
    <w:div w:id="937298955">
      <w:bodyDiv w:val="1"/>
      <w:marLeft w:val="0"/>
      <w:marRight w:val="0"/>
      <w:marTop w:val="0"/>
      <w:marBottom w:val="0"/>
      <w:divBdr>
        <w:top w:val="none" w:sz="0" w:space="0" w:color="auto"/>
        <w:left w:val="none" w:sz="0" w:space="0" w:color="auto"/>
        <w:bottom w:val="none" w:sz="0" w:space="0" w:color="auto"/>
        <w:right w:val="none" w:sz="0" w:space="0" w:color="auto"/>
      </w:divBdr>
    </w:div>
    <w:div w:id="940724437">
      <w:bodyDiv w:val="1"/>
      <w:marLeft w:val="0"/>
      <w:marRight w:val="0"/>
      <w:marTop w:val="0"/>
      <w:marBottom w:val="0"/>
      <w:divBdr>
        <w:top w:val="none" w:sz="0" w:space="0" w:color="auto"/>
        <w:left w:val="none" w:sz="0" w:space="0" w:color="auto"/>
        <w:bottom w:val="none" w:sz="0" w:space="0" w:color="auto"/>
        <w:right w:val="none" w:sz="0" w:space="0" w:color="auto"/>
      </w:divBdr>
    </w:div>
    <w:div w:id="994067332">
      <w:bodyDiv w:val="1"/>
      <w:marLeft w:val="0"/>
      <w:marRight w:val="0"/>
      <w:marTop w:val="0"/>
      <w:marBottom w:val="0"/>
      <w:divBdr>
        <w:top w:val="none" w:sz="0" w:space="0" w:color="auto"/>
        <w:left w:val="none" w:sz="0" w:space="0" w:color="auto"/>
        <w:bottom w:val="none" w:sz="0" w:space="0" w:color="auto"/>
        <w:right w:val="none" w:sz="0" w:space="0" w:color="auto"/>
      </w:divBdr>
    </w:div>
    <w:div w:id="995567543">
      <w:bodyDiv w:val="1"/>
      <w:marLeft w:val="0"/>
      <w:marRight w:val="0"/>
      <w:marTop w:val="0"/>
      <w:marBottom w:val="0"/>
      <w:divBdr>
        <w:top w:val="none" w:sz="0" w:space="0" w:color="auto"/>
        <w:left w:val="none" w:sz="0" w:space="0" w:color="auto"/>
        <w:bottom w:val="none" w:sz="0" w:space="0" w:color="auto"/>
        <w:right w:val="none" w:sz="0" w:space="0" w:color="auto"/>
      </w:divBdr>
    </w:div>
    <w:div w:id="1001078935">
      <w:bodyDiv w:val="1"/>
      <w:marLeft w:val="0"/>
      <w:marRight w:val="0"/>
      <w:marTop w:val="0"/>
      <w:marBottom w:val="0"/>
      <w:divBdr>
        <w:top w:val="none" w:sz="0" w:space="0" w:color="auto"/>
        <w:left w:val="none" w:sz="0" w:space="0" w:color="auto"/>
        <w:bottom w:val="none" w:sz="0" w:space="0" w:color="auto"/>
        <w:right w:val="none" w:sz="0" w:space="0" w:color="auto"/>
      </w:divBdr>
    </w:div>
    <w:div w:id="1026831956">
      <w:bodyDiv w:val="1"/>
      <w:marLeft w:val="0"/>
      <w:marRight w:val="0"/>
      <w:marTop w:val="0"/>
      <w:marBottom w:val="0"/>
      <w:divBdr>
        <w:top w:val="none" w:sz="0" w:space="0" w:color="auto"/>
        <w:left w:val="none" w:sz="0" w:space="0" w:color="auto"/>
        <w:bottom w:val="none" w:sz="0" w:space="0" w:color="auto"/>
        <w:right w:val="none" w:sz="0" w:space="0" w:color="auto"/>
      </w:divBdr>
    </w:div>
    <w:div w:id="1054084279">
      <w:bodyDiv w:val="1"/>
      <w:marLeft w:val="0"/>
      <w:marRight w:val="0"/>
      <w:marTop w:val="0"/>
      <w:marBottom w:val="0"/>
      <w:divBdr>
        <w:top w:val="none" w:sz="0" w:space="0" w:color="auto"/>
        <w:left w:val="none" w:sz="0" w:space="0" w:color="auto"/>
        <w:bottom w:val="none" w:sz="0" w:space="0" w:color="auto"/>
        <w:right w:val="none" w:sz="0" w:space="0" w:color="auto"/>
      </w:divBdr>
    </w:div>
    <w:div w:id="1078484661">
      <w:bodyDiv w:val="1"/>
      <w:marLeft w:val="0"/>
      <w:marRight w:val="0"/>
      <w:marTop w:val="0"/>
      <w:marBottom w:val="0"/>
      <w:divBdr>
        <w:top w:val="none" w:sz="0" w:space="0" w:color="auto"/>
        <w:left w:val="none" w:sz="0" w:space="0" w:color="auto"/>
        <w:bottom w:val="none" w:sz="0" w:space="0" w:color="auto"/>
        <w:right w:val="none" w:sz="0" w:space="0" w:color="auto"/>
      </w:divBdr>
    </w:div>
    <w:div w:id="1127971313">
      <w:bodyDiv w:val="1"/>
      <w:marLeft w:val="0"/>
      <w:marRight w:val="0"/>
      <w:marTop w:val="0"/>
      <w:marBottom w:val="0"/>
      <w:divBdr>
        <w:top w:val="none" w:sz="0" w:space="0" w:color="auto"/>
        <w:left w:val="none" w:sz="0" w:space="0" w:color="auto"/>
        <w:bottom w:val="none" w:sz="0" w:space="0" w:color="auto"/>
        <w:right w:val="none" w:sz="0" w:space="0" w:color="auto"/>
      </w:divBdr>
    </w:div>
    <w:div w:id="1206675990">
      <w:bodyDiv w:val="1"/>
      <w:marLeft w:val="0"/>
      <w:marRight w:val="0"/>
      <w:marTop w:val="0"/>
      <w:marBottom w:val="0"/>
      <w:divBdr>
        <w:top w:val="none" w:sz="0" w:space="0" w:color="auto"/>
        <w:left w:val="none" w:sz="0" w:space="0" w:color="auto"/>
        <w:bottom w:val="none" w:sz="0" w:space="0" w:color="auto"/>
        <w:right w:val="none" w:sz="0" w:space="0" w:color="auto"/>
      </w:divBdr>
    </w:div>
    <w:div w:id="1228802050">
      <w:bodyDiv w:val="1"/>
      <w:marLeft w:val="0"/>
      <w:marRight w:val="0"/>
      <w:marTop w:val="0"/>
      <w:marBottom w:val="0"/>
      <w:divBdr>
        <w:top w:val="none" w:sz="0" w:space="0" w:color="auto"/>
        <w:left w:val="none" w:sz="0" w:space="0" w:color="auto"/>
        <w:bottom w:val="none" w:sz="0" w:space="0" w:color="auto"/>
        <w:right w:val="none" w:sz="0" w:space="0" w:color="auto"/>
      </w:divBdr>
    </w:div>
    <w:div w:id="1234511006">
      <w:bodyDiv w:val="1"/>
      <w:marLeft w:val="0"/>
      <w:marRight w:val="0"/>
      <w:marTop w:val="0"/>
      <w:marBottom w:val="0"/>
      <w:divBdr>
        <w:top w:val="none" w:sz="0" w:space="0" w:color="auto"/>
        <w:left w:val="none" w:sz="0" w:space="0" w:color="auto"/>
        <w:bottom w:val="none" w:sz="0" w:space="0" w:color="auto"/>
        <w:right w:val="none" w:sz="0" w:space="0" w:color="auto"/>
      </w:divBdr>
    </w:div>
    <w:div w:id="1283919365">
      <w:bodyDiv w:val="1"/>
      <w:marLeft w:val="0"/>
      <w:marRight w:val="0"/>
      <w:marTop w:val="0"/>
      <w:marBottom w:val="0"/>
      <w:divBdr>
        <w:top w:val="none" w:sz="0" w:space="0" w:color="auto"/>
        <w:left w:val="none" w:sz="0" w:space="0" w:color="auto"/>
        <w:bottom w:val="none" w:sz="0" w:space="0" w:color="auto"/>
        <w:right w:val="none" w:sz="0" w:space="0" w:color="auto"/>
      </w:divBdr>
    </w:div>
    <w:div w:id="1297299746">
      <w:bodyDiv w:val="1"/>
      <w:marLeft w:val="0"/>
      <w:marRight w:val="0"/>
      <w:marTop w:val="0"/>
      <w:marBottom w:val="0"/>
      <w:divBdr>
        <w:top w:val="none" w:sz="0" w:space="0" w:color="auto"/>
        <w:left w:val="none" w:sz="0" w:space="0" w:color="auto"/>
        <w:bottom w:val="none" w:sz="0" w:space="0" w:color="auto"/>
        <w:right w:val="none" w:sz="0" w:space="0" w:color="auto"/>
      </w:divBdr>
    </w:div>
    <w:div w:id="1314214682">
      <w:bodyDiv w:val="1"/>
      <w:marLeft w:val="0"/>
      <w:marRight w:val="0"/>
      <w:marTop w:val="0"/>
      <w:marBottom w:val="0"/>
      <w:divBdr>
        <w:top w:val="none" w:sz="0" w:space="0" w:color="auto"/>
        <w:left w:val="none" w:sz="0" w:space="0" w:color="auto"/>
        <w:bottom w:val="none" w:sz="0" w:space="0" w:color="auto"/>
        <w:right w:val="none" w:sz="0" w:space="0" w:color="auto"/>
      </w:divBdr>
    </w:div>
    <w:div w:id="1319114304">
      <w:bodyDiv w:val="1"/>
      <w:marLeft w:val="0"/>
      <w:marRight w:val="0"/>
      <w:marTop w:val="0"/>
      <w:marBottom w:val="0"/>
      <w:divBdr>
        <w:top w:val="none" w:sz="0" w:space="0" w:color="auto"/>
        <w:left w:val="none" w:sz="0" w:space="0" w:color="auto"/>
        <w:bottom w:val="none" w:sz="0" w:space="0" w:color="auto"/>
        <w:right w:val="none" w:sz="0" w:space="0" w:color="auto"/>
      </w:divBdr>
    </w:div>
    <w:div w:id="1331955055">
      <w:bodyDiv w:val="1"/>
      <w:marLeft w:val="0"/>
      <w:marRight w:val="0"/>
      <w:marTop w:val="0"/>
      <w:marBottom w:val="0"/>
      <w:divBdr>
        <w:top w:val="none" w:sz="0" w:space="0" w:color="auto"/>
        <w:left w:val="none" w:sz="0" w:space="0" w:color="auto"/>
        <w:bottom w:val="none" w:sz="0" w:space="0" w:color="auto"/>
        <w:right w:val="none" w:sz="0" w:space="0" w:color="auto"/>
      </w:divBdr>
    </w:div>
    <w:div w:id="1341202199">
      <w:bodyDiv w:val="1"/>
      <w:marLeft w:val="0"/>
      <w:marRight w:val="0"/>
      <w:marTop w:val="0"/>
      <w:marBottom w:val="0"/>
      <w:divBdr>
        <w:top w:val="none" w:sz="0" w:space="0" w:color="auto"/>
        <w:left w:val="none" w:sz="0" w:space="0" w:color="auto"/>
        <w:bottom w:val="none" w:sz="0" w:space="0" w:color="auto"/>
        <w:right w:val="none" w:sz="0" w:space="0" w:color="auto"/>
      </w:divBdr>
    </w:div>
    <w:div w:id="1347438303">
      <w:bodyDiv w:val="1"/>
      <w:marLeft w:val="0"/>
      <w:marRight w:val="0"/>
      <w:marTop w:val="0"/>
      <w:marBottom w:val="0"/>
      <w:divBdr>
        <w:top w:val="none" w:sz="0" w:space="0" w:color="auto"/>
        <w:left w:val="none" w:sz="0" w:space="0" w:color="auto"/>
        <w:bottom w:val="none" w:sz="0" w:space="0" w:color="auto"/>
        <w:right w:val="none" w:sz="0" w:space="0" w:color="auto"/>
      </w:divBdr>
    </w:div>
    <w:div w:id="1348674933">
      <w:bodyDiv w:val="1"/>
      <w:marLeft w:val="0"/>
      <w:marRight w:val="0"/>
      <w:marTop w:val="0"/>
      <w:marBottom w:val="0"/>
      <w:divBdr>
        <w:top w:val="none" w:sz="0" w:space="0" w:color="auto"/>
        <w:left w:val="none" w:sz="0" w:space="0" w:color="auto"/>
        <w:bottom w:val="none" w:sz="0" w:space="0" w:color="auto"/>
        <w:right w:val="none" w:sz="0" w:space="0" w:color="auto"/>
      </w:divBdr>
    </w:div>
    <w:div w:id="1349482197">
      <w:bodyDiv w:val="1"/>
      <w:marLeft w:val="0"/>
      <w:marRight w:val="0"/>
      <w:marTop w:val="0"/>
      <w:marBottom w:val="0"/>
      <w:divBdr>
        <w:top w:val="none" w:sz="0" w:space="0" w:color="auto"/>
        <w:left w:val="none" w:sz="0" w:space="0" w:color="auto"/>
        <w:bottom w:val="none" w:sz="0" w:space="0" w:color="auto"/>
        <w:right w:val="none" w:sz="0" w:space="0" w:color="auto"/>
      </w:divBdr>
    </w:div>
    <w:div w:id="1358390162">
      <w:bodyDiv w:val="1"/>
      <w:marLeft w:val="0"/>
      <w:marRight w:val="0"/>
      <w:marTop w:val="0"/>
      <w:marBottom w:val="0"/>
      <w:divBdr>
        <w:top w:val="none" w:sz="0" w:space="0" w:color="auto"/>
        <w:left w:val="none" w:sz="0" w:space="0" w:color="auto"/>
        <w:bottom w:val="none" w:sz="0" w:space="0" w:color="auto"/>
        <w:right w:val="none" w:sz="0" w:space="0" w:color="auto"/>
      </w:divBdr>
    </w:div>
    <w:div w:id="1363634639">
      <w:bodyDiv w:val="1"/>
      <w:marLeft w:val="0"/>
      <w:marRight w:val="0"/>
      <w:marTop w:val="0"/>
      <w:marBottom w:val="0"/>
      <w:divBdr>
        <w:top w:val="none" w:sz="0" w:space="0" w:color="auto"/>
        <w:left w:val="none" w:sz="0" w:space="0" w:color="auto"/>
        <w:bottom w:val="none" w:sz="0" w:space="0" w:color="auto"/>
        <w:right w:val="none" w:sz="0" w:space="0" w:color="auto"/>
      </w:divBdr>
    </w:div>
    <w:div w:id="1412393177">
      <w:bodyDiv w:val="1"/>
      <w:marLeft w:val="0"/>
      <w:marRight w:val="0"/>
      <w:marTop w:val="0"/>
      <w:marBottom w:val="0"/>
      <w:divBdr>
        <w:top w:val="none" w:sz="0" w:space="0" w:color="auto"/>
        <w:left w:val="none" w:sz="0" w:space="0" w:color="auto"/>
        <w:bottom w:val="none" w:sz="0" w:space="0" w:color="auto"/>
        <w:right w:val="none" w:sz="0" w:space="0" w:color="auto"/>
      </w:divBdr>
    </w:div>
    <w:div w:id="1424839236">
      <w:bodyDiv w:val="1"/>
      <w:marLeft w:val="0"/>
      <w:marRight w:val="0"/>
      <w:marTop w:val="0"/>
      <w:marBottom w:val="0"/>
      <w:divBdr>
        <w:top w:val="none" w:sz="0" w:space="0" w:color="auto"/>
        <w:left w:val="none" w:sz="0" w:space="0" w:color="auto"/>
        <w:bottom w:val="none" w:sz="0" w:space="0" w:color="auto"/>
        <w:right w:val="none" w:sz="0" w:space="0" w:color="auto"/>
      </w:divBdr>
    </w:div>
    <w:div w:id="1486823840">
      <w:bodyDiv w:val="1"/>
      <w:marLeft w:val="0"/>
      <w:marRight w:val="0"/>
      <w:marTop w:val="0"/>
      <w:marBottom w:val="0"/>
      <w:divBdr>
        <w:top w:val="none" w:sz="0" w:space="0" w:color="auto"/>
        <w:left w:val="none" w:sz="0" w:space="0" w:color="auto"/>
        <w:bottom w:val="none" w:sz="0" w:space="0" w:color="auto"/>
        <w:right w:val="none" w:sz="0" w:space="0" w:color="auto"/>
      </w:divBdr>
    </w:div>
    <w:div w:id="1519585788">
      <w:bodyDiv w:val="1"/>
      <w:marLeft w:val="0"/>
      <w:marRight w:val="0"/>
      <w:marTop w:val="0"/>
      <w:marBottom w:val="0"/>
      <w:divBdr>
        <w:top w:val="none" w:sz="0" w:space="0" w:color="auto"/>
        <w:left w:val="none" w:sz="0" w:space="0" w:color="auto"/>
        <w:bottom w:val="none" w:sz="0" w:space="0" w:color="auto"/>
        <w:right w:val="none" w:sz="0" w:space="0" w:color="auto"/>
      </w:divBdr>
    </w:div>
    <w:div w:id="1524518576">
      <w:bodyDiv w:val="1"/>
      <w:marLeft w:val="0"/>
      <w:marRight w:val="0"/>
      <w:marTop w:val="0"/>
      <w:marBottom w:val="0"/>
      <w:divBdr>
        <w:top w:val="none" w:sz="0" w:space="0" w:color="auto"/>
        <w:left w:val="none" w:sz="0" w:space="0" w:color="auto"/>
        <w:bottom w:val="none" w:sz="0" w:space="0" w:color="auto"/>
        <w:right w:val="none" w:sz="0" w:space="0" w:color="auto"/>
      </w:divBdr>
    </w:div>
    <w:div w:id="1561163922">
      <w:bodyDiv w:val="1"/>
      <w:marLeft w:val="0"/>
      <w:marRight w:val="0"/>
      <w:marTop w:val="0"/>
      <w:marBottom w:val="0"/>
      <w:divBdr>
        <w:top w:val="none" w:sz="0" w:space="0" w:color="auto"/>
        <w:left w:val="none" w:sz="0" w:space="0" w:color="auto"/>
        <w:bottom w:val="none" w:sz="0" w:space="0" w:color="auto"/>
        <w:right w:val="none" w:sz="0" w:space="0" w:color="auto"/>
      </w:divBdr>
    </w:div>
    <w:div w:id="1574272470">
      <w:bodyDiv w:val="1"/>
      <w:marLeft w:val="0"/>
      <w:marRight w:val="0"/>
      <w:marTop w:val="0"/>
      <w:marBottom w:val="0"/>
      <w:divBdr>
        <w:top w:val="none" w:sz="0" w:space="0" w:color="auto"/>
        <w:left w:val="none" w:sz="0" w:space="0" w:color="auto"/>
        <w:bottom w:val="none" w:sz="0" w:space="0" w:color="auto"/>
        <w:right w:val="none" w:sz="0" w:space="0" w:color="auto"/>
      </w:divBdr>
    </w:div>
    <w:div w:id="1622035154">
      <w:bodyDiv w:val="1"/>
      <w:marLeft w:val="0"/>
      <w:marRight w:val="0"/>
      <w:marTop w:val="0"/>
      <w:marBottom w:val="0"/>
      <w:divBdr>
        <w:top w:val="none" w:sz="0" w:space="0" w:color="auto"/>
        <w:left w:val="none" w:sz="0" w:space="0" w:color="auto"/>
        <w:bottom w:val="none" w:sz="0" w:space="0" w:color="auto"/>
        <w:right w:val="none" w:sz="0" w:space="0" w:color="auto"/>
      </w:divBdr>
    </w:div>
    <w:div w:id="1623151491">
      <w:bodyDiv w:val="1"/>
      <w:marLeft w:val="0"/>
      <w:marRight w:val="0"/>
      <w:marTop w:val="0"/>
      <w:marBottom w:val="0"/>
      <w:divBdr>
        <w:top w:val="none" w:sz="0" w:space="0" w:color="auto"/>
        <w:left w:val="none" w:sz="0" w:space="0" w:color="auto"/>
        <w:bottom w:val="none" w:sz="0" w:space="0" w:color="auto"/>
        <w:right w:val="none" w:sz="0" w:space="0" w:color="auto"/>
      </w:divBdr>
    </w:div>
    <w:div w:id="1633824597">
      <w:bodyDiv w:val="1"/>
      <w:marLeft w:val="0"/>
      <w:marRight w:val="0"/>
      <w:marTop w:val="0"/>
      <w:marBottom w:val="0"/>
      <w:divBdr>
        <w:top w:val="none" w:sz="0" w:space="0" w:color="auto"/>
        <w:left w:val="none" w:sz="0" w:space="0" w:color="auto"/>
        <w:bottom w:val="none" w:sz="0" w:space="0" w:color="auto"/>
        <w:right w:val="none" w:sz="0" w:space="0" w:color="auto"/>
      </w:divBdr>
    </w:div>
    <w:div w:id="1637489875">
      <w:bodyDiv w:val="1"/>
      <w:marLeft w:val="0"/>
      <w:marRight w:val="0"/>
      <w:marTop w:val="0"/>
      <w:marBottom w:val="0"/>
      <w:divBdr>
        <w:top w:val="none" w:sz="0" w:space="0" w:color="auto"/>
        <w:left w:val="none" w:sz="0" w:space="0" w:color="auto"/>
        <w:bottom w:val="none" w:sz="0" w:space="0" w:color="auto"/>
        <w:right w:val="none" w:sz="0" w:space="0" w:color="auto"/>
      </w:divBdr>
    </w:div>
    <w:div w:id="1642928670">
      <w:bodyDiv w:val="1"/>
      <w:marLeft w:val="0"/>
      <w:marRight w:val="0"/>
      <w:marTop w:val="0"/>
      <w:marBottom w:val="0"/>
      <w:divBdr>
        <w:top w:val="none" w:sz="0" w:space="0" w:color="auto"/>
        <w:left w:val="none" w:sz="0" w:space="0" w:color="auto"/>
        <w:bottom w:val="none" w:sz="0" w:space="0" w:color="auto"/>
        <w:right w:val="none" w:sz="0" w:space="0" w:color="auto"/>
      </w:divBdr>
    </w:div>
    <w:div w:id="1702700747">
      <w:bodyDiv w:val="1"/>
      <w:marLeft w:val="0"/>
      <w:marRight w:val="0"/>
      <w:marTop w:val="0"/>
      <w:marBottom w:val="0"/>
      <w:divBdr>
        <w:top w:val="none" w:sz="0" w:space="0" w:color="auto"/>
        <w:left w:val="none" w:sz="0" w:space="0" w:color="auto"/>
        <w:bottom w:val="none" w:sz="0" w:space="0" w:color="auto"/>
        <w:right w:val="none" w:sz="0" w:space="0" w:color="auto"/>
      </w:divBdr>
    </w:div>
    <w:div w:id="1704817989">
      <w:bodyDiv w:val="1"/>
      <w:marLeft w:val="0"/>
      <w:marRight w:val="0"/>
      <w:marTop w:val="0"/>
      <w:marBottom w:val="0"/>
      <w:divBdr>
        <w:top w:val="none" w:sz="0" w:space="0" w:color="auto"/>
        <w:left w:val="none" w:sz="0" w:space="0" w:color="auto"/>
        <w:bottom w:val="none" w:sz="0" w:space="0" w:color="auto"/>
        <w:right w:val="none" w:sz="0" w:space="0" w:color="auto"/>
      </w:divBdr>
    </w:div>
    <w:div w:id="1719356783">
      <w:bodyDiv w:val="1"/>
      <w:marLeft w:val="0"/>
      <w:marRight w:val="0"/>
      <w:marTop w:val="0"/>
      <w:marBottom w:val="0"/>
      <w:divBdr>
        <w:top w:val="none" w:sz="0" w:space="0" w:color="auto"/>
        <w:left w:val="none" w:sz="0" w:space="0" w:color="auto"/>
        <w:bottom w:val="none" w:sz="0" w:space="0" w:color="auto"/>
        <w:right w:val="none" w:sz="0" w:space="0" w:color="auto"/>
      </w:divBdr>
    </w:div>
    <w:div w:id="1757435800">
      <w:bodyDiv w:val="1"/>
      <w:marLeft w:val="0"/>
      <w:marRight w:val="0"/>
      <w:marTop w:val="0"/>
      <w:marBottom w:val="0"/>
      <w:divBdr>
        <w:top w:val="none" w:sz="0" w:space="0" w:color="auto"/>
        <w:left w:val="none" w:sz="0" w:space="0" w:color="auto"/>
        <w:bottom w:val="none" w:sz="0" w:space="0" w:color="auto"/>
        <w:right w:val="none" w:sz="0" w:space="0" w:color="auto"/>
      </w:divBdr>
    </w:div>
    <w:div w:id="1768036588">
      <w:bodyDiv w:val="1"/>
      <w:marLeft w:val="0"/>
      <w:marRight w:val="0"/>
      <w:marTop w:val="0"/>
      <w:marBottom w:val="0"/>
      <w:divBdr>
        <w:top w:val="none" w:sz="0" w:space="0" w:color="auto"/>
        <w:left w:val="none" w:sz="0" w:space="0" w:color="auto"/>
        <w:bottom w:val="none" w:sz="0" w:space="0" w:color="auto"/>
        <w:right w:val="none" w:sz="0" w:space="0" w:color="auto"/>
      </w:divBdr>
    </w:div>
    <w:div w:id="1828551974">
      <w:bodyDiv w:val="1"/>
      <w:marLeft w:val="0"/>
      <w:marRight w:val="0"/>
      <w:marTop w:val="0"/>
      <w:marBottom w:val="0"/>
      <w:divBdr>
        <w:top w:val="none" w:sz="0" w:space="0" w:color="auto"/>
        <w:left w:val="none" w:sz="0" w:space="0" w:color="auto"/>
        <w:bottom w:val="none" w:sz="0" w:space="0" w:color="auto"/>
        <w:right w:val="none" w:sz="0" w:space="0" w:color="auto"/>
      </w:divBdr>
    </w:div>
    <w:div w:id="1830095477">
      <w:bodyDiv w:val="1"/>
      <w:marLeft w:val="0"/>
      <w:marRight w:val="0"/>
      <w:marTop w:val="0"/>
      <w:marBottom w:val="0"/>
      <w:divBdr>
        <w:top w:val="none" w:sz="0" w:space="0" w:color="auto"/>
        <w:left w:val="none" w:sz="0" w:space="0" w:color="auto"/>
        <w:bottom w:val="none" w:sz="0" w:space="0" w:color="auto"/>
        <w:right w:val="none" w:sz="0" w:space="0" w:color="auto"/>
      </w:divBdr>
    </w:div>
    <w:div w:id="1843743386">
      <w:bodyDiv w:val="1"/>
      <w:marLeft w:val="0"/>
      <w:marRight w:val="0"/>
      <w:marTop w:val="0"/>
      <w:marBottom w:val="0"/>
      <w:divBdr>
        <w:top w:val="none" w:sz="0" w:space="0" w:color="auto"/>
        <w:left w:val="none" w:sz="0" w:space="0" w:color="auto"/>
        <w:bottom w:val="none" w:sz="0" w:space="0" w:color="auto"/>
        <w:right w:val="none" w:sz="0" w:space="0" w:color="auto"/>
      </w:divBdr>
    </w:div>
    <w:div w:id="1859657963">
      <w:bodyDiv w:val="1"/>
      <w:marLeft w:val="0"/>
      <w:marRight w:val="0"/>
      <w:marTop w:val="0"/>
      <w:marBottom w:val="0"/>
      <w:divBdr>
        <w:top w:val="none" w:sz="0" w:space="0" w:color="auto"/>
        <w:left w:val="none" w:sz="0" w:space="0" w:color="auto"/>
        <w:bottom w:val="none" w:sz="0" w:space="0" w:color="auto"/>
        <w:right w:val="none" w:sz="0" w:space="0" w:color="auto"/>
      </w:divBdr>
    </w:div>
    <w:div w:id="1890259455">
      <w:bodyDiv w:val="1"/>
      <w:marLeft w:val="0"/>
      <w:marRight w:val="0"/>
      <w:marTop w:val="0"/>
      <w:marBottom w:val="0"/>
      <w:divBdr>
        <w:top w:val="none" w:sz="0" w:space="0" w:color="auto"/>
        <w:left w:val="none" w:sz="0" w:space="0" w:color="auto"/>
        <w:bottom w:val="none" w:sz="0" w:space="0" w:color="auto"/>
        <w:right w:val="none" w:sz="0" w:space="0" w:color="auto"/>
      </w:divBdr>
    </w:div>
    <w:div w:id="1905599108">
      <w:bodyDiv w:val="1"/>
      <w:marLeft w:val="0"/>
      <w:marRight w:val="0"/>
      <w:marTop w:val="0"/>
      <w:marBottom w:val="0"/>
      <w:divBdr>
        <w:top w:val="none" w:sz="0" w:space="0" w:color="auto"/>
        <w:left w:val="none" w:sz="0" w:space="0" w:color="auto"/>
        <w:bottom w:val="none" w:sz="0" w:space="0" w:color="auto"/>
        <w:right w:val="none" w:sz="0" w:space="0" w:color="auto"/>
      </w:divBdr>
    </w:div>
    <w:div w:id="1921022894">
      <w:bodyDiv w:val="1"/>
      <w:marLeft w:val="0"/>
      <w:marRight w:val="0"/>
      <w:marTop w:val="0"/>
      <w:marBottom w:val="0"/>
      <w:divBdr>
        <w:top w:val="none" w:sz="0" w:space="0" w:color="auto"/>
        <w:left w:val="none" w:sz="0" w:space="0" w:color="auto"/>
        <w:bottom w:val="none" w:sz="0" w:space="0" w:color="auto"/>
        <w:right w:val="none" w:sz="0" w:space="0" w:color="auto"/>
      </w:divBdr>
      <w:divsChild>
        <w:div w:id="301618535">
          <w:marLeft w:val="0"/>
          <w:marRight w:val="0"/>
          <w:marTop w:val="0"/>
          <w:marBottom w:val="0"/>
          <w:divBdr>
            <w:top w:val="none" w:sz="0" w:space="0" w:color="auto"/>
            <w:left w:val="none" w:sz="0" w:space="0" w:color="auto"/>
            <w:bottom w:val="none" w:sz="0" w:space="0" w:color="auto"/>
            <w:right w:val="none" w:sz="0" w:space="0" w:color="auto"/>
          </w:divBdr>
          <w:divsChild>
            <w:div w:id="719939435">
              <w:marLeft w:val="0"/>
              <w:marRight w:val="0"/>
              <w:marTop w:val="0"/>
              <w:marBottom w:val="0"/>
              <w:divBdr>
                <w:top w:val="none" w:sz="0" w:space="0" w:color="auto"/>
                <w:left w:val="none" w:sz="0" w:space="0" w:color="auto"/>
                <w:bottom w:val="none" w:sz="0" w:space="0" w:color="auto"/>
                <w:right w:val="none" w:sz="0" w:space="0" w:color="auto"/>
              </w:divBdr>
              <w:divsChild>
                <w:div w:id="2055274914">
                  <w:marLeft w:val="0"/>
                  <w:marRight w:val="0"/>
                  <w:marTop w:val="0"/>
                  <w:marBottom w:val="0"/>
                  <w:divBdr>
                    <w:top w:val="none" w:sz="0" w:space="0" w:color="auto"/>
                    <w:left w:val="none" w:sz="0" w:space="0" w:color="auto"/>
                    <w:bottom w:val="none" w:sz="0" w:space="0" w:color="auto"/>
                    <w:right w:val="none" w:sz="0" w:space="0" w:color="auto"/>
                  </w:divBdr>
                  <w:divsChild>
                    <w:div w:id="1383404912">
                      <w:marLeft w:val="0"/>
                      <w:marRight w:val="0"/>
                      <w:marTop w:val="0"/>
                      <w:marBottom w:val="0"/>
                      <w:divBdr>
                        <w:top w:val="none" w:sz="0" w:space="0" w:color="auto"/>
                        <w:left w:val="none" w:sz="0" w:space="0" w:color="auto"/>
                        <w:bottom w:val="none" w:sz="0" w:space="0" w:color="auto"/>
                        <w:right w:val="none" w:sz="0" w:space="0" w:color="auto"/>
                      </w:divBdr>
                      <w:divsChild>
                        <w:div w:id="1612322980">
                          <w:marLeft w:val="0"/>
                          <w:marRight w:val="0"/>
                          <w:marTop w:val="0"/>
                          <w:marBottom w:val="0"/>
                          <w:divBdr>
                            <w:top w:val="none" w:sz="0" w:space="0" w:color="auto"/>
                            <w:left w:val="none" w:sz="0" w:space="0" w:color="auto"/>
                            <w:bottom w:val="none" w:sz="0" w:space="0" w:color="auto"/>
                            <w:right w:val="none" w:sz="0" w:space="0" w:color="auto"/>
                          </w:divBdr>
                          <w:divsChild>
                            <w:div w:id="4021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680374">
      <w:bodyDiv w:val="1"/>
      <w:marLeft w:val="0"/>
      <w:marRight w:val="0"/>
      <w:marTop w:val="0"/>
      <w:marBottom w:val="0"/>
      <w:divBdr>
        <w:top w:val="none" w:sz="0" w:space="0" w:color="auto"/>
        <w:left w:val="none" w:sz="0" w:space="0" w:color="auto"/>
        <w:bottom w:val="none" w:sz="0" w:space="0" w:color="auto"/>
        <w:right w:val="none" w:sz="0" w:space="0" w:color="auto"/>
      </w:divBdr>
    </w:div>
    <w:div w:id="1926960708">
      <w:bodyDiv w:val="1"/>
      <w:marLeft w:val="0"/>
      <w:marRight w:val="0"/>
      <w:marTop w:val="0"/>
      <w:marBottom w:val="0"/>
      <w:divBdr>
        <w:top w:val="none" w:sz="0" w:space="0" w:color="auto"/>
        <w:left w:val="none" w:sz="0" w:space="0" w:color="auto"/>
        <w:bottom w:val="none" w:sz="0" w:space="0" w:color="auto"/>
        <w:right w:val="none" w:sz="0" w:space="0" w:color="auto"/>
      </w:divBdr>
    </w:div>
    <w:div w:id="1940403919">
      <w:bodyDiv w:val="1"/>
      <w:marLeft w:val="0"/>
      <w:marRight w:val="0"/>
      <w:marTop w:val="0"/>
      <w:marBottom w:val="0"/>
      <w:divBdr>
        <w:top w:val="none" w:sz="0" w:space="0" w:color="auto"/>
        <w:left w:val="none" w:sz="0" w:space="0" w:color="auto"/>
        <w:bottom w:val="none" w:sz="0" w:space="0" w:color="auto"/>
        <w:right w:val="none" w:sz="0" w:space="0" w:color="auto"/>
      </w:divBdr>
    </w:div>
    <w:div w:id="1970475570">
      <w:bodyDiv w:val="1"/>
      <w:marLeft w:val="0"/>
      <w:marRight w:val="0"/>
      <w:marTop w:val="0"/>
      <w:marBottom w:val="0"/>
      <w:divBdr>
        <w:top w:val="none" w:sz="0" w:space="0" w:color="auto"/>
        <w:left w:val="none" w:sz="0" w:space="0" w:color="auto"/>
        <w:bottom w:val="none" w:sz="0" w:space="0" w:color="auto"/>
        <w:right w:val="none" w:sz="0" w:space="0" w:color="auto"/>
      </w:divBdr>
    </w:div>
    <w:div w:id="2070838310">
      <w:bodyDiv w:val="1"/>
      <w:marLeft w:val="0"/>
      <w:marRight w:val="0"/>
      <w:marTop w:val="0"/>
      <w:marBottom w:val="0"/>
      <w:divBdr>
        <w:top w:val="none" w:sz="0" w:space="0" w:color="auto"/>
        <w:left w:val="none" w:sz="0" w:space="0" w:color="auto"/>
        <w:bottom w:val="none" w:sz="0" w:space="0" w:color="auto"/>
        <w:right w:val="none" w:sz="0" w:space="0" w:color="auto"/>
      </w:divBdr>
    </w:div>
    <w:div w:id="2078163170">
      <w:bodyDiv w:val="1"/>
      <w:marLeft w:val="0"/>
      <w:marRight w:val="0"/>
      <w:marTop w:val="0"/>
      <w:marBottom w:val="0"/>
      <w:divBdr>
        <w:top w:val="none" w:sz="0" w:space="0" w:color="auto"/>
        <w:left w:val="none" w:sz="0" w:space="0" w:color="auto"/>
        <w:bottom w:val="none" w:sz="0" w:space="0" w:color="auto"/>
        <w:right w:val="none" w:sz="0" w:space="0" w:color="auto"/>
      </w:divBdr>
    </w:div>
    <w:div w:id="2084915555">
      <w:bodyDiv w:val="1"/>
      <w:marLeft w:val="0"/>
      <w:marRight w:val="0"/>
      <w:marTop w:val="0"/>
      <w:marBottom w:val="0"/>
      <w:divBdr>
        <w:top w:val="none" w:sz="0" w:space="0" w:color="auto"/>
        <w:left w:val="none" w:sz="0" w:space="0" w:color="auto"/>
        <w:bottom w:val="none" w:sz="0" w:space="0" w:color="auto"/>
        <w:right w:val="none" w:sz="0" w:space="0" w:color="auto"/>
      </w:divBdr>
    </w:div>
    <w:div w:id="2096441187">
      <w:bodyDiv w:val="1"/>
      <w:marLeft w:val="0"/>
      <w:marRight w:val="0"/>
      <w:marTop w:val="0"/>
      <w:marBottom w:val="0"/>
      <w:divBdr>
        <w:top w:val="none" w:sz="0" w:space="0" w:color="auto"/>
        <w:left w:val="none" w:sz="0" w:space="0" w:color="auto"/>
        <w:bottom w:val="none" w:sz="0" w:space="0" w:color="auto"/>
        <w:right w:val="none" w:sz="0" w:space="0" w:color="auto"/>
      </w:divBdr>
    </w:div>
    <w:div w:id="2097361314">
      <w:bodyDiv w:val="1"/>
      <w:marLeft w:val="0"/>
      <w:marRight w:val="0"/>
      <w:marTop w:val="0"/>
      <w:marBottom w:val="0"/>
      <w:divBdr>
        <w:top w:val="none" w:sz="0" w:space="0" w:color="auto"/>
        <w:left w:val="none" w:sz="0" w:space="0" w:color="auto"/>
        <w:bottom w:val="none" w:sz="0" w:space="0" w:color="auto"/>
        <w:right w:val="none" w:sz="0" w:space="0" w:color="auto"/>
      </w:divBdr>
    </w:div>
    <w:div w:id="2114939701">
      <w:bodyDiv w:val="1"/>
      <w:marLeft w:val="0"/>
      <w:marRight w:val="0"/>
      <w:marTop w:val="0"/>
      <w:marBottom w:val="0"/>
      <w:divBdr>
        <w:top w:val="none" w:sz="0" w:space="0" w:color="auto"/>
        <w:left w:val="none" w:sz="0" w:space="0" w:color="auto"/>
        <w:bottom w:val="none" w:sz="0" w:space="0" w:color="auto"/>
        <w:right w:val="none" w:sz="0" w:space="0" w:color="auto"/>
      </w:divBdr>
    </w:div>
    <w:div w:id="2115981515">
      <w:bodyDiv w:val="1"/>
      <w:marLeft w:val="0"/>
      <w:marRight w:val="0"/>
      <w:marTop w:val="0"/>
      <w:marBottom w:val="0"/>
      <w:divBdr>
        <w:top w:val="none" w:sz="0" w:space="0" w:color="auto"/>
        <w:left w:val="none" w:sz="0" w:space="0" w:color="auto"/>
        <w:bottom w:val="none" w:sz="0" w:space="0" w:color="auto"/>
        <w:right w:val="none" w:sz="0" w:space="0" w:color="auto"/>
      </w:divBdr>
    </w:div>
    <w:div w:id="21259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t.wikipedia.org/wiki/Regi%C3%A3o_Geogr%C3%A1fica_Intermedi%C3%A1ria_de_Lages" TargetMode="External"/><Relationship Id="rId117" Type="http://schemas.openxmlformats.org/officeDocument/2006/relationships/hyperlink" Target="https://pt.wikipedia.org/wiki/Vidal_Ramos" TargetMode="External"/><Relationship Id="rId21" Type="http://schemas.openxmlformats.org/officeDocument/2006/relationships/hyperlink" Target="https://pt.wikipedia.org/wiki/Regi%C3%A3o_Geogr%C3%A1fica_Imediata_de_Florian%C3%B3polis" TargetMode="External"/><Relationship Id="rId42" Type="http://schemas.openxmlformats.org/officeDocument/2006/relationships/hyperlink" Target="https://pt.wikipedia.org/wiki/Regi%C3%A3o_Geogr%C3%A1fica_Imediata_de_Mafra" TargetMode="External"/><Relationship Id="rId47" Type="http://schemas.openxmlformats.org/officeDocument/2006/relationships/hyperlink" Target="https://pt.wikipedia.org/wiki/Regi%C3%A3o_Geogr%C3%A1fica_Imediata_de_Brusque" TargetMode="External"/><Relationship Id="rId63" Type="http://schemas.openxmlformats.org/officeDocument/2006/relationships/hyperlink" Target="https://pt.wikipedia.org/wiki/Rodeio_(Santa_Catarina)" TargetMode="External"/><Relationship Id="rId68" Type="http://schemas.openxmlformats.org/officeDocument/2006/relationships/hyperlink" Target="https://pt.wikipedia.org/wiki/Barra_Velha" TargetMode="External"/><Relationship Id="rId84" Type="http://schemas.openxmlformats.org/officeDocument/2006/relationships/hyperlink" Target="https://pt.wikipedia.org/wiki/Nova_Trento" TargetMode="External"/><Relationship Id="rId89" Type="http://schemas.openxmlformats.org/officeDocument/2006/relationships/hyperlink" Target="https://pt.wikipedia.org/wiki/Atalanta" TargetMode="External"/><Relationship Id="rId112" Type="http://schemas.openxmlformats.org/officeDocument/2006/relationships/hyperlink" Target="https://pt.wikipedia.org/wiki/Chapad%C3%A3o_do_Lageado" TargetMode="External"/><Relationship Id="rId16" Type="http://schemas.openxmlformats.org/officeDocument/2006/relationships/hyperlink" Target="https://contas.tcu.gov.br/ords/f?p=INABILITADO:INIDONEOS" TargetMode="External"/><Relationship Id="rId107" Type="http://schemas.openxmlformats.org/officeDocument/2006/relationships/hyperlink" Target="https://pt.wikipedia.org/wiki/Jos%C3%A9_Boiteux" TargetMode="External"/><Relationship Id="rId11" Type="http://schemas.openxmlformats.org/officeDocument/2006/relationships/hyperlink" Target="http://www.portaldecompraspublicas.com.br" TargetMode="External"/><Relationship Id="rId32" Type="http://schemas.openxmlformats.org/officeDocument/2006/relationships/hyperlink" Target="https://pt.wikipedia.org/wiki/Regi%C3%A3o_Geogr%C3%A1fica_Imediata_de_S%C3%A3o_Miguel_do_Oeste" TargetMode="External"/><Relationship Id="rId37" Type="http://schemas.openxmlformats.org/officeDocument/2006/relationships/hyperlink" Target="https://pt.wikipedia.org/wiki/Regi%C3%A3o_Geogr%C3%A1fica_Intermedi%C3%A1ria_de_Ca%C3%A7ador" TargetMode="External"/><Relationship Id="rId53" Type="http://schemas.openxmlformats.org/officeDocument/2006/relationships/hyperlink" Target="https://pt.wikipedia.org/wiki/Api%C3%BAna" TargetMode="External"/><Relationship Id="rId58" Type="http://schemas.openxmlformats.org/officeDocument/2006/relationships/hyperlink" Target="https://pt.wikipedia.org/wiki/Gaspar" TargetMode="External"/><Relationship Id="rId74" Type="http://schemas.openxmlformats.org/officeDocument/2006/relationships/hyperlink" Target="https://pt.wikipedia.org/wiki/Navegantes" TargetMode="External"/><Relationship Id="rId79" Type="http://schemas.openxmlformats.org/officeDocument/2006/relationships/hyperlink" Target="https://pt.wikipedia.org/wiki/Botuver%C3%A1" TargetMode="External"/><Relationship Id="rId102" Type="http://schemas.openxmlformats.org/officeDocument/2006/relationships/hyperlink" Target="https://pt.wikipedia.org/wiki/Tai%C3%B3" TargetMode="External"/><Relationship Id="rId5" Type="http://schemas.openxmlformats.org/officeDocument/2006/relationships/webSettings" Target="webSettings.xml"/><Relationship Id="rId61" Type="http://schemas.openxmlformats.org/officeDocument/2006/relationships/hyperlink" Target="https://pt.wikipedia.org/wiki/Pomerode" TargetMode="External"/><Relationship Id="rId82" Type="http://schemas.openxmlformats.org/officeDocument/2006/relationships/hyperlink" Target="https://pt.wikipedia.org/wiki/Guabiruba" TargetMode="External"/><Relationship Id="rId90" Type="http://schemas.openxmlformats.org/officeDocument/2006/relationships/hyperlink" Target="https://pt.wikipedia.org/wiki/Aurora_(Santa_Catarina)" TargetMode="External"/><Relationship Id="rId95" Type="http://schemas.openxmlformats.org/officeDocument/2006/relationships/hyperlink" Target="https://pt.wikipedia.org/wiki/Pouso_Redondo" TargetMode="External"/><Relationship Id="rId19" Type="http://schemas.openxmlformats.org/officeDocument/2006/relationships/hyperlink" Target="https://pt.wikipedia.org/wiki/Regi%C3%B5es_geogr%C3%A1ficas_intermedi%C3%A1rias_e_imediatas" TargetMode="External"/><Relationship Id="rId14" Type="http://schemas.openxmlformats.org/officeDocument/2006/relationships/hyperlink" Target="https://www.portaltransparencia.gov.br/sancoes/cnep" TargetMode="External"/><Relationship Id="rId22" Type="http://schemas.openxmlformats.org/officeDocument/2006/relationships/hyperlink" Target="https://pt.wikipedia.org/wiki/Regi%C3%A3o_Geogr%C3%A1fica_Intermedi%C3%A1ria_de_Crici%C3%BAma" TargetMode="External"/><Relationship Id="rId27" Type="http://schemas.openxmlformats.org/officeDocument/2006/relationships/hyperlink" Target="https://pt.wikipedia.org/wiki/Regi%C3%A3o_Geogr%C3%A1fica_Imediata_de_Lages" TargetMode="External"/><Relationship Id="rId30" Type="http://schemas.openxmlformats.org/officeDocument/2006/relationships/hyperlink" Target="https://pt.wikipedia.org/wiki/Regi%C3%A3o_Geogr%C3%A1fica_Imediata_de_Chapec%C3%B3" TargetMode="External"/><Relationship Id="rId35" Type="http://schemas.openxmlformats.org/officeDocument/2006/relationships/hyperlink" Target="https://pt.wikipedia.org/wiki/Regi%C3%A3o_Geogr%C3%A1fica_Imediata_de_Maravilha" TargetMode="External"/><Relationship Id="rId43" Type="http://schemas.openxmlformats.org/officeDocument/2006/relationships/hyperlink" Target="https://pt.wikipedia.org/wiki/Regi%C3%A3o_Geogr%C3%A1fica_Imediata_de_S%C3%A3o_Bento_do_Sul-Rio_Negrinho" TargetMode="External"/><Relationship Id="rId48" Type="http://schemas.openxmlformats.org/officeDocument/2006/relationships/hyperlink" Target="https://pt.wikipedia.org/wiki/Regi%C3%A3o_Geogr%C3%A1fica_Imediata_de_Rio_do_Sul" TargetMode="External"/><Relationship Id="rId56" Type="http://schemas.openxmlformats.org/officeDocument/2006/relationships/hyperlink" Target="https://pt.wikipedia.org/wiki/Blumenau" TargetMode="External"/><Relationship Id="rId64" Type="http://schemas.openxmlformats.org/officeDocument/2006/relationships/hyperlink" Target="https://pt.wikipedia.org/wiki/Timb%C3%B3_(Santa_Catarina)" TargetMode="External"/><Relationship Id="rId69" Type="http://schemas.openxmlformats.org/officeDocument/2006/relationships/hyperlink" Target="https://pt.wikipedia.org/wiki/Bombinhas" TargetMode="External"/><Relationship Id="rId77" Type="http://schemas.openxmlformats.org/officeDocument/2006/relationships/hyperlink" Target="https://pt.wikipedia.org/wiki/Tijucas" TargetMode="External"/><Relationship Id="rId100" Type="http://schemas.openxmlformats.org/officeDocument/2006/relationships/hyperlink" Target="https://pt.wikipedia.org/wiki/Salete_(Santa_Catarina)" TargetMode="External"/><Relationship Id="rId105" Type="http://schemas.openxmlformats.org/officeDocument/2006/relationships/hyperlink" Target="https://pt.wikipedia.org/wiki/Dona_Emma" TargetMode="External"/><Relationship Id="rId113" Type="http://schemas.openxmlformats.org/officeDocument/2006/relationships/hyperlink" Target="https://pt.wikipedia.org/wiki/Imbuia_(Santa_Catarina)" TargetMode="External"/><Relationship Id="rId118" Type="http://schemas.openxmlformats.org/officeDocument/2006/relationships/hyperlink" Target="http://www.portaldecompraspublicas.com.br" TargetMode="External"/><Relationship Id="rId8" Type="http://schemas.openxmlformats.org/officeDocument/2006/relationships/hyperlink" Target="http://www.portaldecompraspublicas.com.br" TargetMode="External"/><Relationship Id="rId51" Type="http://schemas.openxmlformats.org/officeDocument/2006/relationships/hyperlink" Target="https://pt.wikipedia.org/wiki/Lista_de_regi%C3%B5es_geogr%C3%A1ficas_intermedi%C3%A1rias_e_imediatas_de_Santa_Catarina" TargetMode="External"/><Relationship Id="rId72" Type="http://schemas.openxmlformats.org/officeDocument/2006/relationships/hyperlink" Target="https://pt.wikipedia.org/wiki/Itapema" TargetMode="External"/><Relationship Id="rId80" Type="http://schemas.openxmlformats.org/officeDocument/2006/relationships/hyperlink" Target="https://pt.wikipedia.org/wiki/Brusque" TargetMode="External"/><Relationship Id="rId85" Type="http://schemas.openxmlformats.org/officeDocument/2006/relationships/hyperlink" Target="https://pt.wikipedia.org/wiki/S%C3%A3o_Jo%C3%A3o_Batista_(Santa_Catarina)" TargetMode="External"/><Relationship Id="rId93" Type="http://schemas.openxmlformats.org/officeDocument/2006/relationships/hyperlink" Target="https://pt.wikipedia.org/wiki/Lontras" TargetMode="External"/><Relationship Id="rId98" Type="http://schemas.openxmlformats.org/officeDocument/2006/relationships/hyperlink" Target="https://pt.wikipedia.org/wiki/Rio_do_Oeste"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tst.jus.br/certid&#227;o" TargetMode="External"/><Relationship Id="rId17" Type="http://schemas.openxmlformats.org/officeDocument/2006/relationships/hyperlink" Target="https://pt.wikipedia.org/wiki/Regi%C3%B5es_geogr%C3%A1ficas_intermedi%C3%A1rias_e_imediatas" TargetMode="External"/><Relationship Id="rId25" Type="http://schemas.openxmlformats.org/officeDocument/2006/relationships/hyperlink" Target="https://pt.wikipedia.org/wiki/Regi%C3%A3o_Geogr%C3%A1fica_Imediata_de_Ararangu%C3%A1" TargetMode="External"/><Relationship Id="rId33" Type="http://schemas.openxmlformats.org/officeDocument/2006/relationships/hyperlink" Target="https://pt.wikipedia.org/wiki/Regi%C3%A3o_Geogr%C3%A1fica_Imediata_de_Conc%C3%B3rdia" TargetMode="External"/><Relationship Id="rId38" Type="http://schemas.openxmlformats.org/officeDocument/2006/relationships/hyperlink" Target="https://pt.wikipedia.org/wiki/Regi%C3%A3o_Geogr%C3%A1fica_Imediata_de_Ca%C3%A7ador" TargetMode="External"/><Relationship Id="rId46" Type="http://schemas.openxmlformats.org/officeDocument/2006/relationships/hyperlink" Target="https://pt.wikipedia.org/wiki/Regi%C3%A3o_Geogr%C3%A1fica_Imediata_de_Itaja%C3%AD" TargetMode="External"/><Relationship Id="rId59" Type="http://schemas.openxmlformats.org/officeDocument/2006/relationships/hyperlink" Target="https://pt.wikipedia.org/wiki/Ilhota" TargetMode="External"/><Relationship Id="rId67" Type="http://schemas.openxmlformats.org/officeDocument/2006/relationships/hyperlink" Target="https://pt.wikipedia.org/wiki/Balne%C3%A1rio_Pi%C3%A7arras" TargetMode="External"/><Relationship Id="rId103" Type="http://schemas.openxmlformats.org/officeDocument/2006/relationships/hyperlink" Target="https://pt.wikipedia.org/wiki/Trombudo_Central" TargetMode="External"/><Relationship Id="rId108" Type="http://schemas.openxmlformats.org/officeDocument/2006/relationships/hyperlink" Target="https://pt.wikipedia.org/wiki/Presidente_Get%C3%BAlio" TargetMode="External"/><Relationship Id="rId116" Type="http://schemas.openxmlformats.org/officeDocument/2006/relationships/hyperlink" Target="https://pt.wikipedia.org/wiki/Petrol%C3%A2ndia_(Santa_Catarina)" TargetMode="External"/><Relationship Id="rId20" Type="http://schemas.openxmlformats.org/officeDocument/2006/relationships/hyperlink" Target="https://pt.wikipedia.org/wiki/Regi%C3%A3o_Geogr%C3%A1fica_Intermedi%C3%A1ria_de_Florian%C3%B3polis" TargetMode="External"/><Relationship Id="rId41" Type="http://schemas.openxmlformats.org/officeDocument/2006/relationships/hyperlink" Target="https://pt.wikipedia.org/wiki/Regi%C3%A3o_Geogr%C3%A1fica_Imediata_de_Joinville" TargetMode="External"/><Relationship Id="rId54" Type="http://schemas.openxmlformats.org/officeDocument/2006/relationships/hyperlink" Target="https://pt.wikipedia.org/wiki/Ascurra" TargetMode="External"/><Relationship Id="rId62" Type="http://schemas.openxmlformats.org/officeDocument/2006/relationships/hyperlink" Target="https://pt.wikipedia.org/wiki/Rio_dos_Cedros" TargetMode="External"/><Relationship Id="rId70" Type="http://schemas.openxmlformats.org/officeDocument/2006/relationships/hyperlink" Target="https://pt.wikipedia.org/wiki/Cambori%C3%BA" TargetMode="External"/><Relationship Id="rId75" Type="http://schemas.openxmlformats.org/officeDocument/2006/relationships/hyperlink" Target="https://pt.wikipedia.org/wiki/Penha_(Santa_Catarina)" TargetMode="External"/><Relationship Id="rId83" Type="http://schemas.openxmlformats.org/officeDocument/2006/relationships/hyperlink" Target="https://pt.wikipedia.org/wiki/Major_Gercino" TargetMode="External"/><Relationship Id="rId88" Type="http://schemas.openxmlformats.org/officeDocument/2006/relationships/hyperlink" Target="https://pt.wikipedia.org/wiki/Agron%C3%B4mica" TargetMode="External"/><Relationship Id="rId91" Type="http://schemas.openxmlformats.org/officeDocument/2006/relationships/hyperlink" Target="https://pt.wikipedia.org/wiki/Bra%C3%A7o_do_Trombudo" TargetMode="External"/><Relationship Id="rId96" Type="http://schemas.openxmlformats.org/officeDocument/2006/relationships/hyperlink" Target="https://pt.wikipedia.org/wiki/Presidente_Nereu" TargetMode="External"/><Relationship Id="rId111" Type="http://schemas.openxmlformats.org/officeDocument/2006/relationships/hyperlink" Target="https://pt.wikipedia.org/wiki/Regi%C3%A3o_Geogr%C3%A1fica_Imediata_de_Ituporang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nj.jus.br/programas-e-acoes/combate-a-corrupcao-enccla/cadastro-nacional-de-condenados-por-crimes-de-improbidade-administrativa/" TargetMode="External"/><Relationship Id="rId23" Type="http://schemas.openxmlformats.org/officeDocument/2006/relationships/hyperlink" Target="https://pt.wikipedia.org/wiki/Regi%C3%A3o_Geogr%C3%A1fica_Imediata_de_Crici%C3%BAma" TargetMode="External"/><Relationship Id="rId28" Type="http://schemas.openxmlformats.org/officeDocument/2006/relationships/hyperlink" Target="https://pt.wikipedia.org/wiki/Regi%C3%A3o_Geogr%C3%A1fica_Imediata_de_Curitibanos" TargetMode="External"/><Relationship Id="rId36" Type="http://schemas.openxmlformats.org/officeDocument/2006/relationships/hyperlink" Target="https://pt.wikipedia.org/wiki/Regi%C3%A3o_Geogr%C3%A1fica_Imediata_de_S%C3%A3o_Louren%C3%A7o_do_Oeste" TargetMode="External"/><Relationship Id="rId49" Type="http://schemas.openxmlformats.org/officeDocument/2006/relationships/hyperlink" Target="https://pt.wikipedia.org/wiki/Regi%C3%A3o_Geogr%C3%A1fica_Imediata_de_Ibirama-Presidente_Get%C3%BAlio" TargetMode="External"/><Relationship Id="rId57" Type="http://schemas.openxmlformats.org/officeDocument/2006/relationships/hyperlink" Target="https://pt.wikipedia.org/wiki/Doutor_Pedrinho" TargetMode="External"/><Relationship Id="rId106" Type="http://schemas.openxmlformats.org/officeDocument/2006/relationships/hyperlink" Target="https://pt.wikipedia.org/wiki/Ibirama" TargetMode="External"/><Relationship Id="rId114" Type="http://schemas.openxmlformats.org/officeDocument/2006/relationships/hyperlink" Target="https://pt.wikipedia.org/wiki/Ituporanga" TargetMode="External"/><Relationship Id="rId119" Type="http://schemas.openxmlformats.org/officeDocument/2006/relationships/header" Target="header1.xml"/><Relationship Id="rId10" Type="http://schemas.openxmlformats.org/officeDocument/2006/relationships/hyperlink" Target="http://www.portaldecompraspublicas.com.br" TargetMode="External"/><Relationship Id="rId31" Type="http://schemas.openxmlformats.org/officeDocument/2006/relationships/hyperlink" Target="https://pt.wikipedia.org/wiki/Regi%C3%A3o_Geogr%C3%A1fica_Imediata_de_Joa%C3%A7aba-Herval_d%27Oeste" TargetMode="External"/><Relationship Id="rId44" Type="http://schemas.openxmlformats.org/officeDocument/2006/relationships/hyperlink" Target="https://pt.wikipedia.org/wiki/Regi%C3%A3o_Geogr%C3%A1fica_Intermedi%C3%A1ria_de_Blumenau" TargetMode="External"/><Relationship Id="rId52" Type="http://schemas.openxmlformats.org/officeDocument/2006/relationships/hyperlink" Target="https://pt.wikipedia.org/wiki/Regi%C3%A3o_Geogr%C3%A1fica_Imediata_de_Blumenau" TargetMode="External"/><Relationship Id="rId60" Type="http://schemas.openxmlformats.org/officeDocument/2006/relationships/hyperlink" Target="https://pt.wikipedia.org/wiki/Indaial" TargetMode="External"/><Relationship Id="rId65" Type="http://schemas.openxmlformats.org/officeDocument/2006/relationships/hyperlink" Target="https://pt.wikipedia.org/wiki/Regi%C3%A3o_Geogr%C3%A1fica_Imediata_de_Itaja%C3%AD" TargetMode="External"/><Relationship Id="rId73" Type="http://schemas.openxmlformats.org/officeDocument/2006/relationships/hyperlink" Target="https://pt.wikipedia.org/wiki/Luiz_Alves" TargetMode="External"/><Relationship Id="rId78" Type="http://schemas.openxmlformats.org/officeDocument/2006/relationships/hyperlink" Target="https://pt.wikipedia.org/wiki/Regi%C3%A3o_Geogr%C3%A1fica_Imediata_de_Brusque" TargetMode="External"/><Relationship Id="rId81" Type="http://schemas.openxmlformats.org/officeDocument/2006/relationships/hyperlink" Target="https://pt.wikipedia.org/wiki/Canelinha" TargetMode="External"/><Relationship Id="rId86" Type="http://schemas.openxmlformats.org/officeDocument/2006/relationships/hyperlink" Target="https://pt.wikipedia.org/wiki/Regi%C3%A3o_Geogr%C3%A1fica_Imediata_de_Rio_do_Sul" TargetMode="External"/><Relationship Id="rId94" Type="http://schemas.openxmlformats.org/officeDocument/2006/relationships/hyperlink" Target="https://pt.wikipedia.org/wiki/Mirim_Doce" TargetMode="External"/><Relationship Id="rId99" Type="http://schemas.openxmlformats.org/officeDocument/2006/relationships/hyperlink" Target="https://pt.wikipedia.org/wiki/Rio_do_Sul" TargetMode="External"/><Relationship Id="rId101" Type="http://schemas.openxmlformats.org/officeDocument/2006/relationships/hyperlink" Target="https://pt.wikipedia.org/wiki/Santa_Terezinha_(Santa_Catarina)"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3" Type="http://schemas.openxmlformats.org/officeDocument/2006/relationships/hyperlink" Target="https://www.portaltransparencia.gov.br/sancoes/ceis" TargetMode="External"/><Relationship Id="rId18" Type="http://schemas.openxmlformats.org/officeDocument/2006/relationships/hyperlink" Target="https://pt.wikipedia.org/wiki/Lista_de_regi%C3%B5es_geogr%C3%A1ficas_intermedi%C3%A1rias_e_imediatas_de_Santa_Catarina" TargetMode="External"/><Relationship Id="rId39" Type="http://schemas.openxmlformats.org/officeDocument/2006/relationships/hyperlink" Target="https://pt.wikipedia.org/wiki/Regi%C3%A3o_Geogr%C3%A1fica_Imediata_de_Videira" TargetMode="External"/><Relationship Id="rId109" Type="http://schemas.openxmlformats.org/officeDocument/2006/relationships/hyperlink" Target="https://pt.wikipedia.org/wiki/Vitor_Meireles_(Santa_Catarina)" TargetMode="External"/><Relationship Id="rId34" Type="http://schemas.openxmlformats.org/officeDocument/2006/relationships/hyperlink" Target="https://pt.wikipedia.org/wiki/Regi%C3%A3o_Geogr%C3%A1fica_Imediata_de_Xanxer%C3%AA" TargetMode="External"/><Relationship Id="rId50" Type="http://schemas.openxmlformats.org/officeDocument/2006/relationships/hyperlink" Target="https://pt.wikipedia.org/wiki/Regi%C3%A3o_Geogr%C3%A1fica_Imediata_de_Ituporanga" TargetMode="External"/><Relationship Id="rId55" Type="http://schemas.openxmlformats.org/officeDocument/2006/relationships/hyperlink" Target="https://pt.wikipedia.org/wiki/Benedito_Novo" TargetMode="External"/><Relationship Id="rId76" Type="http://schemas.openxmlformats.org/officeDocument/2006/relationships/hyperlink" Target="https://pt.wikipedia.org/wiki/Porto_Belo" TargetMode="External"/><Relationship Id="rId97" Type="http://schemas.openxmlformats.org/officeDocument/2006/relationships/hyperlink" Target="https://pt.wikipedia.org/wiki/Rio_do_Campo" TargetMode="External"/><Relationship Id="rId104" Type="http://schemas.openxmlformats.org/officeDocument/2006/relationships/hyperlink" Target="https://pt.wikipedia.org/wiki/Regi%C3%A3o_Geogr%C3%A1fica_Imediata_de_Ibirama-Presidente_Get%C3%BAlio"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pt.wikipedia.org/wiki/Itaja%C3%AD" TargetMode="External"/><Relationship Id="rId92" Type="http://schemas.openxmlformats.org/officeDocument/2006/relationships/hyperlink" Target="https://pt.wikipedia.org/wiki/Laurentino" TargetMode="External"/><Relationship Id="rId2" Type="http://schemas.openxmlformats.org/officeDocument/2006/relationships/numbering" Target="numbering.xml"/><Relationship Id="rId29" Type="http://schemas.openxmlformats.org/officeDocument/2006/relationships/hyperlink" Target="https://pt.wikipedia.org/wiki/Regi%C3%A3o_Geogr%C3%A1fica_Intermedi%C3%A1ria_de_Chapec%C3%B3" TargetMode="External"/><Relationship Id="rId24" Type="http://schemas.openxmlformats.org/officeDocument/2006/relationships/hyperlink" Target="https://pt.wikipedia.org/wiki/Regi%C3%A3o_Geogr%C3%A1fica_Imediata_de_Tubar%C3%A3o" TargetMode="External"/><Relationship Id="rId40" Type="http://schemas.openxmlformats.org/officeDocument/2006/relationships/hyperlink" Target="https://pt.wikipedia.org/wiki/Regi%C3%A3o_Geogr%C3%A1fica_Intermedi%C3%A1ria_de_Joinville" TargetMode="External"/><Relationship Id="rId45" Type="http://schemas.openxmlformats.org/officeDocument/2006/relationships/hyperlink" Target="https://pt.wikipedia.org/wiki/Regi%C3%A3o_Geogr%C3%A1fica_Imediata_de_Blumenau" TargetMode="External"/><Relationship Id="rId66" Type="http://schemas.openxmlformats.org/officeDocument/2006/relationships/hyperlink" Target="https://pt.wikipedia.org/wiki/Balne%C3%A1rio_Cambori%C3%BA" TargetMode="External"/><Relationship Id="rId87" Type="http://schemas.openxmlformats.org/officeDocument/2006/relationships/hyperlink" Target="https://pt.wikipedia.org/wiki/Agrol%C3%A2ndia" TargetMode="External"/><Relationship Id="rId110" Type="http://schemas.openxmlformats.org/officeDocument/2006/relationships/hyperlink" Target="https://pt.wikipedia.org/wiki/Witmarsum" TargetMode="External"/><Relationship Id="rId115" Type="http://schemas.openxmlformats.org/officeDocument/2006/relationships/hyperlink" Target="https://pt.wikipedia.org/wiki/Leoberto_Le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uabirub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7832-44B4-4A77-BBCD-BD08E72F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45</Pages>
  <Words>19722</Words>
  <Characters>106502</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125973</CharactersWithSpaces>
  <SharedDoc>false</SharedDoc>
  <HLinks>
    <vt:vector size="24" baseType="variant">
      <vt:variant>
        <vt:i4>6881339</vt:i4>
      </vt:variant>
      <vt:variant>
        <vt:i4>6</vt:i4>
      </vt:variant>
      <vt:variant>
        <vt:i4>0</vt:i4>
      </vt:variant>
      <vt:variant>
        <vt:i4>5</vt:i4>
      </vt:variant>
      <vt:variant>
        <vt:lpwstr>http://www.portaldecompraspublicas.com.br/</vt:lpwstr>
      </vt:variant>
      <vt:variant>
        <vt:lpwstr/>
      </vt:variant>
      <vt:variant>
        <vt:i4>2293805</vt:i4>
      </vt:variant>
      <vt:variant>
        <vt:i4>3</vt:i4>
      </vt:variant>
      <vt:variant>
        <vt:i4>0</vt:i4>
      </vt:variant>
      <vt:variant>
        <vt:i4>5</vt:i4>
      </vt:variant>
      <vt:variant>
        <vt:lpwstr>https://www.portaldecompraspublicas.com.br/</vt:lpwstr>
      </vt:variant>
      <vt:variant>
        <vt:lpwstr/>
      </vt:variant>
      <vt:variant>
        <vt:i4>2293805</vt:i4>
      </vt:variant>
      <vt:variant>
        <vt:i4>0</vt:i4>
      </vt:variant>
      <vt:variant>
        <vt:i4>0</vt:i4>
      </vt:variant>
      <vt:variant>
        <vt:i4>5</vt:i4>
      </vt:variant>
      <vt:variant>
        <vt:lpwstr>https://www.portaldecompraspublicas.com.br/</vt:lpwstr>
      </vt:variant>
      <vt:variant>
        <vt:lpwstr/>
      </vt:variant>
      <vt:variant>
        <vt:i4>4063337</vt:i4>
      </vt:variant>
      <vt:variant>
        <vt:i4>0</vt:i4>
      </vt:variant>
      <vt:variant>
        <vt:i4>0</vt:i4>
      </vt:variant>
      <vt:variant>
        <vt:i4>5</vt:i4>
      </vt:variant>
      <vt:variant>
        <vt:lpwstr>http://www.guabiruba.sc.gov.br/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Werle</dc:creator>
  <cp:keywords/>
  <cp:lastModifiedBy>Leandro Werle</cp:lastModifiedBy>
  <cp:revision>11</cp:revision>
  <cp:lastPrinted>2025-03-06T16:52:00Z</cp:lastPrinted>
  <dcterms:created xsi:type="dcterms:W3CDTF">2025-01-15T14:56:00Z</dcterms:created>
  <dcterms:modified xsi:type="dcterms:W3CDTF">2025-03-06T16:53:00Z</dcterms:modified>
</cp:coreProperties>
</file>